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0B1" w:rsidRDefault="004E10B1" w:rsidP="00055F6B">
      <w:pPr>
        <w:rPr>
          <w:sz w:val="32"/>
          <w:szCs w:val="32"/>
          <w:lang w:val="en-US" w:eastAsia="en-US"/>
        </w:rPr>
      </w:pPr>
      <w:r>
        <w:rPr>
          <w:sz w:val="32"/>
          <w:szCs w:val="32"/>
          <w:lang w:val="en-US" w:eastAsia="en-US"/>
        </w:rPr>
        <w:drawing>
          <wp:anchor distT="0" distB="0" distL="114300" distR="114300" simplePos="0" relativeHeight="251660287" behindDoc="0" locked="0" layoutInCell="1" allowOverlap="1">
            <wp:simplePos x="0" y="0"/>
            <wp:positionH relativeFrom="column">
              <wp:posOffset>-2015350</wp:posOffset>
            </wp:positionH>
            <wp:positionV relativeFrom="paragraph">
              <wp:posOffset>-625327</wp:posOffset>
            </wp:positionV>
            <wp:extent cx="10203859" cy="6802573"/>
            <wp:effectExtent l="0" t="0" r="698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t-michael-church-in-cluj-napoca-romania-1203679246.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203859" cy="680257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E29C6" w:rsidRDefault="004F5EA3" w:rsidP="00055F6B">
      <w:pPr>
        <w:rPr>
          <w:sz w:val="32"/>
          <w:szCs w:val="32"/>
          <w:highlight w:val="yellow"/>
          <w:lang w:val="en-US"/>
        </w:rPr>
      </w:pPr>
      <w:r>
        <w:rPr>
          <w:sz w:val="32"/>
          <w:szCs w:val="32"/>
          <w:lang w:val="en-US" w:eastAsia="en-US"/>
        </w:rPr>
        <w:pict>
          <v:shape id="Freeform 20" o:spid="_x0000_s1026" style="position:absolute;margin-left:-53.7pt;margin-top:-48.75pt;width:595.45pt;height:6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2,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" path="m,l,3975,9352,9375,9352,,,xe" fillcolor="#dadada" stroked="f">
            <v:path arrowok="t" o:connecttype="custom" o:connectlocs="0,0;0,3238957;7562215,7639050;7562215,0;0,0" o:connectangles="0,0,0,0,0"/>
          </v:shape>
        </w:pict>
      </w:r>
    </w:p>
    <w:p w:rsidR="00A24AF6" w:rsidRPr="00B8538A" w:rsidRDefault="004F5EA3" w:rsidP="00B8538A">
      <w:pPr>
        <w:rPr>
          <w:sz w:val="32"/>
          <w:szCs w:val="32"/>
          <w:highlight w:val="yellow"/>
          <w:lang w:val="en-US"/>
        </w:rPr>
      </w:pPr>
      <w:r>
        <w:rPr>
          <w:sz w:val="32"/>
          <w:szCs w:val="32"/>
          <w:lang w:val="en-US" w:eastAsia="en-US"/>
        </w:rPr>
        <w:pict>
          <v:shape id="Right Triangle 196" o:spid="_x0000_s1064" style="position:absolute;margin-left:-58.5pt;margin-top:303.2pt;width:449.5pt;height:187.2pt;z-index:25166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7561,237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" path="m,1112906l1900138,,5707561,2196985c4157117,2024523,1609814,2511901,59370,2339439l,1112906xe" fillcolor="white [3212]" stroked="f" strokeweight="1pt">
            <v:stroke joinstyle="miter"/>
            <v:path arrowok="t" o:connecttype="custom" o:connectlocs="0,1113095;1900470,0;5708558,2197358;59380,2339837;0,1113095" o:connectangles="0,0,0,0,0"/>
          </v:shape>
        </w:pict>
      </w:r>
      <w:r w:rsidR="006B2912">
        <w:rPr>
          <w:sz w:val="32"/>
          <w:szCs w:val="32"/>
          <w:lang w:val="en-US" w:eastAsia="en-US"/>
        </w:rPr>
        <w:drawing>
          <wp:anchor distT="0" distB="0" distL="114300" distR="114300" simplePos="0" relativeHeight="251671040" behindDoc="0" locked="0" layoutInCell="1" allowOverlap="1">
            <wp:simplePos x="0" y="0"/>
            <wp:positionH relativeFrom="column">
              <wp:posOffset>4823298</wp:posOffset>
            </wp:positionH>
            <wp:positionV relativeFrom="paragraph">
              <wp:posOffset>7268210</wp:posOffset>
            </wp:positionV>
            <wp:extent cx="1347763" cy="1374775"/>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7763" cy="1374775"/>
                    </a:xfrm>
                    <a:prstGeom prst="rect">
                      <a:avLst/>
                    </a:prstGeom>
                  </pic:spPr>
                </pic:pic>
              </a:graphicData>
            </a:graphic>
          </wp:anchor>
        </w:drawing>
      </w:r>
      <w:r>
        <w:rPr>
          <w:sz w:val="32"/>
          <w:szCs w:val="32"/>
          <w:lang w:val="en-US"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63" type="#_x0000_t5" style="position:absolute;margin-left:-95.55pt;margin-top:216.15pt;width:203.8pt;height:176.25pt;rotation:90;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" fillcolor="#0065aa" stroked="f"/>
        </w:pict>
      </w:r>
      <w:r>
        <w:rPr>
          <w:sz w:val="32"/>
          <w:szCs w:val="32"/>
          <w:lang w:val="en-US" w:eastAsia="en-US"/>
        </w:rPr>
        <w:pict>
          <v:shapetype id="_x0000_t202" coordsize="21600,21600" o:spt="202" path="m,l,21600r21600,l21600,xe">
            <v:stroke joinstyle="miter"/>
            <v:path gradientshapeok="t" o:connecttype="rect"/>
          </v:shapetype>
          <v:shape id="Text Box 31" o:spid="_x0000_s1062" type="#_x0000_t202" style="position:absolute;margin-left:6.25pt;margin-top:377.25pt;width:273pt;height:1in;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" filled="f" stroked="f">
            <v:textbox inset="0,0,0,0">
              <w:txbxContent>
                <w:p w:rsidR="00D86FE3" w:rsidRPr="00B8538A" w:rsidRDefault="00D86FE3" w:rsidP="005E29C6">
                  <w:pPr>
                    <w:pStyle w:val="Headline2-5858-LeftHeadline2-5858"/>
                    <w:spacing w:line="240" w:lineRule="auto"/>
                    <w:rPr>
                      <w:rFonts w:ascii="Times New Roman" w:hAnsi="Times New Roman" w:cs="Times New Roman"/>
                      <w:b w:val="0"/>
                      <w:color w:val="0065AA"/>
                      <w:sz w:val="96"/>
                      <w:szCs w:val="96"/>
                      <w:lang w:val="ro-RO"/>
                    </w:rPr>
                  </w:pPr>
                  <w:r>
                    <w:rPr>
                      <w:rFonts w:ascii="Times New Roman" w:hAnsi="Times New Roman" w:cs="Times New Roman"/>
                      <w:b w:val="0"/>
                      <w:color w:val="0065AA"/>
                      <w:sz w:val="96"/>
                      <w:szCs w:val="96"/>
                      <w:lang w:val="ro-RO"/>
                    </w:rPr>
                    <w:t>Preliminary</w:t>
                  </w:r>
                </w:p>
              </w:txbxContent>
            </v:textbox>
          </v:shape>
        </w:pict>
      </w:r>
      <w:r>
        <w:rPr>
          <w:sz w:val="32"/>
          <w:szCs w:val="32"/>
          <w:lang w:val="en-US" w:eastAsia="en-US"/>
        </w:rPr>
        <w:pict>
          <v:shape id="Text Box 26" o:spid="_x0000_s1027" type="#_x0000_t202" style="position:absolute;margin-left:6.25pt;margin-top:658.5pt;width:2in;height:19.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RtA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" filled="f" stroked="f">
            <v:textbox inset="0,0,0,0">
              <w:txbxContent>
                <w:p w:rsidR="00D86FE3" w:rsidRPr="008404C1" w:rsidRDefault="00D86FE3" w:rsidP="005E29C6">
                  <w:pPr>
                    <w:pStyle w:val="HeadCopyText1214LeftHeadCopy1214"/>
                    <w:rPr>
                      <w:rFonts w:ascii="Times New Roman" w:hAnsi="Times New Roman" w:cs="Times New Roman"/>
                      <w:color w:val="BECF34"/>
                    </w:rPr>
                  </w:pPr>
                  <w:r w:rsidRPr="008404C1">
                    <w:rPr>
                      <w:rFonts w:ascii="Times New Roman" w:hAnsi="Times New Roman" w:cs="Times New Roman"/>
                      <w:color w:val="BECF34"/>
                    </w:rPr>
                    <w:t>www.brk.ro</w:t>
                  </w:r>
                </w:p>
              </w:txbxContent>
            </v:textbox>
          </v:shape>
        </w:pict>
      </w:r>
      <w:r>
        <w:rPr>
          <w:sz w:val="32"/>
          <w:szCs w:val="32"/>
          <w:lang w:val="en-US" w:eastAsia="en-US"/>
        </w:rPr>
        <w:pict>
          <v:shape id="Text Box 25" o:spid="_x0000_s1028" type="#_x0000_t202" style="position:absolute;margin-left:6.25pt;margin-top:564pt;width:4in;height:51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" filled="f" stroked="f">
            <v:textbox inset="0,0,0,0">
              <w:txbxContent>
                <w:p w:rsidR="00D86FE3" w:rsidRPr="00BC19FE" w:rsidRDefault="00D86FE3" w:rsidP="00E1592A">
                  <w:pPr>
                    <w:pStyle w:val="CopyText1014LeftCopyText1014"/>
                    <w:jc w:val="both"/>
                    <w:rPr>
                      <w:rFonts w:ascii="Times New Roman" w:eastAsia="SimSun" w:hAnsi="Times New Roman" w:cs="Times New Roman"/>
                      <w:noProof/>
                      <w:color w:val="auto"/>
                      <w:lang w:val="ro-RO" w:eastAsia="zh-CN"/>
                    </w:rPr>
                  </w:pPr>
                  <w:r w:rsidRPr="00BC19FE">
                    <w:rPr>
                      <w:rFonts w:ascii="Times New Roman" w:hAnsi="Times New Roman" w:cs="Times New Roman"/>
                      <w:b/>
                      <w:color w:val="auto"/>
                    </w:rPr>
                    <w:t>SSIF BRK FINANCIAL GROUP S.A</w:t>
                  </w:r>
                  <w:r w:rsidRPr="009E388F">
                    <w:rPr>
                      <w:rFonts w:ascii="Times New Roman" w:hAnsi="Times New Roman" w:cs="Times New Roman"/>
                      <w:color w:val="auto"/>
                    </w:rPr>
                    <w:t xml:space="preserve">. </w:t>
                  </w:r>
                  <w:r w:rsidRPr="00BC19FE">
                    <w:rPr>
                      <w:rFonts w:ascii="Times New Roman" w:eastAsia="SimSun" w:hAnsi="Times New Roman" w:cs="Times New Roman"/>
                      <w:bCs/>
                      <w:iCs/>
                      <w:noProof/>
                      <w:color w:val="auto"/>
                      <w:lang w:val="ro-RO" w:eastAsia="zh-CN"/>
                    </w:rPr>
                    <w:t>in accordance with International Financial Reporting Standards adopted</w:t>
                  </w:r>
                  <w:r w:rsidRPr="00BC19FE">
                    <w:rPr>
                      <w:rStyle w:val="IntenseEmphasis"/>
                      <w:rFonts w:ascii="Verdana" w:hAnsi="Verdana"/>
                      <w:sz w:val="32"/>
                      <w:szCs w:val="32"/>
                    </w:rPr>
                    <w:t xml:space="preserve"> </w:t>
                  </w:r>
                  <w:r w:rsidRPr="00BC19FE">
                    <w:rPr>
                      <w:rFonts w:ascii="Times New Roman" w:eastAsia="SimSun" w:hAnsi="Times New Roman" w:cs="Times New Roman"/>
                      <w:bCs/>
                      <w:iCs/>
                      <w:noProof/>
                      <w:color w:val="auto"/>
                      <w:lang w:val="ro-RO" w:eastAsia="zh-CN"/>
                    </w:rPr>
                    <w:t>by the European Union (“IFRS”)</w:t>
                  </w:r>
                </w:p>
              </w:txbxContent>
            </v:textbox>
          </v:shape>
        </w:pict>
      </w:r>
      <w:r>
        <w:rPr>
          <w:sz w:val="32"/>
          <w:szCs w:val="32"/>
          <w:lang w:val="en-US" w:eastAsia="en-US"/>
        </w:rPr>
        <w:pict>
          <v:shapetype id="_x0000_t32" coordsize="21600,21600" o:spt="32" o:oned="t" path="m,l21600,21600e" filled="f">
            <v:path arrowok="t" fillok="f" o:connecttype="none"/>
            <o:lock v:ext="edit" shapetype="t"/>
          </v:shapetype>
          <v:shape id="Straight Arrow Connector 24" o:spid="_x0000_s1061" type="#_x0000_t32" style="position:absolute;margin-left:-53.75pt;margin-top:667.75pt;width:28.8pt;height:0;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" strokecolor="#becf34" strokeweight="6pt"/>
        </w:pict>
      </w:r>
      <w:r>
        <w:rPr>
          <w:sz w:val="32"/>
          <w:szCs w:val="32"/>
          <w:lang w:val="en-US" w:eastAsia="en-US"/>
        </w:rPr>
        <w:pict>
          <v:shape id="Text Box 23" o:spid="_x0000_s1029" type="#_x0000_t202" style="position:absolute;margin-left:6.25pt;margin-top:478.5pt;width:273pt;height:1in;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LNrg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" filled="f" stroked="f">
            <v:textbox inset="0,0,0,0">
              <w:txbxContent>
                <w:p w:rsidR="00D86FE3" w:rsidRPr="008404C1" w:rsidRDefault="00D86FE3" w:rsidP="001D39E2">
                  <w:pPr>
                    <w:rPr>
                      <w:color w:val="0065AA"/>
                    </w:rPr>
                  </w:pPr>
                  <w:r>
                    <w:rPr>
                      <w:color w:val="0065AA"/>
                      <w:sz w:val="56"/>
                      <w:szCs w:val="96"/>
                    </w:rPr>
                    <w:t xml:space="preserve">At </w:t>
                  </w:r>
                  <w:r w:rsidRPr="008404C1">
                    <w:rPr>
                      <w:color w:val="0065AA"/>
                      <w:sz w:val="56"/>
                      <w:szCs w:val="96"/>
                    </w:rPr>
                    <w:t>31 decemb</w:t>
                  </w:r>
                  <w:r>
                    <w:rPr>
                      <w:color w:val="0065AA"/>
                      <w:sz w:val="56"/>
                      <w:szCs w:val="96"/>
                    </w:rPr>
                    <w:t>er</w:t>
                  </w:r>
                  <w:r w:rsidRPr="008404C1">
                    <w:rPr>
                      <w:color w:val="0065AA"/>
                      <w:sz w:val="56"/>
                      <w:szCs w:val="96"/>
                    </w:rPr>
                    <w:t xml:space="preserve"> 2019</w:t>
                  </w:r>
                </w:p>
              </w:txbxContent>
            </v:textbox>
          </v:shape>
        </w:pict>
      </w:r>
      <w:r>
        <w:rPr>
          <w:sz w:val="32"/>
          <w:szCs w:val="32"/>
          <w:lang w:val="en-US" w:eastAsia="en-US"/>
        </w:rPr>
        <w:pict>
          <v:shape id="Text Box 22" o:spid="_x0000_s1030" type="#_x0000_t202" style="position:absolute;margin-left:6.25pt;margin-top:426.75pt;width:273pt;height:1in;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bCZrg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" filled="f" stroked="f">
            <v:textbox inset="0,0,0,0">
              <w:txbxContent>
                <w:p w:rsidR="00D86FE3" w:rsidRPr="00EB0389" w:rsidRDefault="00D86FE3" w:rsidP="00B8538A">
                  <w:pPr>
                    <w:pStyle w:val="Style7"/>
                    <w:spacing w:line="240" w:lineRule="auto"/>
                    <w:ind w:firstLine="0"/>
                    <w:rPr>
                      <w:b/>
                      <w:bCs/>
                      <w:sz w:val="60"/>
                      <w:szCs w:val="60"/>
                    </w:rPr>
                  </w:pPr>
                  <w:r>
                    <w:rPr>
                      <w:color w:val="0065AA"/>
                      <w:sz w:val="96"/>
                      <w:szCs w:val="96"/>
                      <w:lang w:val="ro-RO"/>
                    </w:rPr>
                    <w:t>Report</w:t>
                  </w:r>
                </w:p>
                <w:p w:rsidR="00D86FE3" w:rsidRPr="00DD1CC2" w:rsidRDefault="00D86FE3" w:rsidP="001D39E2">
                  <w:pPr>
                    <w:rPr>
                      <w:szCs w:val="116"/>
                    </w:rPr>
                  </w:pPr>
                </w:p>
              </w:txbxContent>
            </v:textbox>
          </v:shape>
        </w:pict>
      </w:r>
      <w:r>
        <w:rPr>
          <w:sz w:val="32"/>
          <w:szCs w:val="32"/>
          <w:lang w:val="en-US" w:eastAsia="en-US"/>
        </w:rPr>
        <w:pict>
          <v:rect id="Rectangle 21" o:spid="_x0000_s1060" style="position:absolute;margin-left:315.8pt;margin-top:252.95pt;width:269.85pt;height:100.8pt;rotation:-30;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" fillcolor="#becf34" stroked="f">
            <v:fill opacity="46003f"/>
          </v:rect>
        </w:pict>
      </w:r>
      <w:r>
        <w:rPr>
          <w:sz w:val="32"/>
          <w:szCs w:val="32"/>
          <w:lang w:val="en-US" w:eastAsia="en-US"/>
        </w:rPr>
        <w:pict>
          <v:rect id="Rectangle 33" o:spid="_x0000_s1059" style="position:absolute;margin-left:-129.9pt;margin-top:284.35pt;width:748.8pt;height:100.8pt;rotation:30;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" fillcolor="#becf34" stroked="f"/>
        </w:pict>
      </w:r>
      <w:r w:rsidR="005E29C6">
        <w:rPr>
          <w:sz w:val="32"/>
          <w:szCs w:val="32"/>
          <w:highlight w:val="yellow"/>
          <w:lang w:val="en-US"/>
        </w:rPr>
        <w:br w:type="page"/>
      </w:r>
    </w:p>
    <w:p w:rsidR="00A24AF6" w:rsidRDefault="004F5EA3" w:rsidP="00A24AF6">
      <w:pPr>
        <w:spacing w:line="360" w:lineRule="auto"/>
        <w:rPr>
          <w:lang w:val="fr-FR"/>
        </w:rPr>
      </w:pPr>
      <w:r>
        <w:rPr>
          <w:lang w:val="en-US" w:eastAsia="en-US"/>
        </w:rPr>
        <w:lastRenderedPageBreak/>
        <w:pict>
          <v:rect id="Rectangle 184" o:spid="_x0000_s1058" style="position:absolute;margin-left:138.25pt;margin-top:9.05pt;width:398.25pt;height:10in;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" fillcolor="white [3212]" stroked="f"/>
        </w:pict>
      </w:r>
      <w:r>
        <w:rPr>
          <w:lang w:val="en-US" w:eastAsia="en-US"/>
        </w:rPr>
        <w:pict>
          <v:rect id="Rectangle 185" o:spid="_x0000_s1057" style="position:absolute;margin-left:-59.75pt;margin-top:39.7pt;width:396.75pt;height:752.4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" fillcolor="#becf34" stroked="f"/>
        </w:pict>
      </w:r>
      <w:r>
        <w:rPr>
          <w:lang w:val="en-US" w:eastAsia="en-US"/>
        </w:rPr>
        <w:pict>
          <v:shape id="Freeform 186" o:spid="_x0000_s1056" style="position:absolute;margin-left:-59.75pt;margin-top:-50.7pt;width:555.75pt;height:27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" path="m,l,5408,9356,,,xe" fillcolor="#0065aa">
            <v:path arrowok="t" o:connecttype="custom" o:connectlocs="0,0;0,3434080;7058025,0;0,0" o:connectangles="0,0,0,0"/>
          </v:shape>
        </w:pic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4F5EA3" w:rsidP="00B8538A">
      <w:r>
        <w:rPr>
          <w:lang w:val="en-US" w:eastAsia="en-US"/>
        </w:rPr>
        <w:pict>
          <v:shape id="Text Box 183" o:spid="_x0000_s1031" type="#_x0000_t202" style="position:absolute;margin-left:209.4pt;margin-top:6.4pt;width:135.4pt;height:43.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9U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" filled="f" stroked="f">
            <v:textbox inset="0,0,0,0">
              <w:txbxContent>
                <w:p w:rsidR="00D86FE3" w:rsidRPr="002A6793" w:rsidRDefault="00D86FE3" w:rsidP="002A6793">
                  <w:pPr>
                    <w:rPr>
                      <w:sz w:val="28"/>
                      <w:szCs w:val="28"/>
                    </w:rPr>
                  </w:pPr>
                  <w:r w:rsidRPr="002A6793">
                    <w:rPr>
                      <w:rFonts w:ascii="Verdana" w:hAnsi="Verdana" w:cs="Calibri"/>
                      <w:b/>
                      <w:bCs/>
                      <w:noProof w:val="0"/>
                      <w:sz w:val="28"/>
                      <w:szCs w:val="28"/>
                      <w:lang w:val="en-GB"/>
                    </w:rPr>
                    <w:t>TABLE OF CONTENTS</w:t>
                  </w:r>
                  <w:r w:rsidRPr="002A6793">
                    <w:rPr>
                      <w:rFonts w:ascii="Verdana" w:hAnsi="Verdana" w:cs="Calibri"/>
                      <w:b/>
                      <w:bCs/>
                      <w:noProof w:val="0"/>
                      <w:sz w:val="28"/>
                      <w:szCs w:val="28"/>
                      <w:lang w:val="en-GB"/>
                    </w:rPr>
                    <w:tab/>
                  </w:r>
                </w:p>
              </w:txbxContent>
            </v:textbox>
          </v:shape>
        </w:pict>
      </w:r>
      <w:r w:rsidR="00B8538A">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4F5EA3" w:rsidP="00B8538A">
      <w:r>
        <w:rPr>
          <w:lang w:val="en-US" w:eastAsia="en-US"/>
        </w:rPr>
        <w:pict>
          <v:shape id="Text Box 182" o:spid="_x0000_s1032" type="#_x0000_t202" style="position:absolute;margin-left:209.8pt;margin-top:3.45pt;width:231pt;height:245.25pt;z-index:25167462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UF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" filled="f" stroked="f">
            <v:textbox inset="0,0,0,0">
              <w:txbxContent>
                <w:tbl>
                  <w:tblPr>
                    <w:tblStyle w:val="TableGrid"/>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4212"/>
                    <w:gridCol w:w="407"/>
                  </w:tblGrid>
                  <w:tr w:rsidR="00D86FE3" w:rsidTr="00801DE1">
                    <w:trPr>
                      <w:trHeight w:val="619"/>
                    </w:trPr>
                    <w:tc>
                      <w:tcPr>
                        <w:tcW w:w="4212" w:type="dxa"/>
                        <w:tcMar>
                          <w:left w:w="0" w:type="dxa"/>
                          <w:right w:w="0" w:type="dxa"/>
                        </w:tcMar>
                        <w:vAlign w:val="center"/>
                      </w:tcPr>
                      <w:p w:rsidR="00D86FE3" w:rsidRDefault="00D86FE3" w:rsidP="001D39E2">
                        <w:pPr>
                          <w:rPr>
                            <w:sz w:val="20"/>
                            <w:szCs w:val="20"/>
                          </w:rPr>
                        </w:pPr>
                        <w:r w:rsidRPr="002A6793">
                          <w:rPr>
                            <w:sz w:val="20"/>
                            <w:szCs w:val="20"/>
                          </w:rPr>
                          <w:t>Identification data</w:t>
                        </w:r>
                        <w:r w:rsidRPr="00FB2E38">
                          <w:rPr>
                            <w:rFonts w:ascii="Verdana" w:hAnsi="Verdana" w:cs="Calibri"/>
                            <w:noProof w:val="0"/>
                            <w:sz w:val="18"/>
                            <w:szCs w:val="18"/>
                            <w:lang w:val="en-GB"/>
                          </w:rPr>
                          <w:t xml:space="preserve">                                                  </w:t>
                        </w:r>
                      </w:p>
                    </w:tc>
                    <w:tc>
                      <w:tcPr>
                        <w:tcW w:w="407" w:type="dxa"/>
                        <w:tcMar>
                          <w:left w:w="0" w:type="dxa"/>
                          <w:right w:w="0" w:type="dxa"/>
                        </w:tcMar>
                        <w:vAlign w:val="center"/>
                      </w:tcPr>
                      <w:p w:rsidR="00D86FE3" w:rsidRDefault="00D86FE3" w:rsidP="00801DE1">
                        <w:pPr>
                          <w:jc w:val="right"/>
                          <w:rPr>
                            <w:sz w:val="20"/>
                            <w:szCs w:val="20"/>
                          </w:rPr>
                        </w:pPr>
                        <w:r>
                          <w:rPr>
                            <w:sz w:val="20"/>
                            <w:szCs w:val="20"/>
                          </w:rPr>
                          <w:t>03</w:t>
                        </w:r>
                      </w:p>
                    </w:tc>
                  </w:tr>
                  <w:tr w:rsidR="00D86FE3" w:rsidTr="00801DE1">
                    <w:trPr>
                      <w:trHeight w:val="619"/>
                    </w:trPr>
                    <w:tc>
                      <w:tcPr>
                        <w:tcW w:w="4212" w:type="dxa"/>
                        <w:tcMar>
                          <w:left w:w="0" w:type="dxa"/>
                          <w:right w:w="0" w:type="dxa"/>
                        </w:tcMar>
                        <w:vAlign w:val="center"/>
                      </w:tcPr>
                      <w:p w:rsidR="00D86FE3" w:rsidRDefault="00D86FE3" w:rsidP="001D39E2">
                        <w:pPr>
                          <w:rPr>
                            <w:sz w:val="20"/>
                            <w:szCs w:val="20"/>
                          </w:rPr>
                        </w:pPr>
                        <w:r w:rsidRPr="002A6793">
                          <w:rPr>
                            <w:sz w:val="20"/>
                            <w:szCs w:val="20"/>
                          </w:rPr>
                          <w:t>Key indicators</w:t>
                        </w:r>
                        <w:r w:rsidRPr="002A6793">
                          <w:rPr>
                            <w:sz w:val="20"/>
                            <w:szCs w:val="20"/>
                          </w:rPr>
                          <w:tab/>
                        </w:r>
                      </w:p>
                    </w:tc>
                    <w:tc>
                      <w:tcPr>
                        <w:tcW w:w="407" w:type="dxa"/>
                        <w:tcMar>
                          <w:left w:w="0" w:type="dxa"/>
                          <w:right w:w="0" w:type="dxa"/>
                        </w:tcMar>
                        <w:vAlign w:val="center"/>
                      </w:tcPr>
                      <w:p w:rsidR="00D86FE3" w:rsidRDefault="00D86FE3" w:rsidP="00801DE1">
                        <w:pPr>
                          <w:jc w:val="right"/>
                          <w:rPr>
                            <w:sz w:val="20"/>
                            <w:szCs w:val="20"/>
                          </w:rPr>
                        </w:pPr>
                        <w:r>
                          <w:rPr>
                            <w:sz w:val="20"/>
                            <w:szCs w:val="20"/>
                          </w:rPr>
                          <w:t>04</w:t>
                        </w:r>
                      </w:p>
                    </w:tc>
                  </w:tr>
                  <w:tr w:rsidR="00D86FE3" w:rsidTr="00801DE1">
                    <w:trPr>
                      <w:trHeight w:val="619"/>
                    </w:trPr>
                    <w:tc>
                      <w:tcPr>
                        <w:tcW w:w="4212" w:type="dxa"/>
                        <w:tcMar>
                          <w:left w:w="0" w:type="dxa"/>
                          <w:right w:w="0" w:type="dxa"/>
                        </w:tcMar>
                        <w:vAlign w:val="center"/>
                      </w:tcPr>
                      <w:p w:rsidR="00D86FE3" w:rsidRPr="003E4F52" w:rsidRDefault="00D86FE3" w:rsidP="001D39E2">
                        <w:pPr>
                          <w:rPr>
                            <w:sz w:val="20"/>
                            <w:szCs w:val="20"/>
                          </w:rPr>
                        </w:pPr>
                        <w:r>
                          <w:rPr>
                            <w:sz w:val="20"/>
                            <w:szCs w:val="20"/>
                          </w:rPr>
                          <w:t>General information about entity</w:t>
                        </w:r>
                      </w:p>
                    </w:tc>
                    <w:tc>
                      <w:tcPr>
                        <w:tcW w:w="407" w:type="dxa"/>
                        <w:tcMar>
                          <w:left w:w="0" w:type="dxa"/>
                          <w:right w:w="0" w:type="dxa"/>
                        </w:tcMar>
                        <w:vAlign w:val="center"/>
                      </w:tcPr>
                      <w:p w:rsidR="00D86FE3" w:rsidRDefault="00D86FE3" w:rsidP="00AE24B1">
                        <w:pPr>
                          <w:jc w:val="right"/>
                          <w:rPr>
                            <w:szCs w:val="116"/>
                          </w:rPr>
                        </w:pPr>
                        <w:r>
                          <w:rPr>
                            <w:sz w:val="20"/>
                            <w:szCs w:val="20"/>
                          </w:rPr>
                          <w:t>05</w:t>
                        </w:r>
                      </w:p>
                    </w:tc>
                  </w:tr>
                  <w:tr w:rsidR="00D86FE3" w:rsidTr="00801DE1">
                    <w:trPr>
                      <w:trHeight w:val="605"/>
                    </w:trPr>
                    <w:tc>
                      <w:tcPr>
                        <w:tcW w:w="4212" w:type="dxa"/>
                        <w:tcMar>
                          <w:left w:w="0" w:type="dxa"/>
                          <w:right w:w="0" w:type="dxa"/>
                        </w:tcMar>
                        <w:vAlign w:val="center"/>
                      </w:tcPr>
                      <w:p w:rsidR="00D86FE3" w:rsidRDefault="00D86FE3" w:rsidP="001D39E2">
                        <w:pPr>
                          <w:rPr>
                            <w:sz w:val="20"/>
                            <w:szCs w:val="20"/>
                          </w:rPr>
                        </w:pPr>
                        <w:r w:rsidRPr="0028510C">
                          <w:rPr>
                            <w:sz w:val="20"/>
                            <w:szCs w:val="20"/>
                          </w:rPr>
                          <w:t>President of the Board’s message</w:t>
                        </w:r>
                      </w:p>
                    </w:tc>
                    <w:tc>
                      <w:tcPr>
                        <w:tcW w:w="407" w:type="dxa"/>
                        <w:tcMar>
                          <w:left w:w="0" w:type="dxa"/>
                          <w:right w:w="0" w:type="dxa"/>
                        </w:tcMar>
                        <w:vAlign w:val="center"/>
                      </w:tcPr>
                      <w:p w:rsidR="00D86FE3" w:rsidRDefault="00D86FE3" w:rsidP="00AE24B1">
                        <w:pPr>
                          <w:jc w:val="right"/>
                          <w:rPr>
                            <w:sz w:val="20"/>
                            <w:szCs w:val="20"/>
                          </w:rPr>
                        </w:pPr>
                        <w:r>
                          <w:rPr>
                            <w:sz w:val="20"/>
                            <w:szCs w:val="20"/>
                          </w:rPr>
                          <w:t>06</w:t>
                        </w:r>
                      </w:p>
                    </w:tc>
                  </w:tr>
                  <w:tr w:rsidR="00D86FE3" w:rsidTr="00801DE1">
                    <w:trPr>
                      <w:trHeight w:val="605"/>
                    </w:trPr>
                    <w:tc>
                      <w:tcPr>
                        <w:tcW w:w="4212" w:type="dxa"/>
                        <w:tcMar>
                          <w:left w:w="0" w:type="dxa"/>
                          <w:right w:w="0" w:type="dxa"/>
                        </w:tcMar>
                        <w:vAlign w:val="center"/>
                      </w:tcPr>
                      <w:p w:rsidR="00D86FE3" w:rsidRDefault="00D86FE3" w:rsidP="008043AD">
                        <w:pPr>
                          <w:rPr>
                            <w:sz w:val="20"/>
                            <w:szCs w:val="20"/>
                          </w:rPr>
                        </w:pPr>
                        <w:r w:rsidRPr="002A6793">
                          <w:rPr>
                            <w:sz w:val="20"/>
                            <w:szCs w:val="20"/>
                          </w:rPr>
                          <w:t>Separate statement of financial position</w:t>
                        </w:r>
                      </w:p>
                    </w:tc>
                    <w:tc>
                      <w:tcPr>
                        <w:tcW w:w="407" w:type="dxa"/>
                        <w:tcMar>
                          <w:left w:w="0" w:type="dxa"/>
                          <w:right w:w="0" w:type="dxa"/>
                        </w:tcMar>
                        <w:vAlign w:val="center"/>
                      </w:tcPr>
                      <w:p w:rsidR="00D86FE3" w:rsidRDefault="00D86FE3" w:rsidP="00AE24B1">
                        <w:pPr>
                          <w:jc w:val="right"/>
                          <w:rPr>
                            <w:sz w:val="20"/>
                            <w:szCs w:val="20"/>
                          </w:rPr>
                        </w:pPr>
                        <w:r>
                          <w:rPr>
                            <w:sz w:val="20"/>
                            <w:szCs w:val="20"/>
                          </w:rPr>
                          <w:t>07</w:t>
                        </w:r>
                      </w:p>
                    </w:tc>
                  </w:tr>
                  <w:tr w:rsidR="00D86FE3" w:rsidTr="00801DE1">
                    <w:trPr>
                      <w:trHeight w:val="605"/>
                    </w:trPr>
                    <w:tc>
                      <w:tcPr>
                        <w:tcW w:w="4212" w:type="dxa"/>
                        <w:tcMar>
                          <w:left w:w="0" w:type="dxa"/>
                          <w:right w:w="0" w:type="dxa"/>
                        </w:tcMar>
                        <w:vAlign w:val="center"/>
                      </w:tcPr>
                      <w:p w:rsidR="00D86FE3" w:rsidRDefault="00D86FE3" w:rsidP="008043AD">
                        <w:pPr>
                          <w:rPr>
                            <w:sz w:val="20"/>
                            <w:szCs w:val="20"/>
                          </w:rPr>
                        </w:pPr>
                        <w:r w:rsidRPr="002A6793">
                          <w:rPr>
                            <w:sz w:val="20"/>
                            <w:szCs w:val="20"/>
                          </w:rPr>
                          <w:t>Separate statement of comprehensive income</w:t>
                        </w:r>
                        <w:r w:rsidRPr="002A6793">
                          <w:rPr>
                            <w:sz w:val="20"/>
                            <w:szCs w:val="20"/>
                          </w:rPr>
                          <w:tab/>
                        </w:r>
                      </w:p>
                    </w:tc>
                    <w:tc>
                      <w:tcPr>
                        <w:tcW w:w="407" w:type="dxa"/>
                        <w:tcMar>
                          <w:left w:w="0" w:type="dxa"/>
                          <w:right w:w="0" w:type="dxa"/>
                        </w:tcMar>
                        <w:vAlign w:val="center"/>
                      </w:tcPr>
                      <w:p w:rsidR="00D86FE3" w:rsidRDefault="00D86FE3" w:rsidP="008753D6">
                        <w:pPr>
                          <w:jc w:val="right"/>
                          <w:rPr>
                            <w:sz w:val="20"/>
                            <w:szCs w:val="20"/>
                          </w:rPr>
                        </w:pPr>
                        <w:r>
                          <w:rPr>
                            <w:sz w:val="20"/>
                            <w:szCs w:val="20"/>
                          </w:rPr>
                          <w:t>08</w:t>
                        </w:r>
                      </w:p>
                    </w:tc>
                  </w:tr>
                </w:tbl>
                <w:p w:rsidR="00D86FE3" w:rsidRPr="00DD1CC2" w:rsidRDefault="00D86FE3" w:rsidP="00B8538A">
                  <w:pPr>
                    <w:rPr>
                      <w:szCs w:val="116"/>
                    </w:rPr>
                  </w:pPr>
                </w:p>
              </w:txbxContent>
            </v:textbox>
            <w10:wrap anchorx="margin"/>
          </v:shape>
        </w:pict>
      </w:r>
      <w:r w:rsidR="00B8538A">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Default="00B8538A" w:rsidP="00B8538A"/>
    <w:p w:rsidR="00A24AF6" w:rsidRDefault="004F5EA3" w:rsidP="00A24AF6">
      <w:pPr>
        <w:spacing w:line="360" w:lineRule="auto"/>
        <w:rPr>
          <w:lang w:val="fr-FR"/>
        </w:rPr>
      </w:pPr>
      <w:r>
        <w:rPr>
          <w:lang w:val="en-US" w:eastAsia="en-US"/>
        </w:rPr>
        <w:pict>
          <v:shape id="Straight Arrow Connector 160" o:spid="_x0000_s1055" type="#_x0000_t32" style="position:absolute;margin-left:209.8pt;margin-top:91.3pt;width:230.4pt;height:0;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" strokecolor="#becf34" strokeweight="6pt"/>
        </w:pict>
      </w:r>
      <w:r w:rsidR="00B8538A">
        <w:br w:type="page"/>
      </w:r>
    </w:p>
    <w:p w:rsidR="0077178C" w:rsidRDefault="004F5EA3" w:rsidP="00EA025D">
      <w:pPr>
        <w:spacing w:line="360" w:lineRule="auto"/>
        <w:rPr>
          <w:b/>
          <w:sz w:val="20"/>
          <w:lang w:val="fr-FR"/>
        </w:rPr>
      </w:pPr>
      <w:r w:rsidRPr="004F5EA3">
        <w:rPr>
          <w:sz w:val="16"/>
          <w:lang w:val="en-US" w:eastAsia="en-US"/>
        </w:rPr>
        <w:lastRenderedPageBreak/>
        <w:pict>
          <v:rect id="Rectangle 45" o:spid="_x0000_s1054" style="position:absolute;margin-left:-53.7pt;margin-top:11.5pt;width:589.45pt;height:10in;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" fillcolor="white [3212]" stroked="f"/>
        </w:pict>
      </w:r>
      <w:r w:rsidRPr="004F5EA3">
        <w:rPr>
          <w:sz w:val="16"/>
          <w:lang w:val="en-US" w:eastAsia="en-US"/>
        </w:rPr>
        <w:pict>
          <v:rect id="Rectangle 44" o:spid="_x0000_s1053" style="position:absolute;margin-left:-55.25pt;margin-top:42pt;width:396.75pt;height:752.4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" fillcolor="#becf34" stroked="f"/>
        </w:pict>
      </w:r>
      <w:r w:rsidRPr="004F5EA3">
        <w:rPr>
          <w:sz w:val="16"/>
          <w:lang w:val="en-US" w:eastAsia="en-US"/>
        </w:rPr>
        <w:pict>
          <v:shape id="Freeform 43" o:spid="_x0000_s1052" style="position:absolute;margin-left:-55.25pt;margin-top:-48.4pt;width:555.75pt;height:270.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" path="m,l,5408,9356,,,xe" fillcolor="#0065aa" stroked="f">
            <v:path arrowok="t" o:connecttype="custom" o:connectlocs="0,0;0,3434080;7058025,0;0,0" o:connectangles="0,0,0,0"/>
          </v:shape>
        </w:pict>
      </w:r>
    </w:p>
    <w:p w:rsidR="0077178C" w:rsidRDefault="0077178C" w:rsidP="00EA025D">
      <w:pPr>
        <w:spacing w:line="360" w:lineRule="auto"/>
        <w:rPr>
          <w:b/>
          <w:sz w:val="20"/>
          <w:lang w:val="fr-FR"/>
        </w:rPr>
      </w:pPr>
    </w:p>
    <w:p w:rsidR="0077178C" w:rsidRDefault="0077178C" w:rsidP="00EA025D">
      <w:pPr>
        <w:spacing w:line="360" w:lineRule="auto"/>
        <w:rPr>
          <w:b/>
          <w:sz w:val="20"/>
          <w:lang w:val="fr-FR"/>
        </w:rPr>
      </w:pPr>
    </w:p>
    <w:p w:rsidR="0077178C" w:rsidRDefault="0077178C" w:rsidP="00EA025D">
      <w:pPr>
        <w:spacing w:line="360" w:lineRule="auto"/>
        <w:rPr>
          <w:b/>
          <w:sz w:val="20"/>
          <w:lang w:val="fr-FR"/>
        </w:rPr>
      </w:pPr>
    </w:p>
    <w:p w:rsidR="0077178C" w:rsidRDefault="0077178C" w:rsidP="00EA025D">
      <w:pPr>
        <w:spacing w:line="360" w:lineRule="auto"/>
        <w:rPr>
          <w:b/>
          <w:sz w:val="20"/>
          <w:lang w:val="fr-FR"/>
        </w:rPr>
      </w:pPr>
    </w:p>
    <w:p w:rsidR="005711DF" w:rsidRPr="0077178C" w:rsidRDefault="001D4549" w:rsidP="00EA025D">
      <w:pPr>
        <w:spacing w:line="360" w:lineRule="auto"/>
        <w:rPr>
          <w:b/>
          <w:sz w:val="72"/>
          <w:szCs w:val="72"/>
          <w:lang w:val="fr-FR"/>
        </w:rPr>
      </w:pPr>
      <w:r>
        <w:rPr>
          <w:b/>
          <w:sz w:val="72"/>
          <w:szCs w:val="72"/>
          <w:lang w:val="fr-FR"/>
        </w:rPr>
        <w:t>Identification data</w:t>
      </w:r>
    </w:p>
    <w:p w:rsidR="008043AD" w:rsidRDefault="008043AD" w:rsidP="00EA025D">
      <w:pPr>
        <w:spacing w:line="360" w:lineRule="auto"/>
        <w:rPr>
          <w:sz w:val="20"/>
          <w:lang w:val="fr-FR"/>
        </w:rPr>
      </w:pPr>
    </w:p>
    <w:p w:rsidR="0077178C" w:rsidRDefault="0077178C" w:rsidP="00EA025D">
      <w:pPr>
        <w:spacing w:line="360" w:lineRule="auto"/>
        <w:rPr>
          <w:b/>
          <w:lang w:val="fr-FR"/>
        </w:rPr>
      </w:pPr>
    </w:p>
    <w:p w:rsidR="00FC4907" w:rsidRPr="00FC4907" w:rsidRDefault="00FC4907" w:rsidP="00FC4907">
      <w:pPr>
        <w:spacing w:line="360" w:lineRule="auto"/>
        <w:rPr>
          <w:sz w:val="20"/>
          <w:lang w:val="fr-FR"/>
        </w:rPr>
      </w:pPr>
      <w:r w:rsidRPr="00FC4907">
        <w:rPr>
          <w:sz w:val="20"/>
          <w:lang w:val="fr-FR"/>
        </w:rPr>
        <w:t xml:space="preserve">Legal name                                                 </w:t>
      </w:r>
      <w:r w:rsidRPr="001D4549">
        <w:rPr>
          <w:b/>
          <w:sz w:val="20"/>
          <w:lang w:val="fr-FR"/>
        </w:rPr>
        <w:t xml:space="preserve">    SSIF BRK FINANCIAL GROUP S.A</w:t>
      </w:r>
      <w:r w:rsidRPr="00FC4907">
        <w:rPr>
          <w:sz w:val="20"/>
          <w:lang w:val="fr-FR"/>
        </w:rPr>
        <w:t>.</w:t>
      </w:r>
    </w:p>
    <w:p w:rsidR="00FC4907" w:rsidRPr="00FC4907" w:rsidRDefault="00FC4907" w:rsidP="00FC4907">
      <w:pPr>
        <w:spacing w:line="360" w:lineRule="auto"/>
        <w:rPr>
          <w:sz w:val="20"/>
          <w:lang w:val="fr-FR"/>
        </w:rPr>
      </w:pPr>
      <w:r w:rsidRPr="00FC4907">
        <w:rPr>
          <w:sz w:val="20"/>
          <w:lang w:val="fr-FR"/>
        </w:rPr>
        <w:t xml:space="preserve"> Field of activity                                             Security and commodity contracts brokerage       </w:t>
      </w:r>
    </w:p>
    <w:p w:rsidR="00FC4907" w:rsidRPr="00FC4907" w:rsidRDefault="00FC4907" w:rsidP="00FC4907">
      <w:pPr>
        <w:spacing w:line="360" w:lineRule="auto"/>
        <w:rPr>
          <w:sz w:val="20"/>
          <w:lang w:val="fr-FR"/>
        </w:rPr>
      </w:pPr>
      <w:r w:rsidRPr="00FC4907">
        <w:rPr>
          <w:sz w:val="20"/>
          <w:lang w:val="fr-FR"/>
        </w:rPr>
        <w:t xml:space="preserve"> NACE                                                         </w:t>
      </w:r>
      <w:r w:rsidR="00493D7B">
        <w:rPr>
          <w:sz w:val="20"/>
          <w:lang w:val="fr-FR"/>
        </w:rPr>
        <w:t xml:space="preserve">   </w:t>
      </w:r>
      <w:r w:rsidRPr="00FC4907">
        <w:rPr>
          <w:sz w:val="20"/>
          <w:lang w:val="fr-FR"/>
        </w:rPr>
        <w:t xml:space="preserve">Code 6612 </w:t>
      </w:r>
    </w:p>
    <w:p w:rsidR="00FC4907" w:rsidRPr="00FC4907" w:rsidRDefault="00FC4907" w:rsidP="00FC4907">
      <w:pPr>
        <w:spacing w:line="360" w:lineRule="auto"/>
        <w:rPr>
          <w:sz w:val="20"/>
          <w:lang w:val="fr-FR"/>
        </w:rPr>
      </w:pPr>
      <w:r w:rsidRPr="00FC4907">
        <w:rPr>
          <w:sz w:val="20"/>
          <w:lang w:val="fr-FR"/>
        </w:rPr>
        <w:t xml:space="preserve">Tax Identification Number                  </w:t>
      </w:r>
      <w:r w:rsidR="00493D7B">
        <w:rPr>
          <w:sz w:val="20"/>
          <w:lang w:val="fr-FR"/>
        </w:rPr>
        <w:t xml:space="preserve">           </w:t>
      </w:r>
      <w:r w:rsidR="00084DAC">
        <w:rPr>
          <w:sz w:val="20"/>
          <w:lang w:val="fr-FR"/>
        </w:rPr>
        <w:t xml:space="preserve"> </w:t>
      </w:r>
      <w:r w:rsidRPr="00FC4907">
        <w:rPr>
          <w:sz w:val="20"/>
          <w:lang w:val="fr-FR"/>
        </w:rPr>
        <w:t>6738423</w:t>
      </w:r>
    </w:p>
    <w:p w:rsidR="00FC4907" w:rsidRPr="00FC4907" w:rsidRDefault="00FC4907" w:rsidP="00FC4907">
      <w:pPr>
        <w:spacing w:line="360" w:lineRule="auto"/>
        <w:rPr>
          <w:sz w:val="20"/>
          <w:lang w:val="fr-FR"/>
        </w:rPr>
      </w:pPr>
      <w:r w:rsidRPr="00FC4907">
        <w:rPr>
          <w:sz w:val="20"/>
          <w:lang w:val="fr-FR"/>
        </w:rPr>
        <w:t xml:space="preserve"> Registered in the Trade Reg under no.</w:t>
      </w:r>
      <w:r w:rsidR="00493D7B">
        <w:rPr>
          <w:sz w:val="20"/>
          <w:lang w:val="fr-FR"/>
        </w:rPr>
        <w:t xml:space="preserve">           </w:t>
      </w:r>
      <w:r w:rsidRPr="00FC4907">
        <w:rPr>
          <w:sz w:val="20"/>
          <w:lang w:val="fr-FR"/>
        </w:rPr>
        <w:t xml:space="preserve">J12/3038/1994 </w:t>
      </w:r>
    </w:p>
    <w:p w:rsidR="00FC4907" w:rsidRPr="00FC4907" w:rsidRDefault="00FC4907" w:rsidP="00FC4907">
      <w:pPr>
        <w:spacing w:line="360" w:lineRule="auto"/>
        <w:rPr>
          <w:sz w:val="20"/>
          <w:lang w:val="fr-FR"/>
        </w:rPr>
      </w:pPr>
      <w:r w:rsidRPr="00FC4907">
        <w:rPr>
          <w:sz w:val="20"/>
          <w:lang w:val="fr-FR"/>
        </w:rPr>
        <w:t xml:space="preserve">Headquarters Address                                     119 Motilor Street, Cluj-Napoca </w:t>
      </w:r>
    </w:p>
    <w:p w:rsidR="00FC4907" w:rsidRPr="00FC4907" w:rsidRDefault="00FC4907" w:rsidP="00FC4907">
      <w:pPr>
        <w:spacing w:line="360" w:lineRule="auto"/>
        <w:rPr>
          <w:sz w:val="20"/>
          <w:lang w:val="fr-FR"/>
        </w:rPr>
      </w:pPr>
      <w:r w:rsidRPr="00FC4907">
        <w:rPr>
          <w:sz w:val="20"/>
          <w:lang w:val="fr-FR"/>
        </w:rPr>
        <w:t xml:space="preserve">Telephone, Fax                                                0364-401709, 0364-401710 </w:t>
      </w:r>
    </w:p>
    <w:p w:rsidR="00FC4907" w:rsidRPr="00FC4907" w:rsidRDefault="00FC4907" w:rsidP="00FC4907">
      <w:pPr>
        <w:spacing w:line="360" w:lineRule="auto"/>
        <w:rPr>
          <w:sz w:val="20"/>
          <w:lang w:val="fr-FR"/>
        </w:rPr>
      </w:pPr>
      <w:r w:rsidRPr="00FC4907">
        <w:rPr>
          <w:sz w:val="20"/>
          <w:lang w:val="fr-FR"/>
        </w:rPr>
        <w:t xml:space="preserve">Email                                                              </w:t>
      </w:r>
      <w:r w:rsidR="00493D7B">
        <w:rPr>
          <w:sz w:val="20"/>
          <w:lang w:val="fr-FR"/>
        </w:rPr>
        <w:t xml:space="preserve"> </w:t>
      </w:r>
      <w:hyperlink r:id="rId10" w:history="1">
        <w:r w:rsidR="00084DAC" w:rsidRPr="00C807A0">
          <w:rPr>
            <w:rStyle w:val="Hyperlink"/>
            <w:sz w:val="20"/>
            <w:lang w:val="fr-FR"/>
          </w:rPr>
          <w:t>office@brk.ro</w:t>
        </w:r>
      </w:hyperlink>
      <w:r w:rsidRPr="00FC4907">
        <w:rPr>
          <w:sz w:val="20"/>
          <w:lang w:val="fr-FR"/>
        </w:rPr>
        <w:t xml:space="preserve"> </w:t>
      </w:r>
    </w:p>
    <w:p w:rsidR="00FC4907" w:rsidRPr="00FC4907" w:rsidRDefault="00FC4907" w:rsidP="00FC4907">
      <w:pPr>
        <w:spacing w:line="360" w:lineRule="auto"/>
        <w:rPr>
          <w:sz w:val="20"/>
          <w:lang w:val="fr-FR"/>
        </w:rPr>
      </w:pPr>
      <w:r w:rsidRPr="00FC4907">
        <w:rPr>
          <w:sz w:val="20"/>
          <w:lang w:val="fr-FR"/>
        </w:rPr>
        <w:t xml:space="preserve">Webpage                                                         </w:t>
      </w:r>
      <w:r w:rsidR="00084DAC">
        <w:rPr>
          <w:sz w:val="20"/>
          <w:lang w:val="fr-FR"/>
        </w:rPr>
        <w:t xml:space="preserve"> </w:t>
      </w:r>
      <w:hyperlink r:id="rId11" w:history="1">
        <w:r w:rsidR="00084DAC" w:rsidRPr="00C807A0">
          <w:rPr>
            <w:rStyle w:val="Hyperlink"/>
            <w:sz w:val="20"/>
            <w:lang w:val="fr-FR"/>
          </w:rPr>
          <w:t>www.brk.ro</w:t>
        </w:r>
      </w:hyperlink>
    </w:p>
    <w:p w:rsidR="00493D7B" w:rsidRDefault="00FC4907" w:rsidP="00FC4907">
      <w:pPr>
        <w:spacing w:line="360" w:lineRule="auto"/>
        <w:rPr>
          <w:sz w:val="20"/>
          <w:lang w:val="fr-FR"/>
        </w:rPr>
      </w:pPr>
      <w:r w:rsidRPr="00FC4907">
        <w:rPr>
          <w:sz w:val="20"/>
          <w:lang w:val="fr-FR"/>
        </w:rPr>
        <w:t xml:space="preserve"> Securities                                                     </w:t>
      </w:r>
      <w:r w:rsidR="00493D7B">
        <w:rPr>
          <w:sz w:val="20"/>
          <w:lang w:val="fr-FR"/>
        </w:rPr>
        <w:t xml:space="preserve"> </w:t>
      </w:r>
      <w:r w:rsidR="00084DAC">
        <w:rPr>
          <w:sz w:val="20"/>
          <w:lang w:val="fr-FR"/>
        </w:rPr>
        <w:t xml:space="preserve">  </w:t>
      </w:r>
      <w:r w:rsidRPr="00FC4907">
        <w:rPr>
          <w:sz w:val="20"/>
          <w:lang w:val="fr-FR"/>
        </w:rPr>
        <w:t xml:space="preserve">337.749.919 </w:t>
      </w:r>
    </w:p>
    <w:p w:rsidR="00493D7B" w:rsidRDefault="00FC4907" w:rsidP="00493D7B">
      <w:pPr>
        <w:spacing w:line="360" w:lineRule="auto"/>
        <w:rPr>
          <w:sz w:val="20"/>
          <w:lang w:val="fr-FR"/>
        </w:rPr>
      </w:pPr>
      <w:r w:rsidRPr="00493D7B">
        <w:rPr>
          <w:sz w:val="20"/>
          <w:lang w:val="fr-FR"/>
        </w:rPr>
        <w:t xml:space="preserve">Regulated market                                          </w:t>
      </w:r>
      <w:r w:rsidR="00493D7B">
        <w:rPr>
          <w:sz w:val="20"/>
          <w:lang w:val="fr-FR"/>
        </w:rPr>
        <w:t xml:space="preserve"> </w:t>
      </w:r>
      <w:r w:rsidR="00084DAC">
        <w:rPr>
          <w:sz w:val="20"/>
          <w:lang w:val="fr-FR"/>
        </w:rPr>
        <w:t xml:space="preserve">  </w:t>
      </w:r>
      <w:r w:rsidR="00493D7B" w:rsidRPr="00FC4907">
        <w:rPr>
          <w:sz w:val="20"/>
          <w:lang w:val="fr-FR"/>
        </w:rPr>
        <w:t>Ordinary shares with a par value of 0.16 Ron/share</w:t>
      </w:r>
      <w:r w:rsidR="00493D7B">
        <w:rPr>
          <w:sz w:val="20"/>
          <w:lang w:val="fr-FR"/>
        </w:rPr>
        <w:t xml:space="preserve"> </w:t>
      </w:r>
    </w:p>
    <w:p w:rsidR="00493D7B" w:rsidRDefault="00493D7B" w:rsidP="00493D7B">
      <w:pPr>
        <w:spacing w:line="360" w:lineRule="auto"/>
        <w:rPr>
          <w:sz w:val="20"/>
          <w:lang w:val="fr-FR"/>
        </w:rPr>
      </w:pPr>
      <w:r>
        <w:rPr>
          <w:sz w:val="20"/>
          <w:lang w:val="fr-FR"/>
        </w:rPr>
        <w:t xml:space="preserve">                                                                       </w:t>
      </w:r>
      <w:r w:rsidR="00FC4907" w:rsidRPr="00493D7B">
        <w:rPr>
          <w:sz w:val="20"/>
          <w:lang w:val="fr-FR"/>
        </w:rPr>
        <w:t xml:space="preserve"> </w:t>
      </w:r>
      <w:r w:rsidR="00084DAC">
        <w:rPr>
          <w:sz w:val="20"/>
          <w:lang w:val="fr-FR"/>
        </w:rPr>
        <w:t xml:space="preserve"> </w:t>
      </w:r>
      <w:r w:rsidRPr="00493D7B">
        <w:rPr>
          <w:sz w:val="20"/>
          <w:lang w:val="fr-FR"/>
        </w:rPr>
        <w:t xml:space="preserve">Bucharest Stock Exchange, Main Segment, Premium Tier BSE </w:t>
      </w:r>
    </w:p>
    <w:p w:rsidR="00493D7B" w:rsidRPr="00493D7B" w:rsidRDefault="00493D7B" w:rsidP="00493D7B">
      <w:pPr>
        <w:spacing w:line="360" w:lineRule="auto"/>
        <w:rPr>
          <w:sz w:val="20"/>
          <w:lang w:val="fr-FR"/>
        </w:rPr>
      </w:pPr>
      <w:r w:rsidRPr="00493D7B">
        <w:rPr>
          <w:sz w:val="20"/>
          <w:lang w:val="fr-FR"/>
        </w:rPr>
        <w:t xml:space="preserve">Symbol                                                           </w:t>
      </w:r>
      <w:r w:rsidR="00084DAC">
        <w:rPr>
          <w:sz w:val="20"/>
          <w:lang w:val="fr-FR"/>
        </w:rPr>
        <w:t xml:space="preserve">  </w:t>
      </w:r>
      <w:r w:rsidRPr="00493D7B">
        <w:rPr>
          <w:sz w:val="20"/>
          <w:lang w:val="fr-FR"/>
        </w:rPr>
        <w:t>BRK</w:t>
      </w:r>
    </w:p>
    <w:p w:rsidR="00493D7B" w:rsidRPr="00493D7B" w:rsidRDefault="00493D7B" w:rsidP="00493D7B">
      <w:pPr>
        <w:spacing w:line="360" w:lineRule="auto"/>
        <w:rPr>
          <w:sz w:val="20"/>
          <w:lang w:val="fr-FR"/>
        </w:rPr>
      </w:pPr>
      <w:r w:rsidRPr="00493D7B">
        <w:rPr>
          <w:sz w:val="20"/>
          <w:lang w:val="fr-FR"/>
        </w:rPr>
        <w:t xml:space="preserve"> ISIN                                                        </w:t>
      </w:r>
      <w:r>
        <w:rPr>
          <w:sz w:val="20"/>
          <w:lang w:val="fr-FR"/>
        </w:rPr>
        <w:t xml:space="preserve">   </w:t>
      </w:r>
      <w:r w:rsidRPr="00493D7B">
        <w:rPr>
          <w:sz w:val="20"/>
          <w:lang w:val="fr-FR"/>
        </w:rPr>
        <w:t xml:space="preserve">  </w:t>
      </w:r>
      <w:r w:rsidR="00084DAC">
        <w:rPr>
          <w:sz w:val="20"/>
          <w:lang w:val="fr-FR"/>
        </w:rPr>
        <w:t xml:space="preserve">   </w:t>
      </w:r>
      <w:r w:rsidRPr="00493D7B">
        <w:rPr>
          <w:sz w:val="20"/>
          <w:lang w:val="fr-FR"/>
        </w:rPr>
        <w:t xml:space="preserve">ROBRKOACNOR0 </w:t>
      </w:r>
    </w:p>
    <w:p w:rsidR="00493D7B" w:rsidRPr="00493D7B" w:rsidRDefault="00493D7B" w:rsidP="00493D7B">
      <w:pPr>
        <w:spacing w:line="360" w:lineRule="auto"/>
        <w:rPr>
          <w:sz w:val="20"/>
          <w:lang w:val="fr-FR"/>
        </w:rPr>
      </w:pPr>
      <w:r w:rsidRPr="00493D7B">
        <w:rPr>
          <w:sz w:val="20"/>
          <w:lang w:val="fr-FR"/>
        </w:rPr>
        <w:t xml:space="preserve">Audit                                                            </w:t>
      </w:r>
      <w:r w:rsidR="00084DAC">
        <w:rPr>
          <w:sz w:val="20"/>
          <w:lang w:val="fr-FR"/>
        </w:rPr>
        <w:t xml:space="preserve">   </w:t>
      </w:r>
      <w:r w:rsidRPr="00493D7B">
        <w:rPr>
          <w:sz w:val="20"/>
          <w:lang w:val="fr-FR"/>
        </w:rPr>
        <w:t xml:space="preserve">The interim financial statements on </w:t>
      </w:r>
      <w:r>
        <w:rPr>
          <w:sz w:val="20"/>
          <w:lang w:val="fr-FR"/>
        </w:rPr>
        <w:t>December 31</w:t>
      </w:r>
      <w:r w:rsidRPr="00493D7B">
        <w:rPr>
          <w:sz w:val="20"/>
          <w:lang w:val="fr-FR"/>
        </w:rPr>
        <w:t xml:space="preserve">, 2019 that are </w:t>
      </w:r>
    </w:p>
    <w:p w:rsidR="00493D7B" w:rsidRPr="00493D7B" w:rsidRDefault="00493D7B" w:rsidP="00493D7B">
      <w:pPr>
        <w:spacing w:line="360" w:lineRule="auto"/>
        <w:rPr>
          <w:sz w:val="20"/>
          <w:lang w:val="fr-FR"/>
        </w:rPr>
      </w:pPr>
      <w:r w:rsidRPr="00493D7B">
        <w:rPr>
          <w:sz w:val="20"/>
          <w:lang w:val="fr-FR"/>
        </w:rPr>
        <w:t xml:space="preserve">                                                                     </w:t>
      </w:r>
      <w:r w:rsidR="00084DAC">
        <w:rPr>
          <w:sz w:val="20"/>
          <w:lang w:val="fr-FR"/>
        </w:rPr>
        <w:t xml:space="preserve">    </w:t>
      </w:r>
      <w:r w:rsidRPr="00493D7B">
        <w:rPr>
          <w:sz w:val="20"/>
          <w:lang w:val="fr-FR"/>
        </w:rPr>
        <w:t xml:space="preserve">basis of this report have not been audited.                     </w:t>
      </w:r>
    </w:p>
    <w:p w:rsidR="00FC4907" w:rsidRPr="00493D7B" w:rsidRDefault="00FC4907" w:rsidP="00493D7B">
      <w:pPr>
        <w:spacing w:line="360" w:lineRule="auto"/>
        <w:rPr>
          <w:sz w:val="20"/>
          <w:lang w:val="fr-FR"/>
        </w:rPr>
      </w:pPr>
      <w:r w:rsidRPr="00493D7B">
        <w:rPr>
          <w:sz w:val="20"/>
          <w:lang w:val="fr-FR"/>
        </w:rPr>
        <w:t xml:space="preserve"> </w:t>
      </w:r>
    </w:p>
    <w:p w:rsidR="00FC4907" w:rsidRPr="00493D7B" w:rsidRDefault="00FC4907" w:rsidP="00493D7B">
      <w:pPr>
        <w:spacing w:line="360" w:lineRule="auto"/>
        <w:rPr>
          <w:sz w:val="20"/>
          <w:lang w:val="fr-FR"/>
        </w:rPr>
      </w:pPr>
    </w:p>
    <w:p w:rsidR="00FC4907" w:rsidRPr="00493D7B" w:rsidRDefault="00FC4907" w:rsidP="00493D7B">
      <w:pPr>
        <w:spacing w:line="360" w:lineRule="auto"/>
        <w:rPr>
          <w:sz w:val="20"/>
          <w:lang w:val="fr-FR"/>
        </w:rPr>
      </w:pPr>
    </w:p>
    <w:p w:rsidR="00FC4907" w:rsidRPr="00493D7B" w:rsidRDefault="00FC4907" w:rsidP="00493D7B">
      <w:pPr>
        <w:spacing w:line="360" w:lineRule="auto"/>
        <w:rPr>
          <w:sz w:val="20"/>
          <w:lang w:val="fr-FR"/>
        </w:rPr>
      </w:pPr>
    </w:p>
    <w:p w:rsidR="008043AD" w:rsidRDefault="008043AD"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4F5EA3" w:rsidP="00EA025D">
      <w:pPr>
        <w:spacing w:line="360" w:lineRule="auto"/>
        <w:rPr>
          <w:b/>
          <w:lang w:val="fr-FR"/>
        </w:rPr>
      </w:pPr>
      <w:r w:rsidRPr="004F5EA3">
        <w:rPr>
          <w:b/>
          <w:lang w:val="fr-FR"/>
        </w:rPr>
        <w:lastRenderedPageBreak/>
        <w:pict>
          <v:shape id="Freeform 28" o:spid="_x0000_s1049" style="position:absolute;margin-left:-48.6pt;margin-top:-47.05pt;width:552pt;height:136.9pt;z-index:-251605504;visibility:visible;mso-wrap-style:square;mso-wrap-distance-left:9pt;mso-wrap-distance-top:0;mso-wrap-distance-right:9pt;mso-wrap-distance-bottom:0;mso-position-horizontal-relative:text;mso-position-vertical-relative:text;mso-width-relative:page;mso-height-relative:page;v-text-anchor:top" coordsize="935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" path="m,l,5408,9356,,,xe" fillcolor="#0065aa" stroked="f">
            <v:path arrowok="t" o:connecttype="custom" o:connectlocs="0,0;0,3434080;7058025,0;0,0" o:connectangles="0,0,0,0"/>
          </v:shape>
        </w:pict>
      </w: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4F5EA3" w:rsidP="00EA025D">
      <w:pPr>
        <w:spacing w:line="360" w:lineRule="auto"/>
        <w:rPr>
          <w:b/>
          <w:lang w:val="fr-FR"/>
        </w:rPr>
      </w:pPr>
      <w:r w:rsidRPr="004F5EA3">
        <w:rPr>
          <w:b/>
          <w:lang w:val="fr-FR"/>
        </w:rPr>
        <w:pict>
          <v:rect id="Rectangle 29" o:spid="_x0000_s1050" style="position:absolute;margin-left:-55.25pt;margin-top:42pt;width:396.75pt;height:752.4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" fillcolor="#becf34" stroked="f"/>
        </w:pict>
      </w:r>
    </w:p>
    <w:p w:rsidR="005711DF" w:rsidRPr="001D4549" w:rsidRDefault="00411875" w:rsidP="00EA025D">
      <w:pPr>
        <w:spacing w:line="360" w:lineRule="auto"/>
        <w:rPr>
          <w:b/>
          <w:color w:val="FFFFFF" w:themeColor="background1"/>
          <w:lang w:val="fr-FR"/>
        </w:rPr>
      </w:pPr>
      <w:r w:rsidRPr="001D4549">
        <w:rPr>
          <w:rFonts w:ascii="Arial" w:eastAsia="Times New Roman" w:hAnsi="Arial" w:cs="Arial"/>
          <w:b/>
          <w:bCs/>
          <w:noProof w:val="0"/>
          <w:color w:val="FFFFFF" w:themeColor="background1"/>
          <w:sz w:val="18"/>
          <w:szCs w:val="18"/>
          <w:lang w:val="en-US" w:eastAsia="en-US"/>
        </w:rPr>
        <w:t>Share indicators</w:t>
      </w:r>
      <w:r w:rsidR="004F5EA3" w:rsidRPr="004F5EA3">
        <w:rPr>
          <w:b/>
          <w:color w:val="FFFFFF" w:themeColor="background1"/>
          <w:lang w:val="fr-FR"/>
        </w:rPr>
        <w:pict>
          <v:rect id="Rectangle 30" o:spid="_x0000_s1051" style="position:absolute;margin-left:-68.1pt;margin-top:7.05pt;width:589.45pt;height:10in;z-index:-2516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" fillcolor="white [3212]" stroked="f"/>
        </w:pict>
      </w:r>
    </w:p>
    <w:p w:rsidR="0077178C" w:rsidRDefault="0077178C" w:rsidP="00EA025D">
      <w:pPr>
        <w:spacing w:line="360" w:lineRule="auto"/>
        <w:rPr>
          <w:b/>
          <w:lang w:val="fr-FR"/>
        </w:rPr>
      </w:pPr>
    </w:p>
    <w:p w:rsidR="005711DF" w:rsidRPr="005711DF" w:rsidRDefault="005711DF" w:rsidP="00EA025D">
      <w:pPr>
        <w:spacing w:line="360" w:lineRule="auto"/>
        <w:rPr>
          <w:b/>
          <w:lang w:val="fr-FR"/>
        </w:rPr>
      </w:pPr>
    </w:p>
    <w:p w:rsidR="00AE24B1" w:rsidRPr="00AE24B1" w:rsidRDefault="001D4549" w:rsidP="00EA025D">
      <w:pPr>
        <w:spacing w:line="360" w:lineRule="auto"/>
        <w:rPr>
          <w:b/>
          <w:sz w:val="72"/>
          <w:szCs w:val="72"/>
          <w:lang w:val="fr-FR"/>
        </w:rPr>
      </w:pPr>
      <w:r>
        <w:rPr>
          <w:b/>
          <w:sz w:val="72"/>
          <w:szCs w:val="72"/>
          <w:lang w:val="fr-FR"/>
        </w:rPr>
        <w:t>Key indicators</w:t>
      </w:r>
    </w:p>
    <w:tbl>
      <w:tblPr>
        <w:tblW w:w="5000" w:type="pct"/>
        <w:jc w:val="center"/>
        <w:tblLook w:val="04A0"/>
      </w:tblPr>
      <w:tblGrid>
        <w:gridCol w:w="3855"/>
        <w:gridCol w:w="2145"/>
        <w:gridCol w:w="2145"/>
        <w:gridCol w:w="1795"/>
      </w:tblGrid>
      <w:tr w:rsidR="00AE24B1" w:rsidRPr="00AE24B1" w:rsidTr="009510D5">
        <w:trPr>
          <w:trHeight w:val="377"/>
          <w:jc w:val="center"/>
        </w:trPr>
        <w:tc>
          <w:tcPr>
            <w:tcW w:w="1939" w:type="pct"/>
            <w:tcBorders>
              <w:top w:val="nil"/>
              <w:left w:val="nil"/>
              <w:bottom w:val="double" w:sz="4" w:space="0" w:color="auto"/>
              <w:right w:val="nil"/>
            </w:tcBorders>
            <w:noWrap/>
            <w:vAlign w:val="bottom"/>
            <w:hideMark/>
          </w:tcPr>
          <w:p w:rsidR="00AE24B1" w:rsidRDefault="00AE24B1">
            <w:pPr>
              <w:rPr>
                <w:rFonts w:eastAsia="Times New Roman"/>
                <w:b/>
                <w:bCs/>
                <w:sz w:val="20"/>
                <w:szCs w:val="20"/>
              </w:rPr>
            </w:pPr>
          </w:p>
          <w:p w:rsidR="00AE24B1" w:rsidRPr="00AE24B1" w:rsidRDefault="007F5A70">
            <w:pPr>
              <w:rPr>
                <w:rFonts w:eastAsia="Times New Roman"/>
                <w:b/>
                <w:bCs/>
                <w:sz w:val="20"/>
                <w:szCs w:val="20"/>
              </w:rPr>
            </w:pPr>
            <w:r>
              <w:rPr>
                <w:rFonts w:eastAsia="Times New Roman"/>
                <w:b/>
                <w:bCs/>
                <w:sz w:val="20"/>
                <w:szCs w:val="20"/>
              </w:rPr>
              <w:t>Key indicators</w:t>
            </w:r>
          </w:p>
        </w:tc>
        <w:tc>
          <w:tcPr>
            <w:tcW w:w="1079" w:type="pct"/>
            <w:tcBorders>
              <w:top w:val="nil"/>
              <w:left w:val="nil"/>
              <w:bottom w:val="double" w:sz="4" w:space="0" w:color="auto"/>
              <w:right w:val="nil"/>
            </w:tcBorders>
            <w:vAlign w:val="bottom"/>
            <w:hideMark/>
          </w:tcPr>
          <w:p w:rsidR="00AE24B1" w:rsidRPr="00AE24B1" w:rsidRDefault="00AE24B1">
            <w:pPr>
              <w:jc w:val="right"/>
              <w:rPr>
                <w:rFonts w:eastAsia="Times New Roman"/>
                <w:b/>
                <w:bCs/>
                <w:sz w:val="20"/>
                <w:szCs w:val="20"/>
              </w:rPr>
            </w:pPr>
            <w:r w:rsidRPr="00AE24B1">
              <w:rPr>
                <w:rFonts w:eastAsia="Times New Roman"/>
                <w:b/>
                <w:bCs/>
                <w:sz w:val="20"/>
                <w:szCs w:val="20"/>
              </w:rPr>
              <w:t> </w:t>
            </w:r>
          </w:p>
        </w:tc>
        <w:tc>
          <w:tcPr>
            <w:tcW w:w="1079" w:type="pct"/>
            <w:tcBorders>
              <w:top w:val="nil"/>
              <w:left w:val="nil"/>
              <w:bottom w:val="double" w:sz="4" w:space="0" w:color="auto"/>
              <w:right w:val="nil"/>
            </w:tcBorders>
            <w:vAlign w:val="bottom"/>
            <w:hideMark/>
          </w:tcPr>
          <w:p w:rsidR="00AE24B1" w:rsidRPr="00AE24B1" w:rsidRDefault="00AE24B1">
            <w:pPr>
              <w:jc w:val="right"/>
              <w:rPr>
                <w:rFonts w:eastAsia="Times New Roman"/>
                <w:b/>
                <w:bCs/>
                <w:sz w:val="20"/>
                <w:szCs w:val="20"/>
              </w:rPr>
            </w:pPr>
            <w:r w:rsidRPr="00AE24B1">
              <w:rPr>
                <w:rFonts w:eastAsia="Times New Roman"/>
                <w:b/>
                <w:bCs/>
                <w:sz w:val="20"/>
                <w:szCs w:val="20"/>
              </w:rPr>
              <w:t> </w:t>
            </w:r>
          </w:p>
        </w:tc>
        <w:tc>
          <w:tcPr>
            <w:tcW w:w="903" w:type="pct"/>
            <w:tcBorders>
              <w:top w:val="nil"/>
              <w:left w:val="nil"/>
              <w:bottom w:val="double" w:sz="4" w:space="0" w:color="auto"/>
              <w:right w:val="nil"/>
            </w:tcBorders>
            <w:noWrap/>
            <w:vAlign w:val="bottom"/>
            <w:hideMark/>
          </w:tcPr>
          <w:p w:rsidR="00AE24B1" w:rsidRPr="00AE24B1" w:rsidRDefault="00AE24B1">
            <w:pPr>
              <w:jc w:val="right"/>
              <w:rPr>
                <w:rFonts w:eastAsia="Times New Roman"/>
                <w:b/>
                <w:bCs/>
                <w:sz w:val="20"/>
                <w:szCs w:val="20"/>
              </w:rPr>
            </w:pPr>
            <w:r w:rsidRPr="00AE24B1">
              <w:rPr>
                <w:rFonts w:eastAsia="Times New Roman"/>
                <w:b/>
                <w:bCs/>
                <w:sz w:val="20"/>
                <w:szCs w:val="20"/>
              </w:rPr>
              <w:t>Evolu</w:t>
            </w:r>
            <w:r w:rsidR="007F5A70">
              <w:rPr>
                <w:rFonts w:eastAsia="Times New Roman"/>
                <w:b/>
                <w:bCs/>
                <w:sz w:val="20"/>
                <w:szCs w:val="20"/>
              </w:rPr>
              <w:t>tion</w:t>
            </w:r>
            <w:r w:rsidRPr="00AE24B1">
              <w:rPr>
                <w:rFonts w:eastAsia="Times New Roman"/>
                <w:b/>
                <w:bCs/>
                <w:sz w:val="20"/>
                <w:szCs w:val="20"/>
              </w:rPr>
              <w:t xml:space="preserve"> </w:t>
            </w:r>
          </w:p>
        </w:tc>
      </w:tr>
      <w:tr w:rsidR="00AE24B1" w:rsidRPr="00AE24B1" w:rsidTr="009510D5">
        <w:trPr>
          <w:trHeight w:val="377"/>
          <w:jc w:val="center"/>
        </w:trPr>
        <w:tc>
          <w:tcPr>
            <w:tcW w:w="1939" w:type="pct"/>
            <w:tcBorders>
              <w:top w:val="double" w:sz="4" w:space="0" w:color="auto"/>
            </w:tcBorders>
            <w:noWrap/>
            <w:vAlign w:val="bottom"/>
            <w:hideMark/>
          </w:tcPr>
          <w:p w:rsidR="00AE24B1" w:rsidRPr="00AE24B1" w:rsidRDefault="00AE24B1">
            <w:pPr>
              <w:rPr>
                <w:sz w:val="20"/>
                <w:szCs w:val="20"/>
              </w:rPr>
            </w:pPr>
          </w:p>
        </w:tc>
        <w:tc>
          <w:tcPr>
            <w:tcW w:w="1079" w:type="pct"/>
            <w:tcBorders>
              <w:top w:val="double" w:sz="4" w:space="0" w:color="auto"/>
            </w:tcBorders>
            <w:vAlign w:val="bottom"/>
            <w:hideMark/>
          </w:tcPr>
          <w:p w:rsidR="00AE24B1" w:rsidRPr="00AE24B1" w:rsidRDefault="00AE24B1">
            <w:pPr>
              <w:rPr>
                <w:sz w:val="20"/>
                <w:szCs w:val="20"/>
              </w:rPr>
            </w:pPr>
          </w:p>
        </w:tc>
        <w:tc>
          <w:tcPr>
            <w:tcW w:w="1079" w:type="pct"/>
            <w:tcBorders>
              <w:top w:val="double" w:sz="4" w:space="0" w:color="auto"/>
            </w:tcBorders>
            <w:vAlign w:val="bottom"/>
            <w:hideMark/>
          </w:tcPr>
          <w:p w:rsidR="00AE24B1" w:rsidRPr="00AE24B1" w:rsidRDefault="00AE24B1">
            <w:pPr>
              <w:rPr>
                <w:sz w:val="20"/>
                <w:szCs w:val="20"/>
              </w:rPr>
            </w:pPr>
          </w:p>
        </w:tc>
        <w:tc>
          <w:tcPr>
            <w:tcW w:w="903" w:type="pct"/>
            <w:tcBorders>
              <w:top w:val="double" w:sz="4" w:space="0" w:color="auto"/>
            </w:tcBorders>
            <w:noWrap/>
            <w:vAlign w:val="bottom"/>
            <w:hideMark/>
          </w:tcPr>
          <w:p w:rsidR="00AE24B1" w:rsidRPr="00AE24B1" w:rsidRDefault="00AE24B1">
            <w:pPr>
              <w:rPr>
                <w:sz w:val="20"/>
                <w:szCs w:val="20"/>
              </w:rPr>
            </w:pPr>
          </w:p>
        </w:tc>
      </w:tr>
      <w:tr w:rsidR="00AE24B1" w:rsidRPr="00AE24B1" w:rsidTr="009510D5">
        <w:trPr>
          <w:trHeight w:val="359"/>
          <w:jc w:val="center"/>
        </w:trPr>
        <w:tc>
          <w:tcPr>
            <w:tcW w:w="1939" w:type="pct"/>
            <w:noWrap/>
            <w:vAlign w:val="bottom"/>
            <w:hideMark/>
          </w:tcPr>
          <w:p w:rsidR="00AE24B1" w:rsidRPr="00AE24B1" w:rsidRDefault="00411875">
            <w:pPr>
              <w:rPr>
                <w:rFonts w:eastAsia="Times New Roman"/>
                <w:b/>
                <w:bCs/>
                <w:sz w:val="20"/>
                <w:szCs w:val="20"/>
              </w:rPr>
            </w:pPr>
            <w:r w:rsidRPr="00411875">
              <w:rPr>
                <w:rFonts w:eastAsia="Times New Roman"/>
                <w:b/>
                <w:bCs/>
                <w:sz w:val="20"/>
                <w:szCs w:val="20"/>
              </w:rPr>
              <w:t>Financial result (Ron)</w:t>
            </w:r>
          </w:p>
        </w:tc>
        <w:tc>
          <w:tcPr>
            <w:tcW w:w="1079" w:type="pct"/>
            <w:shd w:val="clear" w:color="auto" w:fill="DEEAF6" w:themeFill="accent1" w:themeFillTint="33"/>
            <w:noWrap/>
            <w:vAlign w:val="bottom"/>
            <w:hideMark/>
          </w:tcPr>
          <w:p w:rsidR="00AE24B1" w:rsidRPr="00AE24B1" w:rsidRDefault="00AE24B1" w:rsidP="00AE24B1">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w:t>
            </w:r>
            <w:r>
              <w:rPr>
                <w:rFonts w:eastAsia="Times New Roman"/>
                <w:b/>
                <w:bCs/>
                <w:sz w:val="20"/>
                <w:szCs w:val="20"/>
              </w:rPr>
              <w:t>9</w:t>
            </w:r>
          </w:p>
        </w:tc>
        <w:tc>
          <w:tcPr>
            <w:tcW w:w="1079" w:type="pct"/>
            <w:noWrap/>
            <w:vAlign w:val="bottom"/>
            <w:hideMark/>
          </w:tcPr>
          <w:p w:rsidR="00AE24B1" w:rsidRPr="00AE24B1" w:rsidRDefault="00AE24B1" w:rsidP="00AE24B1">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-18</w:t>
            </w:r>
          </w:p>
        </w:tc>
        <w:tc>
          <w:tcPr>
            <w:tcW w:w="903" w:type="pct"/>
            <w:noWrap/>
            <w:vAlign w:val="bottom"/>
            <w:hideMark/>
          </w:tcPr>
          <w:p w:rsidR="00AE24B1" w:rsidRPr="00AE24B1" w:rsidRDefault="00AE24B1">
            <w:pPr>
              <w:jc w:val="right"/>
              <w:rPr>
                <w:rFonts w:eastAsia="Times New Roman"/>
                <w:b/>
                <w:bCs/>
                <w:sz w:val="20"/>
                <w:szCs w:val="20"/>
              </w:rPr>
            </w:pPr>
            <w:r w:rsidRPr="00AE24B1">
              <w:rPr>
                <w:rFonts w:eastAsia="Times New Roman"/>
                <w:b/>
                <w:bCs/>
                <w:sz w:val="20"/>
                <w:szCs w:val="20"/>
              </w:rPr>
              <w:t>%</w:t>
            </w:r>
          </w:p>
        </w:tc>
      </w:tr>
      <w:tr w:rsidR="00FC2BF1" w:rsidRPr="00AE24B1" w:rsidTr="00173DD1">
        <w:trPr>
          <w:trHeight w:val="359"/>
          <w:jc w:val="center"/>
        </w:trPr>
        <w:tc>
          <w:tcPr>
            <w:tcW w:w="1939" w:type="pct"/>
            <w:noWrap/>
            <w:vAlign w:val="center"/>
            <w:hideMark/>
          </w:tcPr>
          <w:p w:rsidR="00FC2BF1" w:rsidRPr="00411875" w:rsidRDefault="00FC2BF1" w:rsidP="00411875">
            <w:pPr>
              <w:rPr>
                <w:rFonts w:eastAsia="Times New Roman"/>
                <w:sz w:val="20"/>
                <w:szCs w:val="20"/>
              </w:rPr>
            </w:pPr>
            <w:r w:rsidRPr="00411875">
              <w:rPr>
                <w:rFonts w:eastAsia="Times New Roman"/>
                <w:sz w:val="20"/>
                <w:szCs w:val="20"/>
              </w:rPr>
              <w:t xml:space="preserve">Revenue from continuing activities </w:t>
            </w:r>
          </w:p>
        </w:tc>
        <w:tc>
          <w:tcPr>
            <w:tcW w:w="1079" w:type="pct"/>
            <w:shd w:val="clear" w:color="auto" w:fill="DEEAF6" w:themeFill="accent1" w:themeFillTint="33"/>
            <w:noWrap/>
            <w:vAlign w:val="center"/>
            <w:hideMark/>
          </w:tcPr>
          <w:p w:rsidR="00FC2BF1" w:rsidRDefault="00FC2BF1" w:rsidP="005B7A15">
            <w:pPr>
              <w:jc w:val="right"/>
              <w:rPr>
                <w:rFonts w:ascii="Arial" w:hAnsi="Arial" w:cs="Arial"/>
                <w:color w:val="000000"/>
                <w:sz w:val="16"/>
                <w:szCs w:val="16"/>
              </w:rPr>
            </w:pPr>
            <w:r w:rsidRPr="007D3C6A">
              <w:rPr>
                <w:rFonts w:eastAsia="Times New Roman"/>
                <w:sz w:val="20"/>
                <w:szCs w:val="20"/>
              </w:rPr>
              <w:t>21,416,528</w:t>
            </w:r>
            <w:r>
              <w:rPr>
                <w:rFonts w:ascii="Arial" w:hAnsi="Arial" w:cs="Arial"/>
                <w:color w:val="000000"/>
                <w:sz w:val="16"/>
                <w:szCs w:val="16"/>
              </w:rPr>
              <w:t xml:space="preserve"> </w:t>
            </w:r>
          </w:p>
        </w:tc>
        <w:tc>
          <w:tcPr>
            <w:tcW w:w="1079" w:type="pct"/>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7,757,230 </w:t>
            </w:r>
          </w:p>
        </w:tc>
        <w:tc>
          <w:tcPr>
            <w:tcW w:w="903" w:type="pct"/>
            <w:noWrap/>
            <w:vAlign w:val="center"/>
            <w:hideMark/>
          </w:tcPr>
          <w:p w:rsidR="00FC2BF1" w:rsidRPr="009510D5" w:rsidRDefault="00FC2BF1" w:rsidP="005B7A15">
            <w:pPr>
              <w:jc w:val="right"/>
              <w:rPr>
                <w:rFonts w:eastAsia="Times New Roman"/>
                <w:sz w:val="20"/>
                <w:szCs w:val="20"/>
              </w:rPr>
            </w:pPr>
            <w:r>
              <w:rPr>
                <w:rFonts w:eastAsia="Times New Roman"/>
                <w:sz w:val="20"/>
                <w:szCs w:val="20"/>
              </w:rPr>
              <w:t>176.08</w:t>
            </w:r>
            <w:r w:rsidRPr="009510D5">
              <w:rPr>
                <w:rFonts w:eastAsia="Times New Roman"/>
                <w:sz w:val="20"/>
                <w:szCs w:val="20"/>
              </w:rPr>
              <w:t>%</w:t>
            </w:r>
          </w:p>
        </w:tc>
      </w:tr>
      <w:tr w:rsidR="00FC2BF1" w:rsidRPr="00AE24B1" w:rsidTr="00173DD1">
        <w:trPr>
          <w:trHeight w:val="359"/>
          <w:jc w:val="center"/>
        </w:trPr>
        <w:tc>
          <w:tcPr>
            <w:tcW w:w="1939" w:type="pct"/>
            <w:noWrap/>
            <w:vAlign w:val="center"/>
            <w:hideMark/>
          </w:tcPr>
          <w:p w:rsidR="00FC2BF1" w:rsidRPr="00411875" w:rsidRDefault="00FC2BF1" w:rsidP="00411875">
            <w:pPr>
              <w:rPr>
                <w:rFonts w:eastAsia="Times New Roman"/>
                <w:sz w:val="20"/>
                <w:szCs w:val="20"/>
              </w:rPr>
            </w:pPr>
            <w:r w:rsidRPr="00411875">
              <w:rPr>
                <w:rFonts w:eastAsia="Times New Roman"/>
                <w:sz w:val="20"/>
                <w:szCs w:val="20"/>
              </w:rPr>
              <w:t xml:space="preserve">Gross operational profit/ loss </w:t>
            </w:r>
          </w:p>
        </w:tc>
        <w:tc>
          <w:tcPr>
            <w:tcW w:w="1079" w:type="pct"/>
            <w:shd w:val="clear" w:color="auto" w:fill="DEEAF6" w:themeFill="accent1" w:themeFillTint="33"/>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w:t>
            </w:r>
            <w:r w:rsidRPr="00893EE3">
              <w:rPr>
                <w:rFonts w:eastAsia="Times New Roman"/>
                <w:noProof w:val="0"/>
                <w:color w:val="000000"/>
                <w:sz w:val="20"/>
                <w:szCs w:val="20"/>
                <w:lang w:val="en-US" w:eastAsia="en-US"/>
              </w:rPr>
              <w:t>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168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64</w:t>
            </w:r>
            <w:r>
              <w:rPr>
                <w:rFonts w:eastAsia="Times New Roman"/>
                <w:noProof w:val="0"/>
                <w:color w:val="000000"/>
                <w:sz w:val="20"/>
                <w:szCs w:val="20"/>
                <w:lang w:val="en-US" w:eastAsia="en-US"/>
              </w:rPr>
              <w:t>6</w:t>
            </w:r>
          </w:p>
        </w:tc>
        <w:tc>
          <w:tcPr>
            <w:tcW w:w="1079" w:type="pct"/>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(2,804,699)</w:t>
            </w:r>
          </w:p>
        </w:tc>
        <w:tc>
          <w:tcPr>
            <w:tcW w:w="903" w:type="pct"/>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N/A</w:t>
            </w:r>
          </w:p>
        </w:tc>
      </w:tr>
      <w:tr w:rsidR="00FC2BF1" w:rsidRPr="00AE24B1" w:rsidTr="00173DD1">
        <w:trPr>
          <w:trHeight w:val="359"/>
          <w:jc w:val="center"/>
        </w:trPr>
        <w:tc>
          <w:tcPr>
            <w:tcW w:w="1939" w:type="pct"/>
            <w:noWrap/>
            <w:vAlign w:val="center"/>
            <w:hideMark/>
          </w:tcPr>
          <w:p w:rsidR="00FC2BF1" w:rsidRPr="00411875" w:rsidRDefault="00FC2BF1" w:rsidP="00411875">
            <w:pPr>
              <w:rPr>
                <w:rFonts w:eastAsia="Times New Roman"/>
                <w:sz w:val="20"/>
                <w:szCs w:val="20"/>
              </w:rPr>
            </w:pPr>
            <w:r w:rsidRPr="00411875">
              <w:rPr>
                <w:rFonts w:eastAsia="Times New Roman"/>
                <w:sz w:val="20"/>
                <w:szCs w:val="20"/>
              </w:rPr>
              <w:t xml:space="preserve">Gross profit / loss of the period </w:t>
            </w:r>
          </w:p>
        </w:tc>
        <w:tc>
          <w:tcPr>
            <w:tcW w:w="1079" w:type="pct"/>
            <w:shd w:val="clear" w:color="auto" w:fill="DEEAF6" w:themeFill="accent1" w:themeFillTint="33"/>
            <w:noWrap/>
            <w:vAlign w:val="center"/>
            <w:hideMark/>
          </w:tcPr>
          <w:p w:rsidR="00FC2BF1" w:rsidRPr="009510D5" w:rsidRDefault="00FC2BF1" w:rsidP="005B7A15">
            <w:pPr>
              <w:jc w:val="right"/>
              <w:rPr>
                <w:rFonts w:eastAsia="Times New Roman"/>
                <w:sz w:val="20"/>
                <w:szCs w:val="20"/>
              </w:rPr>
            </w:pPr>
            <w:r w:rsidRPr="00893EE3">
              <w:rPr>
                <w:rFonts w:eastAsia="Times New Roman"/>
                <w:noProof w:val="0"/>
                <w:color w:val="000000"/>
                <w:sz w:val="20"/>
                <w:szCs w:val="20"/>
                <w:lang w:val="en-US" w:eastAsia="en-US"/>
              </w:rPr>
              <w:t>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168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64</w:t>
            </w:r>
            <w:r>
              <w:rPr>
                <w:rFonts w:eastAsia="Times New Roman"/>
                <w:noProof w:val="0"/>
                <w:color w:val="000000"/>
                <w:sz w:val="20"/>
                <w:szCs w:val="20"/>
                <w:lang w:val="en-US" w:eastAsia="en-US"/>
              </w:rPr>
              <w:t>6</w:t>
            </w:r>
          </w:p>
        </w:tc>
        <w:tc>
          <w:tcPr>
            <w:tcW w:w="1079" w:type="pct"/>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(2,804,699)</w:t>
            </w:r>
          </w:p>
        </w:tc>
        <w:tc>
          <w:tcPr>
            <w:tcW w:w="903" w:type="pct"/>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N/A</w:t>
            </w:r>
          </w:p>
        </w:tc>
      </w:tr>
      <w:tr w:rsidR="00FC2BF1" w:rsidRPr="00AE24B1" w:rsidTr="00173DD1">
        <w:trPr>
          <w:trHeight w:val="377"/>
          <w:jc w:val="center"/>
        </w:trPr>
        <w:tc>
          <w:tcPr>
            <w:tcW w:w="1939" w:type="pct"/>
            <w:tcBorders>
              <w:top w:val="nil"/>
              <w:left w:val="nil"/>
              <w:bottom w:val="double" w:sz="4" w:space="0" w:color="auto"/>
              <w:right w:val="nil"/>
            </w:tcBorders>
            <w:noWrap/>
            <w:vAlign w:val="center"/>
            <w:hideMark/>
          </w:tcPr>
          <w:p w:rsidR="00FC2BF1" w:rsidRPr="00411875" w:rsidRDefault="00FC2BF1" w:rsidP="00411875">
            <w:pPr>
              <w:rPr>
                <w:rFonts w:eastAsia="Times New Roman"/>
                <w:sz w:val="20"/>
                <w:szCs w:val="20"/>
              </w:rPr>
            </w:pPr>
            <w:r w:rsidRPr="00411875">
              <w:rPr>
                <w:rFonts w:eastAsia="Times New Roman"/>
                <w:sz w:val="20"/>
                <w:szCs w:val="20"/>
              </w:rPr>
              <w:t xml:space="preserve">Total comprehensive income of the period </w:t>
            </w:r>
          </w:p>
        </w:tc>
        <w:tc>
          <w:tcPr>
            <w:tcW w:w="1079" w:type="pct"/>
            <w:tcBorders>
              <w:top w:val="nil"/>
              <w:left w:val="nil"/>
              <w:bottom w:val="double" w:sz="4" w:space="0" w:color="auto"/>
              <w:right w:val="nil"/>
            </w:tcBorders>
            <w:shd w:val="clear" w:color="auto" w:fill="DEEAF6" w:themeFill="accent1" w:themeFillTint="33"/>
            <w:noWrap/>
            <w:vAlign w:val="center"/>
            <w:hideMark/>
          </w:tcPr>
          <w:p w:rsidR="00FC2BF1" w:rsidRPr="009510D5" w:rsidRDefault="00FC2BF1" w:rsidP="005B7A15">
            <w:pPr>
              <w:jc w:val="right"/>
              <w:rPr>
                <w:rFonts w:eastAsia="Times New Roman"/>
                <w:sz w:val="20"/>
                <w:szCs w:val="20"/>
              </w:rPr>
            </w:pPr>
            <w:r w:rsidRPr="00893EE3">
              <w:rPr>
                <w:rFonts w:eastAsia="Times New Roman"/>
                <w:noProof w:val="0"/>
                <w:color w:val="000000"/>
                <w:sz w:val="20"/>
                <w:szCs w:val="20"/>
                <w:lang w:val="en-US" w:eastAsia="en-US"/>
              </w:rPr>
              <w:t>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168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64</w:t>
            </w:r>
            <w:r>
              <w:rPr>
                <w:rFonts w:eastAsia="Times New Roman"/>
                <w:noProof w:val="0"/>
                <w:color w:val="000000"/>
                <w:sz w:val="20"/>
                <w:szCs w:val="20"/>
                <w:lang w:val="en-US" w:eastAsia="en-US"/>
              </w:rPr>
              <w:t>6</w:t>
            </w:r>
          </w:p>
        </w:tc>
        <w:tc>
          <w:tcPr>
            <w:tcW w:w="1079" w:type="pct"/>
            <w:tcBorders>
              <w:top w:val="nil"/>
              <w:left w:val="nil"/>
              <w:bottom w:val="double" w:sz="4" w:space="0" w:color="auto"/>
              <w:right w:val="nil"/>
            </w:tcBorders>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(2,804,699)</w:t>
            </w:r>
          </w:p>
        </w:tc>
        <w:tc>
          <w:tcPr>
            <w:tcW w:w="903" w:type="pct"/>
            <w:tcBorders>
              <w:bottom w:val="double" w:sz="4" w:space="0" w:color="auto"/>
            </w:tcBorders>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N/A</w:t>
            </w:r>
          </w:p>
        </w:tc>
      </w:tr>
      <w:tr w:rsidR="00FC2BF1" w:rsidRPr="00AE24B1" w:rsidTr="009510D5">
        <w:trPr>
          <w:trHeight w:val="377"/>
          <w:jc w:val="center"/>
        </w:trPr>
        <w:tc>
          <w:tcPr>
            <w:tcW w:w="1939" w:type="pct"/>
            <w:tcBorders>
              <w:top w:val="double" w:sz="4" w:space="0" w:color="auto"/>
            </w:tcBorders>
            <w:noWrap/>
            <w:vAlign w:val="bottom"/>
            <w:hideMark/>
          </w:tcPr>
          <w:p w:rsidR="00FC2BF1" w:rsidRPr="00AE24B1" w:rsidRDefault="00FC2BF1">
            <w:pPr>
              <w:rPr>
                <w:sz w:val="20"/>
                <w:szCs w:val="20"/>
              </w:rPr>
            </w:pPr>
          </w:p>
        </w:tc>
        <w:tc>
          <w:tcPr>
            <w:tcW w:w="1079" w:type="pct"/>
            <w:tcBorders>
              <w:top w:val="double" w:sz="4" w:space="0" w:color="auto"/>
            </w:tcBorders>
            <w:noWrap/>
            <w:vAlign w:val="bottom"/>
            <w:hideMark/>
          </w:tcPr>
          <w:p w:rsidR="00FC2BF1" w:rsidRPr="00AE24B1" w:rsidRDefault="00FC2BF1" w:rsidP="005B7A15">
            <w:pPr>
              <w:rPr>
                <w:sz w:val="20"/>
                <w:szCs w:val="20"/>
              </w:rPr>
            </w:pPr>
          </w:p>
        </w:tc>
        <w:tc>
          <w:tcPr>
            <w:tcW w:w="1079" w:type="pct"/>
            <w:tcBorders>
              <w:top w:val="double" w:sz="4" w:space="0" w:color="auto"/>
            </w:tcBorders>
            <w:noWrap/>
            <w:vAlign w:val="bottom"/>
            <w:hideMark/>
          </w:tcPr>
          <w:p w:rsidR="00FC2BF1" w:rsidRPr="00AE24B1" w:rsidRDefault="00FC2BF1" w:rsidP="005B7A15">
            <w:pPr>
              <w:rPr>
                <w:sz w:val="20"/>
                <w:szCs w:val="20"/>
              </w:rPr>
            </w:pPr>
          </w:p>
        </w:tc>
        <w:tc>
          <w:tcPr>
            <w:tcW w:w="903" w:type="pct"/>
            <w:tcBorders>
              <w:top w:val="double" w:sz="4" w:space="0" w:color="auto"/>
              <w:left w:val="nil"/>
              <w:bottom w:val="nil"/>
              <w:right w:val="nil"/>
            </w:tcBorders>
            <w:noWrap/>
            <w:vAlign w:val="bottom"/>
            <w:hideMark/>
          </w:tcPr>
          <w:p w:rsidR="00FC2BF1" w:rsidRPr="00AE24B1" w:rsidRDefault="00FC2BF1" w:rsidP="005B7A15">
            <w:pPr>
              <w:jc w:val="right"/>
              <w:rPr>
                <w:rFonts w:eastAsia="Times New Roman"/>
                <w:b/>
                <w:bCs/>
                <w:sz w:val="20"/>
                <w:szCs w:val="20"/>
              </w:rPr>
            </w:pPr>
            <w:r w:rsidRPr="00AE24B1">
              <w:rPr>
                <w:rFonts w:eastAsia="Times New Roman"/>
                <w:b/>
                <w:bCs/>
                <w:sz w:val="20"/>
                <w:szCs w:val="20"/>
              </w:rPr>
              <w:t> </w:t>
            </w:r>
          </w:p>
        </w:tc>
      </w:tr>
      <w:tr w:rsidR="00FC2BF1" w:rsidRPr="00AE24B1" w:rsidTr="009510D5">
        <w:trPr>
          <w:trHeight w:val="359"/>
          <w:jc w:val="center"/>
        </w:trPr>
        <w:tc>
          <w:tcPr>
            <w:tcW w:w="1939" w:type="pct"/>
            <w:noWrap/>
            <w:vAlign w:val="bottom"/>
            <w:hideMark/>
          </w:tcPr>
          <w:p w:rsidR="00FC2BF1" w:rsidRPr="00AE24B1" w:rsidRDefault="00FC2BF1">
            <w:pPr>
              <w:rPr>
                <w:rFonts w:eastAsia="Times New Roman"/>
                <w:b/>
                <w:bCs/>
                <w:sz w:val="20"/>
                <w:szCs w:val="20"/>
              </w:rPr>
            </w:pPr>
            <w:r w:rsidRPr="00411875">
              <w:rPr>
                <w:rFonts w:eastAsia="Times New Roman"/>
                <w:b/>
                <w:bCs/>
                <w:sz w:val="20"/>
                <w:szCs w:val="20"/>
              </w:rPr>
              <w:t>Financial position (Ron)</w:t>
            </w:r>
          </w:p>
        </w:tc>
        <w:tc>
          <w:tcPr>
            <w:tcW w:w="1079" w:type="pct"/>
            <w:shd w:val="clear" w:color="auto" w:fill="DEEAF6" w:themeFill="accent1" w:themeFillTint="33"/>
            <w:noWrap/>
            <w:vAlign w:val="bottom"/>
            <w:hideMark/>
          </w:tcPr>
          <w:p w:rsidR="00FC2BF1" w:rsidRPr="00AE24B1" w:rsidRDefault="00FC2BF1" w:rsidP="005B7A15">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w:t>
            </w:r>
            <w:r>
              <w:rPr>
                <w:rFonts w:eastAsia="Times New Roman"/>
                <w:b/>
                <w:bCs/>
                <w:sz w:val="20"/>
                <w:szCs w:val="20"/>
              </w:rPr>
              <w:t>9</w:t>
            </w:r>
          </w:p>
        </w:tc>
        <w:tc>
          <w:tcPr>
            <w:tcW w:w="1079" w:type="pct"/>
            <w:noWrap/>
            <w:vAlign w:val="bottom"/>
            <w:hideMark/>
          </w:tcPr>
          <w:p w:rsidR="00FC2BF1" w:rsidRPr="00AE24B1" w:rsidRDefault="00FC2BF1" w:rsidP="005B7A15">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-18</w:t>
            </w:r>
          </w:p>
        </w:tc>
        <w:tc>
          <w:tcPr>
            <w:tcW w:w="903" w:type="pct"/>
            <w:noWrap/>
            <w:vAlign w:val="bottom"/>
            <w:hideMark/>
          </w:tcPr>
          <w:p w:rsidR="00FC2BF1" w:rsidRPr="00AE24B1" w:rsidRDefault="00FC2BF1" w:rsidP="005B7A15">
            <w:pPr>
              <w:jc w:val="right"/>
              <w:rPr>
                <w:rFonts w:eastAsia="Times New Roman"/>
                <w:b/>
                <w:bCs/>
                <w:sz w:val="20"/>
                <w:szCs w:val="20"/>
              </w:rPr>
            </w:pPr>
            <w:r w:rsidRPr="00AE24B1">
              <w:rPr>
                <w:rFonts w:eastAsia="Times New Roman"/>
                <w:b/>
                <w:bCs/>
                <w:sz w:val="20"/>
                <w:szCs w:val="20"/>
              </w:rPr>
              <w:t>%</w:t>
            </w:r>
          </w:p>
        </w:tc>
      </w:tr>
      <w:tr w:rsidR="00FC2BF1" w:rsidRPr="00AE24B1" w:rsidTr="00173DD1">
        <w:trPr>
          <w:trHeight w:val="359"/>
          <w:jc w:val="center"/>
        </w:trPr>
        <w:tc>
          <w:tcPr>
            <w:tcW w:w="1939" w:type="pct"/>
            <w:noWrap/>
            <w:vAlign w:val="center"/>
            <w:hideMark/>
          </w:tcPr>
          <w:p w:rsidR="00FC2BF1" w:rsidRPr="00411875" w:rsidRDefault="00FC2BF1" w:rsidP="00411875">
            <w:pPr>
              <w:rPr>
                <w:rFonts w:eastAsia="Times New Roman"/>
                <w:sz w:val="20"/>
                <w:szCs w:val="20"/>
              </w:rPr>
            </w:pPr>
            <w:r w:rsidRPr="00411875">
              <w:rPr>
                <w:rFonts w:eastAsia="Times New Roman"/>
                <w:sz w:val="20"/>
                <w:szCs w:val="20"/>
              </w:rPr>
              <w:t>Tangible asset</w:t>
            </w:r>
          </w:p>
        </w:tc>
        <w:tc>
          <w:tcPr>
            <w:tcW w:w="1079" w:type="pct"/>
            <w:shd w:val="clear" w:color="auto" w:fill="DEEAF6" w:themeFill="accent1" w:themeFillTint="33"/>
            <w:noWrap/>
            <w:vAlign w:val="center"/>
            <w:hideMark/>
          </w:tcPr>
          <w:p w:rsidR="00FC2BF1" w:rsidRPr="007D3C6A" w:rsidRDefault="00FC2BF1" w:rsidP="005B7A15">
            <w:pPr>
              <w:jc w:val="right"/>
              <w:rPr>
                <w:rFonts w:eastAsia="Times New Roman"/>
                <w:sz w:val="20"/>
                <w:szCs w:val="20"/>
              </w:rPr>
            </w:pPr>
            <w:r w:rsidRPr="007D3C6A">
              <w:rPr>
                <w:rFonts w:eastAsia="Times New Roman"/>
                <w:sz w:val="20"/>
                <w:szCs w:val="20"/>
              </w:rPr>
              <w:t xml:space="preserve">7,770,695 </w:t>
            </w:r>
          </w:p>
        </w:tc>
        <w:tc>
          <w:tcPr>
            <w:tcW w:w="1079" w:type="pct"/>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8,937,825 </w:t>
            </w:r>
          </w:p>
        </w:tc>
        <w:tc>
          <w:tcPr>
            <w:tcW w:w="903" w:type="pct"/>
            <w:noWrap/>
            <w:vAlign w:val="center"/>
            <w:hideMark/>
          </w:tcPr>
          <w:p w:rsidR="00FC2BF1" w:rsidRPr="007D3C6A" w:rsidRDefault="00FC2BF1" w:rsidP="005B7A15">
            <w:pPr>
              <w:jc w:val="right"/>
              <w:rPr>
                <w:rFonts w:eastAsia="Times New Roman"/>
                <w:sz w:val="20"/>
                <w:szCs w:val="20"/>
              </w:rPr>
            </w:pPr>
            <w:r w:rsidRPr="007D3C6A">
              <w:rPr>
                <w:rFonts w:eastAsia="Times New Roman"/>
                <w:sz w:val="20"/>
                <w:szCs w:val="20"/>
              </w:rPr>
              <w:t>-13.06%</w:t>
            </w:r>
          </w:p>
        </w:tc>
      </w:tr>
      <w:tr w:rsidR="00FC2BF1" w:rsidRPr="00AE24B1" w:rsidTr="00173DD1">
        <w:trPr>
          <w:trHeight w:val="359"/>
          <w:jc w:val="center"/>
        </w:trPr>
        <w:tc>
          <w:tcPr>
            <w:tcW w:w="1939" w:type="pct"/>
            <w:noWrap/>
            <w:vAlign w:val="center"/>
            <w:hideMark/>
          </w:tcPr>
          <w:p w:rsidR="00FC2BF1" w:rsidRPr="00411875" w:rsidRDefault="00FC2BF1" w:rsidP="00411875">
            <w:pPr>
              <w:rPr>
                <w:rFonts w:eastAsia="Times New Roman"/>
                <w:sz w:val="20"/>
                <w:szCs w:val="20"/>
              </w:rPr>
            </w:pPr>
            <w:r w:rsidRPr="00411875">
              <w:rPr>
                <w:rFonts w:eastAsia="Times New Roman"/>
                <w:sz w:val="20"/>
                <w:szCs w:val="20"/>
              </w:rPr>
              <w:t>Current asset</w:t>
            </w:r>
          </w:p>
        </w:tc>
        <w:tc>
          <w:tcPr>
            <w:tcW w:w="1079" w:type="pct"/>
            <w:shd w:val="clear" w:color="auto" w:fill="DEEAF6" w:themeFill="accent1" w:themeFillTint="33"/>
            <w:noWrap/>
            <w:vAlign w:val="center"/>
            <w:hideMark/>
          </w:tcPr>
          <w:p w:rsidR="00FC2BF1" w:rsidRPr="007D3C6A" w:rsidRDefault="00FC2BF1" w:rsidP="005B7A15">
            <w:pPr>
              <w:jc w:val="right"/>
              <w:rPr>
                <w:rFonts w:eastAsia="Times New Roman"/>
                <w:sz w:val="20"/>
                <w:szCs w:val="20"/>
              </w:rPr>
            </w:pPr>
            <w:r w:rsidRPr="007D3C6A">
              <w:rPr>
                <w:rFonts w:eastAsia="Times New Roman"/>
                <w:sz w:val="20"/>
                <w:szCs w:val="20"/>
              </w:rPr>
              <w:t xml:space="preserve">136,918,741 </w:t>
            </w:r>
          </w:p>
        </w:tc>
        <w:tc>
          <w:tcPr>
            <w:tcW w:w="1079" w:type="pct"/>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97,611,874 </w:t>
            </w:r>
          </w:p>
        </w:tc>
        <w:tc>
          <w:tcPr>
            <w:tcW w:w="903" w:type="pct"/>
            <w:noWrap/>
            <w:vAlign w:val="center"/>
            <w:hideMark/>
          </w:tcPr>
          <w:p w:rsidR="00FC2BF1" w:rsidRPr="007D3C6A" w:rsidRDefault="00FC2BF1" w:rsidP="005B7A15">
            <w:pPr>
              <w:jc w:val="right"/>
              <w:rPr>
                <w:rFonts w:eastAsia="Times New Roman"/>
                <w:sz w:val="20"/>
                <w:szCs w:val="20"/>
              </w:rPr>
            </w:pPr>
            <w:r w:rsidRPr="007D3C6A">
              <w:rPr>
                <w:rFonts w:eastAsia="Times New Roman"/>
                <w:sz w:val="20"/>
                <w:szCs w:val="20"/>
              </w:rPr>
              <w:t>4</w:t>
            </w:r>
            <w:r>
              <w:rPr>
                <w:rFonts w:eastAsia="Times New Roman"/>
                <w:sz w:val="20"/>
                <w:szCs w:val="20"/>
              </w:rPr>
              <w:t>2</w:t>
            </w:r>
            <w:r w:rsidRPr="007D3C6A">
              <w:rPr>
                <w:rFonts w:eastAsia="Times New Roman"/>
                <w:sz w:val="20"/>
                <w:szCs w:val="20"/>
              </w:rPr>
              <w:t>.</w:t>
            </w:r>
            <w:r>
              <w:rPr>
                <w:rFonts w:eastAsia="Times New Roman"/>
                <w:sz w:val="20"/>
                <w:szCs w:val="20"/>
              </w:rPr>
              <w:t>43</w:t>
            </w:r>
            <w:r w:rsidRPr="007D3C6A">
              <w:rPr>
                <w:rFonts w:eastAsia="Times New Roman"/>
                <w:sz w:val="20"/>
                <w:szCs w:val="20"/>
              </w:rPr>
              <w:t>%</w:t>
            </w:r>
          </w:p>
        </w:tc>
      </w:tr>
      <w:tr w:rsidR="00FC2BF1" w:rsidRPr="00AE24B1" w:rsidTr="00173DD1">
        <w:trPr>
          <w:trHeight w:val="359"/>
          <w:jc w:val="center"/>
        </w:trPr>
        <w:tc>
          <w:tcPr>
            <w:tcW w:w="1939" w:type="pct"/>
            <w:noWrap/>
            <w:vAlign w:val="center"/>
            <w:hideMark/>
          </w:tcPr>
          <w:p w:rsidR="00FC2BF1" w:rsidRPr="00411875" w:rsidRDefault="00FC2BF1" w:rsidP="00411875">
            <w:pPr>
              <w:rPr>
                <w:rFonts w:eastAsia="Times New Roman"/>
                <w:sz w:val="20"/>
                <w:szCs w:val="20"/>
              </w:rPr>
            </w:pPr>
            <w:r w:rsidRPr="00411875">
              <w:rPr>
                <w:rFonts w:eastAsia="Times New Roman"/>
                <w:sz w:val="20"/>
                <w:szCs w:val="20"/>
              </w:rPr>
              <w:t>Equity</w:t>
            </w:r>
          </w:p>
        </w:tc>
        <w:tc>
          <w:tcPr>
            <w:tcW w:w="1079" w:type="pct"/>
            <w:shd w:val="clear" w:color="auto" w:fill="DEEAF6" w:themeFill="accent1" w:themeFillTint="33"/>
            <w:noWrap/>
            <w:vAlign w:val="center"/>
            <w:hideMark/>
          </w:tcPr>
          <w:p w:rsidR="00FC2BF1" w:rsidRPr="007D3C6A" w:rsidRDefault="00FC2BF1" w:rsidP="005B7A15">
            <w:pPr>
              <w:jc w:val="right"/>
              <w:rPr>
                <w:rFonts w:eastAsia="Times New Roman"/>
                <w:sz w:val="20"/>
                <w:szCs w:val="20"/>
              </w:rPr>
            </w:pPr>
            <w:r w:rsidRPr="001678E8">
              <w:rPr>
                <w:rFonts w:eastAsia="Times New Roman"/>
                <w:b/>
                <w:bCs/>
                <w:noProof w:val="0"/>
                <w:sz w:val="20"/>
                <w:szCs w:val="20"/>
                <w:lang w:val="en-US" w:eastAsia="en-US"/>
              </w:rPr>
              <w:t xml:space="preserve">   </w:t>
            </w:r>
            <w:r w:rsidRPr="007D3C6A">
              <w:rPr>
                <w:rFonts w:eastAsia="Times New Roman"/>
                <w:bCs/>
                <w:noProof w:val="0"/>
                <w:sz w:val="20"/>
                <w:szCs w:val="20"/>
                <w:lang w:val="en-US" w:eastAsia="en-US"/>
              </w:rPr>
              <w:t>144,689,436</w:t>
            </w:r>
          </w:p>
        </w:tc>
        <w:tc>
          <w:tcPr>
            <w:tcW w:w="1079" w:type="pct"/>
            <w:shd w:val="clear" w:color="auto" w:fill="auto"/>
            <w:noWrap/>
            <w:vAlign w:val="center"/>
            <w:hideMark/>
          </w:tcPr>
          <w:p w:rsidR="00FC2BF1" w:rsidRPr="009510D5" w:rsidRDefault="00FC2BF1" w:rsidP="005B7A15">
            <w:pPr>
              <w:jc w:val="right"/>
              <w:rPr>
                <w:rFonts w:eastAsia="Times New Roman"/>
                <w:sz w:val="20"/>
                <w:szCs w:val="20"/>
              </w:rPr>
            </w:pPr>
            <w:r w:rsidRPr="00E97454">
              <w:rPr>
                <w:rFonts w:eastAsia="Times New Roman"/>
                <w:sz w:val="20"/>
                <w:szCs w:val="20"/>
              </w:rPr>
              <w:t>106</w:t>
            </w:r>
            <w:r>
              <w:rPr>
                <w:rFonts w:eastAsia="Times New Roman"/>
                <w:sz w:val="20"/>
                <w:szCs w:val="20"/>
              </w:rPr>
              <w:t>,</w:t>
            </w:r>
            <w:r w:rsidRPr="00E97454">
              <w:rPr>
                <w:rFonts w:eastAsia="Times New Roman"/>
                <w:sz w:val="20"/>
                <w:szCs w:val="20"/>
              </w:rPr>
              <w:t>549</w:t>
            </w:r>
            <w:r>
              <w:rPr>
                <w:rFonts w:eastAsia="Times New Roman"/>
                <w:sz w:val="20"/>
                <w:szCs w:val="20"/>
              </w:rPr>
              <w:t>,</w:t>
            </w:r>
            <w:r w:rsidRPr="00E97454">
              <w:rPr>
                <w:rFonts w:eastAsia="Times New Roman"/>
                <w:sz w:val="20"/>
                <w:szCs w:val="20"/>
              </w:rPr>
              <w:t>69</w:t>
            </w:r>
            <w:r>
              <w:rPr>
                <w:rFonts w:eastAsia="Times New Roman"/>
                <w:sz w:val="20"/>
                <w:szCs w:val="20"/>
              </w:rPr>
              <w:t>9</w:t>
            </w:r>
          </w:p>
        </w:tc>
        <w:tc>
          <w:tcPr>
            <w:tcW w:w="903" w:type="pct"/>
            <w:noWrap/>
            <w:vAlign w:val="center"/>
            <w:hideMark/>
          </w:tcPr>
          <w:p w:rsidR="00FC2BF1" w:rsidRPr="007D3C6A" w:rsidRDefault="00FC2BF1" w:rsidP="005B7A15">
            <w:pPr>
              <w:jc w:val="right"/>
              <w:rPr>
                <w:rFonts w:eastAsia="Times New Roman"/>
                <w:sz w:val="20"/>
                <w:szCs w:val="20"/>
              </w:rPr>
            </w:pPr>
            <w:r>
              <w:rPr>
                <w:rFonts w:eastAsia="Times New Roman"/>
                <w:sz w:val="20"/>
                <w:szCs w:val="20"/>
              </w:rPr>
              <w:t>35.80</w:t>
            </w:r>
            <w:r w:rsidRPr="007D3C6A">
              <w:rPr>
                <w:rFonts w:eastAsia="Times New Roman"/>
                <w:sz w:val="20"/>
                <w:szCs w:val="20"/>
              </w:rPr>
              <w:t>%</w:t>
            </w:r>
          </w:p>
        </w:tc>
      </w:tr>
      <w:tr w:rsidR="00FC2BF1" w:rsidRPr="00AE24B1" w:rsidTr="00173DD1">
        <w:trPr>
          <w:trHeight w:val="359"/>
          <w:jc w:val="center"/>
        </w:trPr>
        <w:tc>
          <w:tcPr>
            <w:tcW w:w="1939" w:type="pct"/>
            <w:noWrap/>
            <w:vAlign w:val="center"/>
            <w:hideMark/>
          </w:tcPr>
          <w:p w:rsidR="00FC2BF1" w:rsidRPr="00411875" w:rsidRDefault="00FC2BF1" w:rsidP="00411875">
            <w:pPr>
              <w:rPr>
                <w:rFonts w:eastAsia="Times New Roman"/>
                <w:sz w:val="20"/>
                <w:szCs w:val="20"/>
              </w:rPr>
            </w:pPr>
            <w:r w:rsidRPr="00411875">
              <w:rPr>
                <w:rFonts w:eastAsia="Times New Roman"/>
                <w:sz w:val="20"/>
                <w:szCs w:val="20"/>
              </w:rPr>
              <w:t>Non-current liabilities</w:t>
            </w:r>
          </w:p>
        </w:tc>
        <w:tc>
          <w:tcPr>
            <w:tcW w:w="1079" w:type="pct"/>
            <w:shd w:val="clear" w:color="auto" w:fill="DEEAF6" w:themeFill="accent1" w:themeFillTint="33"/>
            <w:noWrap/>
            <w:vAlign w:val="center"/>
            <w:hideMark/>
          </w:tcPr>
          <w:p w:rsidR="00FC2BF1" w:rsidRPr="007D3C6A" w:rsidRDefault="00FC2BF1" w:rsidP="005B7A15">
            <w:pPr>
              <w:jc w:val="right"/>
              <w:rPr>
                <w:rFonts w:eastAsia="Times New Roman"/>
                <w:sz w:val="20"/>
                <w:szCs w:val="20"/>
              </w:rPr>
            </w:pPr>
            <w:r w:rsidRPr="007D3C6A">
              <w:rPr>
                <w:rFonts w:eastAsia="Times New Roman"/>
                <w:sz w:val="20"/>
                <w:szCs w:val="20"/>
              </w:rPr>
              <w:t>64,429,054</w:t>
            </w:r>
          </w:p>
        </w:tc>
        <w:tc>
          <w:tcPr>
            <w:tcW w:w="1079" w:type="pct"/>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w:t>
            </w:r>
            <w:r>
              <w:rPr>
                <w:rFonts w:eastAsia="Times New Roman"/>
                <w:sz w:val="20"/>
                <w:szCs w:val="20"/>
              </w:rPr>
              <w:t>54,260,407</w:t>
            </w:r>
            <w:r w:rsidRPr="009510D5">
              <w:rPr>
                <w:rFonts w:eastAsia="Times New Roman"/>
                <w:sz w:val="20"/>
                <w:szCs w:val="20"/>
              </w:rPr>
              <w:t xml:space="preserve"> </w:t>
            </w:r>
          </w:p>
        </w:tc>
        <w:tc>
          <w:tcPr>
            <w:tcW w:w="903" w:type="pct"/>
            <w:noWrap/>
            <w:vAlign w:val="center"/>
            <w:hideMark/>
          </w:tcPr>
          <w:p w:rsidR="00FC2BF1" w:rsidRPr="007D3C6A" w:rsidRDefault="00FC2BF1" w:rsidP="005B7A15">
            <w:pPr>
              <w:jc w:val="right"/>
              <w:rPr>
                <w:rFonts w:eastAsia="Times New Roman"/>
                <w:sz w:val="20"/>
                <w:szCs w:val="20"/>
              </w:rPr>
            </w:pPr>
            <w:r>
              <w:rPr>
                <w:rFonts w:eastAsia="Times New Roman"/>
                <w:sz w:val="20"/>
                <w:szCs w:val="20"/>
              </w:rPr>
              <w:t>14.52</w:t>
            </w:r>
            <w:r w:rsidRPr="007D3C6A">
              <w:rPr>
                <w:rFonts w:eastAsia="Times New Roman"/>
                <w:sz w:val="20"/>
                <w:szCs w:val="20"/>
              </w:rPr>
              <w:t>%</w:t>
            </w:r>
          </w:p>
        </w:tc>
      </w:tr>
      <w:tr w:rsidR="00FC2BF1" w:rsidRPr="00AE24B1" w:rsidTr="00173DD1">
        <w:trPr>
          <w:trHeight w:val="359"/>
          <w:jc w:val="center"/>
        </w:trPr>
        <w:tc>
          <w:tcPr>
            <w:tcW w:w="1939" w:type="pct"/>
            <w:noWrap/>
            <w:vAlign w:val="center"/>
            <w:hideMark/>
          </w:tcPr>
          <w:p w:rsidR="00FC2BF1" w:rsidRPr="00411875" w:rsidRDefault="00FC2BF1" w:rsidP="00411875">
            <w:pPr>
              <w:rPr>
                <w:rFonts w:eastAsia="Times New Roman"/>
                <w:sz w:val="20"/>
                <w:szCs w:val="20"/>
              </w:rPr>
            </w:pPr>
            <w:r w:rsidRPr="00411875">
              <w:rPr>
                <w:rFonts w:eastAsia="Times New Roman"/>
                <w:sz w:val="20"/>
                <w:szCs w:val="20"/>
              </w:rPr>
              <w:t>Current liabilities</w:t>
            </w:r>
          </w:p>
        </w:tc>
        <w:tc>
          <w:tcPr>
            <w:tcW w:w="1079" w:type="pct"/>
            <w:shd w:val="clear" w:color="auto" w:fill="DEEAF6" w:themeFill="accent1" w:themeFillTint="33"/>
            <w:noWrap/>
            <w:vAlign w:val="center"/>
            <w:hideMark/>
          </w:tcPr>
          <w:p w:rsidR="00FC2BF1" w:rsidRPr="007D3C6A" w:rsidRDefault="00FC2BF1" w:rsidP="005B7A15">
            <w:pPr>
              <w:jc w:val="right"/>
              <w:rPr>
                <w:rFonts w:eastAsia="Times New Roman"/>
                <w:sz w:val="20"/>
                <w:szCs w:val="20"/>
              </w:rPr>
            </w:pPr>
            <w:r w:rsidRPr="007D3C6A">
              <w:rPr>
                <w:rFonts w:eastAsia="Times New Roman"/>
                <w:sz w:val="20"/>
                <w:szCs w:val="20"/>
              </w:rPr>
              <w:t>-</w:t>
            </w:r>
          </w:p>
        </w:tc>
        <w:tc>
          <w:tcPr>
            <w:tcW w:w="1079" w:type="pct"/>
            <w:shd w:val="clear" w:color="auto" w:fill="auto"/>
            <w:noWrap/>
            <w:vAlign w:val="center"/>
            <w:hideMark/>
          </w:tcPr>
          <w:p w:rsidR="00FC2BF1" w:rsidRPr="009510D5" w:rsidRDefault="00FC2BF1" w:rsidP="005B7A15">
            <w:pPr>
              <w:jc w:val="right"/>
              <w:rPr>
                <w:rFonts w:eastAsia="Times New Roman"/>
                <w:sz w:val="20"/>
                <w:szCs w:val="20"/>
              </w:rPr>
            </w:pPr>
            <w:r>
              <w:rPr>
                <w:rFonts w:eastAsia="Times New Roman"/>
                <w:sz w:val="20"/>
                <w:szCs w:val="20"/>
              </w:rPr>
              <w:t>37,176</w:t>
            </w:r>
          </w:p>
        </w:tc>
        <w:tc>
          <w:tcPr>
            <w:tcW w:w="903" w:type="pct"/>
            <w:noWrap/>
            <w:vAlign w:val="center"/>
            <w:hideMark/>
          </w:tcPr>
          <w:p w:rsidR="00FC2BF1" w:rsidRPr="007D3C6A" w:rsidRDefault="00FC2BF1" w:rsidP="005B7A15">
            <w:pPr>
              <w:jc w:val="right"/>
              <w:rPr>
                <w:rFonts w:eastAsia="Times New Roman"/>
                <w:sz w:val="20"/>
                <w:szCs w:val="20"/>
              </w:rPr>
            </w:pPr>
            <w:r>
              <w:rPr>
                <w:rFonts w:eastAsia="Times New Roman"/>
                <w:sz w:val="20"/>
                <w:szCs w:val="20"/>
              </w:rPr>
              <w:t>-10</w:t>
            </w:r>
            <w:r w:rsidRPr="007D3C6A">
              <w:rPr>
                <w:rFonts w:eastAsia="Times New Roman"/>
                <w:sz w:val="20"/>
                <w:szCs w:val="20"/>
              </w:rPr>
              <w:t>0%</w:t>
            </w:r>
          </w:p>
        </w:tc>
      </w:tr>
      <w:tr w:rsidR="00FC2BF1" w:rsidRPr="00AE24B1" w:rsidTr="00173DD1">
        <w:trPr>
          <w:trHeight w:val="377"/>
          <w:jc w:val="center"/>
        </w:trPr>
        <w:tc>
          <w:tcPr>
            <w:tcW w:w="1939" w:type="pct"/>
            <w:tcBorders>
              <w:top w:val="nil"/>
              <w:left w:val="nil"/>
              <w:bottom w:val="double" w:sz="4" w:space="0" w:color="auto"/>
              <w:right w:val="nil"/>
            </w:tcBorders>
            <w:noWrap/>
            <w:vAlign w:val="center"/>
            <w:hideMark/>
          </w:tcPr>
          <w:p w:rsidR="00FC2BF1" w:rsidRPr="00411875" w:rsidRDefault="00FC2BF1" w:rsidP="00411875">
            <w:pPr>
              <w:rPr>
                <w:rFonts w:eastAsia="Times New Roman"/>
                <w:sz w:val="20"/>
                <w:szCs w:val="20"/>
              </w:rPr>
            </w:pPr>
            <w:r w:rsidRPr="00411875">
              <w:rPr>
                <w:rFonts w:eastAsia="Times New Roman"/>
                <w:sz w:val="20"/>
                <w:szCs w:val="20"/>
              </w:rPr>
              <w:t>Tangible asset</w:t>
            </w:r>
          </w:p>
        </w:tc>
        <w:tc>
          <w:tcPr>
            <w:tcW w:w="1079" w:type="pct"/>
            <w:tcBorders>
              <w:top w:val="nil"/>
              <w:left w:val="nil"/>
              <w:bottom w:val="double" w:sz="4" w:space="0" w:color="auto"/>
              <w:right w:val="nil"/>
            </w:tcBorders>
            <w:shd w:val="clear" w:color="auto" w:fill="DEEAF6" w:themeFill="accent1" w:themeFillTint="33"/>
            <w:noWrap/>
            <w:vAlign w:val="center"/>
            <w:hideMark/>
          </w:tcPr>
          <w:p w:rsidR="00FC2BF1" w:rsidRPr="007D3C6A" w:rsidRDefault="00FC2BF1" w:rsidP="005B7A15">
            <w:pPr>
              <w:rPr>
                <w:rFonts w:eastAsia="Times New Roman"/>
                <w:sz w:val="20"/>
                <w:szCs w:val="20"/>
              </w:rPr>
            </w:pPr>
          </w:p>
          <w:p w:rsidR="00FC2BF1" w:rsidRPr="007D3C6A" w:rsidRDefault="00FC2BF1" w:rsidP="005B7A15">
            <w:pPr>
              <w:jc w:val="right"/>
              <w:rPr>
                <w:rFonts w:eastAsia="Times New Roman"/>
                <w:sz w:val="20"/>
                <w:szCs w:val="20"/>
              </w:rPr>
            </w:pPr>
            <w:r>
              <w:rPr>
                <w:rFonts w:eastAsia="Times New Roman"/>
                <w:sz w:val="20"/>
                <w:szCs w:val="20"/>
              </w:rPr>
              <w:t>80,260,382</w:t>
            </w:r>
          </w:p>
        </w:tc>
        <w:tc>
          <w:tcPr>
            <w:tcW w:w="1079" w:type="pct"/>
            <w:tcBorders>
              <w:top w:val="nil"/>
              <w:left w:val="nil"/>
              <w:bottom w:val="double" w:sz="4" w:space="0" w:color="auto"/>
              <w:right w:val="nil"/>
            </w:tcBorders>
            <w:shd w:val="clear" w:color="auto" w:fill="auto"/>
            <w:noWrap/>
            <w:vAlign w:val="center"/>
            <w:hideMark/>
          </w:tcPr>
          <w:p w:rsidR="00FC2BF1" w:rsidRDefault="00FC2BF1" w:rsidP="005B7A15">
            <w:pPr>
              <w:jc w:val="right"/>
              <w:rPr>
                <w:rFonts w:eastAsia="Times New Roman"/>
                <w:sz w:val="20"/>
                <w:szCs w:val="20"/>
              </w:rPr>
            </w:pPr>
            <w:r w:rsidRPr="009510D5">
              <w:rPr>
                <w:rFonts w:eastAsia="Times New Roman"/>
                <w:sz w:val="20"/>
                <w:szCs w:val="20"/>
              </w:rPr>
              <w:t xml:space="preserve">     </w:t>
            </w:r>
          </w:p>
          <w:p w:rsidR="00FC2BF1" w:rsidRPr="009510D5" w:rsidRDefault="00FC2BF1" w:rsidP="005B7A15">
            <w:pPr>
              <w:jc w:val="right"/>
              <w:rPr>
                <w:rFonts w:eastAsia="Times New Roman"/>
                <w:sz w:val="20"/>
                <w:szCs w:val="20"/>
              </w:rPr>
            </w:pPr>
            <w:r w:rsidRPr="009510D5">
              <w:rPr>
                <w:rFonts w:eastAsia="Times New Roman"/>
                <w:sz w:val="20"/>
                <w:szCs w:val="20"/>
              </w:rPr>
              <w:t>50,252,115</w:t>
            </w:r>
          </w:p>
        </w:tc>
        <w:tc>
          <w:tcPr>
            <w:tcW w:w="903" w:type="pct"/>
            <w:tcBorders>
              <w:bottom w:val="double" w:sz="4" w:space="0" w:color="auto"/>
            </w:tcBorders>
            <w:noWrap/>
            <w:vAlign w:val="center"/>
            <w:hideMark/>
          </w:tcPr>
          <w:p w:rsidR="00FC2BF1" w:rsidRDefault="00FC2BF1" w:rsidP="005B7A15">
            <w:pPr>
              <w:jc w:val="right"/>
              <w:rPr>
                <w:rFonts w:eastAsia="Times New Roman"/>
                <w:sz w:val="20"/>
                <w:szCs w:val="20"/>
              </w:rPr>
            </w:pPr>
          </w:p>
          <w:p w:rsidR="00FC2BF1" w:rsidRPr="007D3C6A" w:rsidRDefault="00FC2BF1" w:rsidP="005B7A15">
            <w:pPr>
              <w:jc w:val="right"/>
              <w:rPr>
                <w:rFonts w:eastAsia="Times New Roman"/>
                <w:sz w:val="20"/>
                <w:szCs w:val="20"/>
              </w:rPr>
            </w:pPr>
            <w:r>
              <w:rPr>
                <w:rFonts w:eastAsia="Times New Roman"/>
                <w:sz w:val="20"/>
                <w:szCs w:val="20"/>
              </w:rPr>
              <w:t>60.00</w:t>
            </w:r>
            <w:r w:rsidRPr="007D3C6A">
              <w:rPr>
                <w:rFonts w:eastAsia="Times New Roman"/>
                <w:sz w:val="20"/>
                <w:szCs w:val="20"/>
              </w:rPr>
              <w:t>%</w:t>
            </w:r>
          </w:p>
        </w:tc>
      </w:tr>
      <w:tr w:rsidR="00FC2BF1" w:rsidRPr="00AE24B1" w:rsidTr="009510D5">
        <w:trPr>
          <w:trHeight w:val="377"/>
          <w:jc w:val="center"/>
        </w:trPr>
        <w:tc>
          <w:tcPr>
            <w:tcW w:w="1939" w:type="pct"/>
            <w:tcBorders>
              <w:top w:val="double" w:sz="4" w:space="0" w:color="auto"/>
            </w:tcBorders>
            <w:noWrap/>
            <w:vAlign w:val="bottom"/>
            <w:hideMark/>
          </w:tcPr>
          <w:p w:rsidR="00FC2BF1" w:rsidRPr="00AE24B1" w:rsidRDefault="00FC2BF1">
            <w:pPr>
              <w:rPr>
                <w:sz w:val="20"/>
                <w:szCs w:val="20"/>
              </w:rPr>
            </w:pPr>
          </w:p>
        </w:tc>
        <w:tc>
          <w:tcPr>
            <w:tcW w:w="1079" w:type="pct"/>
            <w:tcBorders>
              <w:top w:val="double" w:sz="4" w:space="0" w:color="auto"/>
            </w:tcBorders>
            <w:noWrap/>
            <w:vAlign w:val="bottom"/>
            <w:hideMark/>
          </w:tcPr>
          <w:p w:rsidR="00FC2BF1" w:rsidRPr="00AE24B1" w:rsidRDefault="00FC2BF1" w:rsidP="005B7A15">
            <w:pPr>
              <w:rPr>
                <w:sz w:val="20"/>
                <w:szCs w:val="20"/>
              </w:rPr>
            </w:pPr>
          </w:p>
        </w:tc>
        <w:tc>
          <w:tcPr>
            <w:tcW w:w="1079" w:type="pct"/>
            <w:tcBorders>
              <w:top w:val="double" w:sz="4" w:space="0" w:color="auto"/>
            </w:tcBorders>
            <w:noWrap/>
            <w:vAlign w:val="bottom"/>
            <w:hideMark/>
          </w:tcPr>
          <w:p w:rsidR="00FC2BF1" w:rsidRPr="00AE24B1" w:rsidRDefault="00FC2BF1" w:rsidP="005B7A15">
            <w:pPr>
              <w:rPr>
                <w:sz w:val="20"/>
                <w:szCs w:val="20"/>
              </w:rPr>
            </w:pPr>
          </w:p>
        </w:tc>
        <w:tc>
          <w:tcPr>
            <w:tcW w:w="903" w:type="pct"/>
            <w:tcBorders>
              <w:top w:val="double" w:sz="4" w:space="0" w:color="auto"/>
              <w:left w:val="nil"/>
              <w:bottom w:val="nil"/>
              <w:right w:val="nil"/>
            </w:tcBorders>
            <w:noWrap/>
            <w:vAlign w:val="bottom"/>
            <w:hideMark/>
          </w:tcPr>
          <w:p w:rsidR="00FC2BF1" w:rsidRPr="00AE24B1" w:rsidRDefault="00FC2BF1" w:rsidP="005B7A15">
            <w:pPr>
              <w:jc w:val="right"/>
              <w:rPr>
                <w:rFonts w:eastAsia="Times New Roman"/>
                <w:b/>
                <w:bCs/>
                <w:sz w:val="20"/>
                <w:szCs w:val="20"/>
              </w:rPr>
            </w:pPr>
            <w:r w:rsidRPr="00AE24B1">
              <w:rPr>
                <w:rFonts w:eastAsia="Times New Roman"/>
                <w:b/>
                <w:bCs/>
                <w:sz w:val="20"/>
                <w:szCs w:val="20"/>
              </w:rPr>
              <w:t> </w:t>
            </w:r>
          </w:p>
        </w:tc>
      </w:tr>
      <w:tr w:rsidR="00FC2BF1" w:rsidRPr="00AE24B1" w:rsidTr="009510D5">
        <w:trPr>
          <w:trHeight w:val="359"/>
          <w:jc w:val="center"/>
        </w:trPr>
        <w:tc>
          <w:tcPr>
            <w:tcW w:w="1939" w:type="pct"/>
            <w:noWrap/>
            <w:vAlign w:val="bottom"/>
            <w:hideMark/>
          </w:tcPr>
          <w:p w:rsidR="00FC2BF1" w:rsidRPr="00AE24B1" w:rsidRDefault="00FC2BF1">
            <w:pPr>
              <w:rPr>
                <w:rFonts w:eastAsia="Times New Roman"/>
                <w:b/>
                <w:bCs/>
                <w:sz w:val="20"/>
                <w:szCs w:val="20"/>
              </w:rPr>
            </w:pPr>
            <w:r w:rsidRPr="00411875">
              <w:rPr>
                <w:rFonts w:eastAsia="Times New Roman"/>
                <w:b/>
                <w:bCs/>
                <w:sz w:val="20"/>
                <w:szCs w:val="20"/>
              </w:rPr>
              <w:t>Share indicators</w:t>
            </w:r>
          </w:p>
        </w:tc>
        <w:tc>
          <w:tcPr>
            <w:tcW w:w="1079" w:type="pct"/>
            <w:shd w:val="clear" w:color="auto" w:fill="DEEAF6" w:themeFill="accent1" w:themeFillTint="33"/>
            <w:noWrap/>
            <w:vAlign w:val="bottom"/>
            <w:hideMark/>
          </w:tcPr>
          <w:p w:rsidR="00FC2BF1" w:rsidRPr="00AE24B1" w:rsidRDefault="00FC2BF1" w:rsidP="005B7A15">
            <w:pPr>
              <w:jc w:val="right"/>
              <w:rPr>
                <w:rFonts w:eastAsia="Times New Roman"/>
                <w:b/>
                <w:bCs/>
                <w:sz w:val="20"/>
                <w:szCs w:val="20"/>
              </w:rPr>
            </w:pPr>
            <w:r>
              <w:rPr>
                <w:rFonts w:eastAsia="Times New Roman"/>
                <w:b/>
                <w:bCs/>
                <w:sz w:val="20"/>
                <w:szCs w:val="20"/>
              </w:rPr>
              <w:t>31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w:t>
            </w:r>
            <w:r>
              <w:rPr>
                <w:rFonts w:eastAsia="Times New Roman"/>
                <w:b/>
                <w:bCs/>
                <w:sz w:val="20"/>
                <w:szCs w:val="20"/>
              </w:rPr>
              <w:t>9</w:t>
            </w:r>
          </w:p>
        </w:tc>
        <w:tc>
          <w:tcPr>
            <w:tcW w:w="1079" w:type="pct"/>
            <w:noWrap/>
            <w:vAlign w:val="bottom"/>
            <w:hideMark/>
          </w:tcPr>
          <w:p w:rsidR="00FC2BF1" w:rsidRPr="00AE24B1" w:rsidRDefault="00FC2BF1" w:rsidP="005B7A15">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-18</w:t>
            </w:r>
          </w:p>
        </w:tc>
        <w:tc>
          <w:tcPr>
            <w:tcW w:w="903" w:type="pct"/>
            <w:noWrap/>
            <w:vAlign w:val="bottom"/>
            <w:hideMark/>
          </w:tcPr>
          <w:p w:rsidR="00FC2BF1" w:rsidRPr="00AE24B1" w:rsidRDefault="00FC2BF1" w:rsidP="005B7A15">
            <w:pPr>
              <w:jc w:val="right"/>
              <w:rPr>
                <w:rFonts w:eastAsia="Times New Roman"/>
                <w:b/>
                <w:bCs/>
                <w:sz w:val="20"/>
                <w:szCs w:val="20"/>
              </w:rPr>
            </w:pPr>
            <w:r w:rsidRPr="00AE24B1">
              <w:rPr>
                <w:rFonts w:eastAsia="Times New Roman"/>
                <w:b/>
                <w:bCs/>
                <w:sz w:val="20"/>
                <w:szCs w:val="20"/>
              </w:rPr>
              <w:t>%</w:t>
            </w:r>
          </w:p>
        </w:tc>
      </w:tr>
      <w:tr w:rsidR="00FC2BF1" w:rsidRPr="00AE24B1" w:rsidTr="00173DD1">
        <w:trPr>
          <w:trHeight w:val="359"/>
          <w:jc w:val="center"/>
        </w:trPr>
        <w:tc>
          <w:tcPr>
            <w:tcW w:w="1939" w:type="pct"/>
            <w:noWrap/>
            <w:vAlign w:val="center"/>
            <w:hideMark/>
          </w:tcPr>
          <w:p w:rsidR="00FC2BF1" w:rsidRPr="002A6793" w:rsidRDefault="00FC2BF1" w:rsidP="002A6793">
            <w:pPr>
              <w:rPr>
                <w:rFonts w:eastAsia="Times New Roman"/>
                <w:sz w:val="20"/>
                <w:szCs w:val="20"/>
              </w:rPr>
            </w:pPr>
            <w:r w:rsidRPr="002A6793">
              <w:rPr>
                <w:rFonts w:eastAsia="Times New Roman"/>
                <w:sz w:val="20"/>
                <w:szCs w:val="20"/>
              </w:rPr>
              <w:t>Earnings per share- EPS (Ron/share)</w:t>
            </w:r>
          </w:p>
        </w:tc>
        <w:tc>
          <w:tcPr>
            <w:tcW w:w="1079" w:type="pct"/>
            <w:shd w:val="clear" w:color="auto" w:fill="DEEAF6" w:themeFill="accent1" w:themeFillTint="33"/>
            <w:noWrap/>
            <w:vAlign w:val="center"/>
            <w:hideMark/>
          </w:tcPr>
          <w:p w:rsidR="00FC2BF1" w:rsidRPr="009510D5" w:rsidRDefault="00FC2BF1" w:rsidP="005B7A15">
            <w:pPr>
              <w:jc w:val="right"/>
              <w:rPr>
                <w:rFonts w:eastAsia="Times New Roman"/>
                <w:sz w:val="20"/>
                <w:szCs w:val="20"/>
              </w:rPr>
            </w:pPr>
            <w:r w:rsidRPr="006963B1">
              <w:rPr>
                <w:rFonts w:eastAsia="Times New Roman"/>
                <w:bCs/>
                <w:noProof w:val="0"/>
                <w:sz w:val="20"/>
                <w:szCs w:val="20"/>
                <w:lang w:val="en-US" w:eastAsia="en-US"/>
              </w:rPr>
              <w:t>0.024</w:t>
            </w:r>
            <w:r>
              <w:rPr>
                <w:rFonts w:eastAsia="Times New Roman"/>
                <w:bCs/>
                <w:noProof w:val="0"/>
                <w:sz w:val="20"/>
                <w:szCs w:val="20"/>
                <w:lang w:val="en-US" w:eastAsia="en-US"/>
              </w:rPr>
              <w:t>2</w:t>
            </w:r>
          </w:p>
        </w:tc>
        <w:tc>
          <w:tcPr>
            <w:tcW w:w="1079" w:type="pct"/>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(0.0083)</w:t>
            </w:r>
          </w:p>
        </w:tc>
        <w:tc>
          <w:tcPr>
            <w:tcW w:w="903" w:type="pct"/>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N/A</w:t>
            </w:r>
          </w:p>
        </w:tc>
      </w:tr>
      <w:tr w:rsidR="00FC2BF1" w:rsidRPr="00AE24B1" w:rsidTr="00173DD1">
        <w:trPr>
          <w:trHeight w:val="377"/>
          <w:jc w:val="center"/>
        </w:trPr>
        <w:tc>
          <w:tcPr>
            <w:tcW w:w="1939" w:type="pct"/>
            <w:tcBorders>
              <w:top w:val="nil"/>
              <w:left w:val="nil"/>
              <w:bottom w:val="double" w:sz="4" w:space="0" w:color="auto"/>
              <w:right w:val="nil"/>
            </w:tcBorders>
            <w:noWrap/>
            <w:vAlign w:val="center"/>
            <w:hideMark/>
          </w:tcPr>
          <w:p w:rsidR="00FC2BF1" w:rsidRPr="002A6793" w:rsidRDefault="00FC2BF1" w:rsidP="002A6793">
            <w:pPr>
              <w:rPr>
                <w:rFonts w:eastAsia="Times New Roman"/>
                <w:sz w:val="20"/>
                <w:szCs w:val="20"/>
              </w:rPr>
            </w:pPr>
            <w:r w:rsidRPr="002A6793">
              <w:rPr>
                <w:rFonts w:eastAsia="Times New Roman"/>
                <w:sz w:val="20"/>
                <w:szCs w:val="20"/>
              </w:rPr>
              <w:t>Net asset value - NAV (Ron/Share)</w:t>
            </w:r>
          </w:p>
        </w:tc>
        <w:tc>
          <w:tcPr>
            <w:tcW w:w="1079" w:type="pct"/>
            <w:tcBorders>
              <w:top w:val="nil"/>
              <w:left w:val="nil"/>
              <w:bottom w:val="double" w:sz="4" w:space="0" w:color="auto"/>
              <w:right w:val="nil"/>
            </w:tcBorders>
            <w:shd w:val="clear" w:color="auto" w:fill="DEEAF6" w:themeFill="accent1" w:themeFillTint="33"/>
            <w:noWrap/>
            <w:vAlign w:val="center"/>
            <w:hideMark/>
          </w:tcPr>
          <w:p w:rsidR="00FC2BF1" w:rsidRPr="007D3C6A" w:rsidRDefault="00FC2BF1" w:rsidP="005B7A15">
            <w:pPr>
              <w:jc w:val="right"/>
              <w:rPr>
                <w:rFonts w:eastAsia="Times New Roman"/>
                <w:bCs/>
                <w:noProof w:val="0"/>
                <w:sz w:val="20"/>
                <w:szCs w:val="20"/>
                <w:lang w:val="en-US" w:eastAsia="en-US"/>
              </w:rPr>
            </w:pPr>
            <w:r w:rsidRPr="007D3C6A">
              <w:rPr>
                <w:rFonts w:eastAsia="Times New Roman"/>
                <w:bCs/>
                <w:noProof w:val="0"/>
                <w:sz w:val="20"/>
                <w:szCs w:val="20"/>
                <w:lang w:val="en-US" w:eastAsia="en-US"/>
              </w:rPr>
              <w:t>0.1908</w:t>
            </w:r>
          </w:p>
        </w:tc>
        <w:tc>
          <w:tcPr>
            <w:tcW w:w="1079" w:type="pct"/>
            <w:tcBorders>
              <w:top w:val="nil"/>
              <w:left w:val="nil"/>
              <w:bottom w:val="double" w:sz="4" w:space="0" w:color="auto"/>
              <w:right w:val="nil"/>
            </w:tcBorders>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0.1666</w:t>
            </w:r>
          </w:p>
        </w:tc>
        <w:tc>
          <w:tcPr>
            <w:tcW w:w="903" w:type="pct"/>
            <w:tcBorders>
              <w:top w:val="nil"/>
              <w:left w:val="nil"/>
              <w:bottom w:val="double" w:sz="4" w:space="0" w:color="auto"/>
              <w:right w:val="nil"/>
            </w:tcBorders>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18.26%</w:t>
            </w:r>
          </w:p>
        </w:tc>
      </w:tr>
      <w:tr w:rsidR="00FC2BF1" w:rsidRPr="00AE24B1" w:rsidTr="009510D5">
        <w:trPr>
          <w:trHeight w:val="377"/>
          <w:jc w:val="center"/>
        </w:trPr>
        <w:tc>
          <w:tcPr>
            <w:tcW w:w="1939" w:type="pct"/>
            <w:tcBorders>
              <w:top w:val="double" w:sz="4" w:space="0" w:color="auto"/>
            </w:tcBorders>
            <w:noWrap/>
            <w:vAlign w:val="bottom"/>
            <w:hideMark/>
          </w:tcPr>
          <w:p w:rsidR="00FC2BF1" w:rsidRPr="00AE24B1" w:rsidRDefault="00FC2BF1">
            <w:pPr>
              <w:rPr>
                <w:sz w:val="20"/>
                <w:szCs w:val="20"/>
              </w:rPr>
            </w:pPr>
          </w:p>
        </w:tc>
        <w:tc>
          <w:tcPr>
            <w:tcW w:w="1079" w:type="pct"/>
            <w:tcBorders>
              <w:top w:val="double" w:sz="4" w:space="0" w:color="auto"/>
            </w:tcBorders>
            <w:noWrap/>
            <w:vAlign w:val="bottom"/>
            <w:hideMark/>
          </w:tcPr>
          <w:p w:rsidR="00FC2BF1" w:rsidRPr="00AE24B1" w:rsidRDefault="00FC2BF1" w:rsidP="005B7A15">
            <w:pPr>
              <w:rPr>
                <w:sz w:val="20"/>
                <w:szCs w:val="20"/>
              </w:rPr>
            </w:pPr>
          </w:p>
        </w:tc>
        <w:tc>
          <w:tcPr>
            <w:tcW w:w="1079" w:type="pct"/>
            <w:tcBorders>
              <w:top w:val="double" w:sz="4" w:space="0" w:color="auto"/>
            </w:tcBorders>
            <w:noWrap/>
            <w:vAlign w:val="bottom"/>
            <w:hideMark/>
          </w:tcPr>
          <w:p w:rsidR="00FC2BF1" w:rsidRPr="00AE24B1" w:rsidRDefault="00FC2BF1" w:rsidP="005B7A15">
            <w:pPr>
              <w:rPr>
                <w:sz w:val="20"/>
                <w:szCs w:val="20"/>
              </w:rPr>
            </w:pPr>
          </w:p>
        </w:tc>
        <w:tc>
          <w:tcPr>
            <w:tcW w:w="903" w:type="pct"/>
            <w:tcBorders>
              <w:top w:val="double" w:sz="4" w:space="0" w:color="auto"/>
            </w:tcBorders>
            <w:noWrap/>
            <w:vAlign w:val="bottom"/>
            <w:hideMark/>
          </w:tcPr>
          <w:p w:rsidR="00FC2BF1" w:rsidRPr="00AE24B1" w:rsidRDefault="00FC2BF1" w:rsidP="005B7A15">
            <w:pPr>
              <w:rPr>
                <w:sz w:val="20"/>
                <w:szCs w:val="20"/>
              </w:rPr>
            </w:pPr>
          </w:p>
        </w:tc>
      </w:tr>
      <w:tr w:rsidR="00FC2BF1" w:rsidRPr="00AE24B1" w:rsidTr="009510D5">
        <w:trPr>
          <w:trHeight w:val="359"/>
          <w:jc w:val="center"/>
        </w:trPr>
        <w:tc>
          <w:tcPr>
            <w:tcW w:w="1939" w:type="pct"/>
            <w:noWrap/>
            <w:vAlign w:val="bottom"/>
            <w:hideMark/>
          </w:tcPr>
          <w:p w:rsidR="00FC2BF1" w:rsidRPr="00AE24B1" w:rsidRDefault="00FC2BF1">
            <w:pPr>
              <w:rPr>
                <w:rFonts w:eastAsia="Times New Roman"/>
                <w:b/>
                <w:bCs/>
                <w:sz w:val="20"/>
                <w:szCs w:val="20"/>
              </w:rPr>
            </w:pPr>
            <w:r w:rsidRPr="002A6793">
              <w:rPr>
                <w:rFonts w:eastAsia="Times New Roman"/>
                <w:b/>
                <w:bCs/>
                <w:sz w:val="20"/>
                <w:szCs w:val="20"/>
              </w:rPr>
              <w:t>Economic and financial indicators</w:t>
            </w:r>
          </w:p>
        </w:tc>
        <w:tc>
          <w:tcPr>
            <w:tcW w:w="1079" w:type="pct"/>
            <w:shd w:val="clear" w:color="auto" w:fill="DEEAF6" w:themeFill="accent1" w:themeFillTint="33"/>
            <w:noWrap/>
            <w:vAlign w:val="bottom"/>
            <w:hideMark/>
          </w:tcPr>
          <w:p w:rsidR="00FC2BF1" w:rsidRPr="00AE24B1" w:rsidRDefault="00FC2BF1" w:rsidP="005B7A15">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w:t>
            </w:r>
            <w:r>
              <w:rPr>
                <w:rFonts w:eastAsia="Times New Roman"/>
                <w:b/>
                <w:bCs/>
                <w:sz w:val="20"/>
                <w:szCs w:val="20"/>
              </w:rPr>
              <w:t>9</w:t>
            </w:r>
          </w:p>
        </w:tc>
        <w:tc>
          <w:tcPr>
            <w:tcW w:w="1079" w:type="pct"/>
            <w:noWrap/>
            <w:vAlign w:val="bottom"/>
            <w:hideMark/>
          </w:tcPr>
          <w:p w:rsidR="00FC2BF1" w:rsidRPr="00AE24B1" w:rsidRDefault="00FC2BF1" w:rsidP="005B7A15">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w:t>
            </w:r>
            <w:r>
              <w:rPr>
                <w:rFonts w:eastAsia="Times New Roman"/>
                <w:b/>
                <w:bCs/>
                <w:sz w:val="20"/>
                <w:szCs w:val="20"/>
              </w:rPr>
              <w:t>8</w:t>
            </w:r>
          </w:p>
        </w:tc>
        <w:tc>
          <w:tcPr>
            <w:tcW w:w="903" w:type="pct"/>
            <w:noWrap/>
            <w:vAlign w:val="bottom"/>
            <w:hideMark/>
          </w:tcPr>
          <w:p w:rsidR="00FC2BF1" w:rsidRPr="00AE24B1" w:rsidRDefault="00FC2BF1" w:rsidP="005B7A15">
            <w:pPr>
              <w:jc w:val="right"/>
              <w:rPr>
                <w:rFonts w:eastAsia="Times New Roman"/>
                <w:b/>
                <w:bCs/>
                <w:sz w:val="20"/>
                <w:szCs w:val="20"/>
              </w:rPr>
            </w:pPr>
            <w:r w:rsidRPr="00AE24B1">
              <w:rPr>
                <w:rFonts w:eastAsia="Times New Roman"/>
                <w:b/>
                <w:bCs/>
                <w:sz w:val="20"/>
                <w:szCs w:val="20"/>
              </w:rPr>
              <w:t>%</w:t>
            </w:r>
          </w:p>
        </w:tc>
      </w:tr>
      <w:tr w:rsidR="00FC2BF1" w:rsidRPr="00AE24B1" w:rsidTr="00173DD1">
        <w:trPr>
          <w:trHeight w:val="359"/>
          <w:jc w:val="center"/>
        </w:trPr>
        <w:tc>
          <w:tcPr>
            <w:tcW w:w="1939" w:type="pct"/>
            <w:vAlign w:val="center"/>
            <w:hideMark/>
          </w:tcPr>
          <w:p w:rsidR="00FC2BF1" w:rsidRPr="002A6793" w:rsidRDefault="00FC2BF1" w:rsidP="002A6793">
            <w:pPr>
              <w:rPr>
                <w:rFonts w:eastAsia="Times New Roman"/>
                <w:sz w:val="20"/>
                <w:szCs w:val="20"/>
              </w:rPr>
            </w:pPr>
            <w:r w:rsidRPr="002A6793">
              <w:rPr>
                <w:rFonts w:eastAsia="Times New Roman"/>
                <w:sz w:val="20"/>
                <w:szCs w:val="20"/>
              </w:rPr>
              <w:t>Current ratio</w:t>
            </w:r>
          </w:p>
        </w:tc>
        <w:tc>
          <w:tcPr>
            <w:tcW w:w="1079" w:type="pct"/>
            <w:shd w:val="clear" w:color="auto" w:fill="DEEAF6" w:themeFill="accent1" w:themeFillTint="33"/>
            <w:noWrap/>
            <w:vAlign w:val="center"/>
            <w:hideMark/>
          </w:tcPr>
          <w:p w:rsidR="00FC2BF1" w:rsidRPr="007D3C6A" w:rsidRDefault="00FC2BF1" w:rsidP="005B7A15">
            <w:pPr>
              <w:jc w:val="right"/>
              <w:rPr>
                <w:rFonts w:eastAsia="Times New Roman"/>
                <w:sz w:val="20"/>
                <w:szCs w:val="20"/>
              </w:rPr>
            </w:pPr>
            <w:r w:rsidRPr="007D3C6A">
              <w:rPr>
                <w:rFonts w:eastAsia="Times New Roman"/>
                <w:sz w:val="20"/>
                <w:szCs w:val="20"/>
              </w:rPr>
              <w:t>1.71</w:t>
            </w:r>
          </w:p>
        </w:tc>
        <w:tc>
          <w:tcPr>
            <w:tcW w:w="1079" w:type="pct"/>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1.94 </w:t>
            </w:r>
          </w:p>
        </w:tc>
        <w:tc>
          <w:tcPr>
            <w:tcW w:w="903" w:type="pct"/>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-10.83%</w:t>
            </w:r>
          </w:p>
        </w:tc>
      </w:tr>
      <w:tr w:rsidR="00FC2BF1" w:rsidRPr="00AE24B1" w:rsidTr="00173DD1">
        <w:trPr>
          <w:trHeight w:val="359"/>
          <w:jc w:val="center"/>
        </w:trPr>
        <w:tc>
          <w:tcPr>
            <w:tcW w:w="1939" w:type="pct"/>
            <w:vAlign w:val="center"/>
            <w:hideMark/>
          </w:tcPr>
          <w:p w:rsidR="00FC2BF1" w:rsidRPr="002A6793" w:rsidRDefault="00FC2BF1" w:rsidP="002A6793">
            <w:pPr>
              <w:rPr>
                <w:rFonts w:eastAsia="Times New Roman"/>
                <w:sz w:val="20"/>
                <w:szCs w:val="20"/>
              </w:rPr>
            </w:pPr>
            <w:r w:rsidRPr="002A6793">
              <w:rPr>
                <w:rFonts w:eastAsia="Times New Roman"/>
                <w:sz w:val="20"/>
                <w:szCs w:val="20"/>
              </w:rPr>
              <w:t>Gearing ratio</w:t>
            </w:r>
          </w:p>
        </w:tc>
        <w:tc>
          <w:tcPr>
            <w:tcW w:w="1079" w:type="pct"/>
            <w:shd w:val="clear" w:color="auto" w:fill="DEEAF6" w:themeFill="accent1" w:themeFillTint="33"/>
            <w:noWrap/>
            <w:vAlign w:val="center"/>
            <w:hideMark/>
          </w:tcPr>
          <w:p w:rsidR="00FC2BF1" w:rsidRPr="007D3C6A" w:rsidRDefault="00FC2BF1" w:rsidP="005B7A15">
            <w:pPr>
              <w:jc w:val="right"/>
              <w:rPr>
                <w:rFonts w:eastAsia="Times New Roman"/>
                <w:sz w:val="20"/>
                <w:szCs w:val="20"/>
              </w:rPr>
            </w:pPr>
            <w:r w:rsidRPr="007D3C6A">
              <w:rPr>
                <w:rFonts w:eastAsia="Times New Roman"/>
                <w:sz w:val="20"/>
                <w:szCs w:val="20"/>
              </w:rPr>
              <w:t>1.25</w:t>
            </w:r>
          </w:p>
        </w:tc>
        <w:tc>
          <w:tcPr>
            <w:tcW w:w="1079" w:type="pct"/>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0.89 </w:t>
            </w:r>
          </w:p>
        </w:tc>
        <w:tc>
          <w:tcPr>
            <w:tcW w:w="903" w:type="pct"/>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34.96%</w:t>
            </w:r>
          </w:p>
        </w:tc>
      </w:tr>
      <w:tr w:rsidR="00FC2BF1" w:rsidRPr="00AE24B1" w:rsidTr="00173DD1">
        <w:trPr>
          <w:trHeight w:val="377"/>
          <w:jc w:val="center"/>
        </w:trPr>
        <w:tc>
          <w:tcPr>
            <w:tcW w:w="1939" w:type="pct"/>
            <w:tcBorders>
              <w:top w:val="nil"/>
              <w:left w:val="nil"/>
              <w:bottom w:val="double" w:sz="4" w:space="0" w:color="auto"/>
              <w:right w:val="nil"/>
            </w:tcBorders>
            <w:noWrap/>
            <w:vAlign w:val="center"/>
            <w:hideMark/>
          </w:tcPr>
          <w:p w:rsidR="00FC2BF1" w:rsidRPr="002A6793" w:rsidRDefault="00FC2BF1" w:rsidP="002A6793">
            <w:pPr>
              <w:rPr>
                <w:rFonts w:eastAsia="Times New Roman"/>
                <w:sz w:val="20"/>
                <w:szCs w:val="20"/>
              </w:rPr>
            </w:pPr>
            <w:r w:rsidRPr="002A6793">
              <w:rPr>
                <w:rFonts w:eastAsia="Times New Roman"/>
                <w:sz w:val="20"/>
                <w:szCs w:val="20"/>
              </w:rPr>
              <w:t>Non-current assets turnover</w:t>
            </w:r>
          </w:p>
        </w:tc>
        <w:tc>
          <w:tcPr>
            <w:tcW w:w="1079" w:type="pct"/>
            <w:tcBorders>
              <w:top w:val="nil"/>
              <w:left w:val="nil"/>
              <w:bottom w:val="double" w:sz="4" w:space="0" w:color="auto"/>
              <w:right w:val="nil"/>
            </w:tcBorders>
            <w:shd w:val="clear" w:color="auto" w:fill="DEEAF6" w:themeFill="accent1" w:themeFillTint="33"/>
            <w:noWrap/>
            <w:vAlign w:val="center"/>
            <w:hideMark/>
          </w:tcPr>
          <w:p w:rsidR="00FC2BF1" w:rsidRPr="009510D5" w:rsidRDefault="00FC2BF1" w:rsidP="005B7A15">
            <w:pPr>
              <w:jc w:val="right"/>
              <w:rPr>
                <w:rFonts w:eastAsia="Times New Roman"/>
                <w:sz w:val="20"/>
                <w:szCs w:val="20"/>
              </w:rPr>
            </w:pPr>
            <w:r>
              <w:rPr>
                <w:rFonts w:eastAsia="Times New Roman"/>
                <w:sz w:val="20"/>
                <w:szCs w:val="20"/>
              </w:rPr>
              <w:t>2.76</w:t>
            </w:r>
          </w:p>
        </w:tc>
        <w:tc>
          <w:tcPr>
            <w:tcW w:w="1079" w:type="pct"/>
            <w:tcBorders>
              <w:top w:val="nil"/>
              <w:left w:val="nil"/>
              <w:bottom w:val="double" w:sz="4" w:space="0" w:color="auto"/>
              <w:right w:val="nil"/>
            </w:tcBorders>
            <w:shd w:val="clear" w:color="auto" w:fill="auto"/>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 xml:space="preserve">                0.87 </w:t>
            </w:r>
          </w:p>
        </w:tc>
        <w:tc>
          <w:tcPr>
            <w:tcW w:w="903" w:type="pct"/>
            <w:tcBorders>
              <w:top w:val="nil"/>
              <w:left w:val="nil"/>
              <w:bottom w:val="double" w:sz="4" w:space="0" w:color="auto"/>
              <w:right w:val="nil"/>
            </w:tcBorders>
            <w:noWrap/>
            <w:vAlign w:val="center"/>
            <w:hideMark/>
          </w:tcPr>
          <w:p w:rsidR="00FC2BF1" w:rsidRPr="009510D5" w:rsidRDefault="00FC2BF1" w:rsidP="005B7A15">
            <w:pPr>
              <w:jc w:val="right"/>
              <w:rPr>
                <w:rFonts w:eastAsia="Times New Roman"/>
                <w:sz w:val="20"/>
                <w:szCs w:val="20"/>
              </w:rPr>
            </w:pPr>
            <w:r w:rsidRPr="009510D5">
              <w:rPr>
                <w:rFonts w:eastAsia="Times New Roman"/>
                <w:sz w:val="20"/>
                <w:szCs w:val="20"/>
              </w:rPr>
              <w:t>248.75%</w:t>
            </w:r>
          </w:p>
        </w:tc>
      </w:tr>
    </w:tbl>
    <w:p w:rsidR="00AE24B1" w:rsidRDefault="00BC19FE" w:rsidP="00EA025D">
      <w:pPr>
        <w:spacing w:line="360" w:lineRule="auto"/>
        <w:rPr>
          <w:b/>
          <w:lang w:val="fr-FR"/>
        </w:rPr>
      </w:pPr>
      <w:r>
        <w:rPr>
          <w:b/>
          <w:lang w:val="en-US" w:eastAsia="en-US"/>
        </w:rPr>
        <w:drawing>
          <wp:anchor distT="0" distB="0" distL="114300" distR="114300" simplePos="0" relativeHeight="251660031" behindDoc="0" locked="0" layoutInCell="1" allowOverlap="1">
            <wp:simplePos x="0" y="0"/>
            <wp:positionH relativeFrom="column">
              <wp:posOffset>5364480</wp:posOffset>
            </wp:positionH>
            <wp:positionV relativeFrom="paragraph">
              <wp:posOffset>104140</wp:posOffset>
            </wp:positionV>
            <wp:extent cx="1076325" cy="1098550"/>
            <wp:effectExtent l="1905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6325" cy="1098550"/>
                    </a:xfrm>
                    <a:prstGeom prst="rect">
                      <a:avLst/>
                    </a:prstGeom>
                  </pic:spPr>
                </pic:pic>
              </a:graphicData>
            </a:graphic>
          </wp:anchor>
        </w:drawing>
      </w: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Pr="00AE24B1" w:rsidRDefault="00AE24B1" w:rsidP="00EA025D">
      <w:pPr>
        <w:spacing w:line="360" w:lineRule="auto"/>
        <w:rPr>
          <w:b/>
          <w:lang w:val="fr-FR"/>
        </w:rPr>
      </w:pPr>
    </w:p>
    <w:p w:rsidR="00EA025D" w:rsidRPr="001D4549" w:rsidRDefault="001D4549" w:rsidP="00EA025D">
      <w:pPr>
        <w:spacing w:line="360" w:lineRule="auto"/>
        <w:rPr>
          <w:b/>
          <w:sz w:val="48"/>
          <w:szCs w:val="48"/>
          <w:lang w:val="fr-FR"/>
        </w:rPr>
      </w:pPr>
      <w:r w:rsidRPr="001D4549">
        <w:rPr>
          <w:b/>
          <w:sz w:val="48"/>
          <w:szCs w:val="48"/>
          <w:lang w:val="fr-FR"/>
        </w:rPr>
        <w:t>General informatio</w:t>
      </w:r>
      <w:r>
        <w:rPr>
          <w:b/>
          <w:sz w:val="48"/>
          <w:szCs w:val="48"/>
          <w:lang w:val="fr-FR"/>
        </w:rPr>
        <w:t>n</w:t>
      </w:r>
      <w:r w:rsidRPr="001D4549">
        <w:rPr>
          <w:b/>
          <w:sz w:val="48"/>
          <w:szCs w:val="48"/>
          <w:lang w:val="fr-FR"/>
        </w:rPr>
        <w:t xml:space="preserve"> about company</w:t>
      </w:r>
    </w:p>
    <w:p w:rsidR="00EA025D" w:rsidRPr="002A6793" w:rsidRDefault="002A6793" w:rsidP="002A6793">
      <w:pPr>
        <w:spacing w:line="360" w:lineRule="auto"/>
        <w:jc w:val="both"/>
        <w:rPr>
          <w:sz w:val="20"/>
          <w:lang w:val="fr-FR"/>
        </w:rPr>
      </w:pPr>
      <w:r>
        <w:br/>
      </w:r>
      <w:r w:rsidRPr="002A6793">
        <w:rPr>
          <w:sz w:val="20"/>
          <w:lang w:val="fr-FR"/>
        </w:rPr>
        <w:t>SSIF BRK Financial Group SA was established as a joint stock company on October 26, 1994 under the initial name of SIVM Broker SA, and subsequently SSIF Broker SA, until the end of 2015. Due to the expansion of the activity and other financial segments through some strategic acquisitions, but also as a result of internal development, in 2015 it was decided to change the name from SSIF Broker SA to SSIF BRK Financial Group SA Thus, on 21.03.2016, the operation of changing the name was finalized, after the publication of the EGMS decision of 16.12.2015 in the Official Gazette of Romania no. 226, Part IV, on 15.01.2016. The ASF authorization for the name change was received on 24.02.2016.</w:t>
      </w:r>
    </w:p>
    <w:p w:rsidR="002A6793" w:rsidRDefault="002A6793" w:rsidP="002A6793">
      <w:pPr>
        <w:spacing w:line="360" w:lineRule="auto"/>
        <w:jc w:val="both"/>
        <w:rPr>
          <w:sz w:val="20"/>
          <w:lang w:val="fr-FR"/>
        </w:rPr>
      </w:pPr>
    </w:p>
    <w:p w:rsidR="002A6793" w:rsidRPr="002A6793" w:rsidRDefault="002A6793" w:rsidP="002A6793">
      <w:pPr>
        <w:spacing w:line="360" w:lineRule="auto"/>
        <w:jc w:val="both"/>
        <w:rPr>
          <w:sz w:val="20"/>
          <w:lang w:val="fr-FR"/>
        </w:rPr>
      </w:pPr>
      <w:r w:rsidRPr="002A6793">
        <w:rPr>
          <w:sz w:val="20"/>
          <w:lang w:val="fr-FR"/>
        </w:rPr>
        <w:t>The head office of the company is located in Cluj-Napoca, while the presence at national level is ensured through the agencies in Bucharest, Timisoara, Iasi and Suceava.</w:t>
      </w:r>
    </w:p>
    <w:p w:rsidR="002A6793" w:rsidRDefault="002A6793" w:rsidP="002A6793">
      <w:pPr>
        <w:spacing w:line="360" w:lineRule="auto"/>
        <w:jc w:val="both"/>
        <w:rPr>
          <w:sz w:val="20"/>
          <w:lang w:val="fr-FR"/>
        </w:rPr>
      </w:pPr>
    </w:p>
    <w:p w:rsidR="002A6793" w:rsidRPr="002A6793" w:rsidRDefault="002A6793" w:rsidP="002A6793">
      <w:pPr>
        <w:spacing w:line="360" w:lineRule="auto"/>
        <w:jc w:val="both"/>
        <w:rPr>
          <w:sz w:val="20"/>
          <w:lang w:val="fr-FR"/>
        </w:rPr>
      </w:pPr>
      <w:r w:rsidRPr="002A6793">
        <w:rPr>
          <w:sz w:val="20"/>
          <w:lang w:val="fr-FR"/>
        </w:rPr>
        <w:t>SSIF BRK Financial Group S.A. is a founding member of the Bucharest Stock Exchange, the Romanian Commodity Exchange, and the Investor Compensation Fund</w:t>
      </w:r>
    </w:p>
    <w:p w:rsidR="002A6793" w:rsidRDefault="002A6793" w:rsidP="002A6793">
      <w:pPr>
        <w:spacing w:line="360" w:lineRule="auto"/>
        <w:jc w:val="both"/>
        <w:rPr>
          <w:sz w:val="20"/>
          <w:lang w:val="fr-FR"/>
        </w:rPr>
      </w:pPr>
      <w:r>
        <w:br/>
      </w:r>
      <w:r w:rsidRPr="002A6793">
        <w:rPr>
          <w:sz w:val="20"/>
          <w:lang w:val="fr-FR"/>
        </w:rPr>
        <w:t xml:space="preserve">The main activity of the company is the intermediation of financial transactions, BRK being one of the largest brokerage companies in Romania. The company offers a wide range of financial services, intended for both retail and institutional customers. The intermediation of the transactions on the Bucharest Stock Exchange as well as those on other international markets is still one of the main sources of income for the company. Along with the services for the clients, the management of their own portfolio of financial assets contributes to the results of the SSIF BRK Financial Group S.A. </w:t>
      </w:r>
    </w:p>
    <w:p w:rsidR="002A6793" w:rsidRDefault="002A6793" w:rsidP="002A6793">
      <w:pPr>
        <w:spacing w:line="360" w:lineRule="auto"/>
        <w:jc w:val="both"/>
        <w:rPr>
          <w:sz w:val="20"/>
          <w:lang w:val="fr-FR"/>
        </w:rPr>
      </w:pPr>
    </w:p>
    <w:p w:rsidR="002A6793" w:rsidRDefault="002A6793" w:rsidP="002A6793">
      <w:pPr>
        <w:spacing w:line="360" w:lineRule="auto"/>
        <w:jc w:val="both"/>
        <w:rPr>
          <w:sz w:val="20"/>
          <w:lang w:val="fr-FR"/>
        </w:rPr>
      </w:pPr>
      <w:r w:rsidRPr="002A6793">
        <w:rPr>
          <w:sz w:val="20"/>
          <w:lang w:val="fr-FR"/>
        </w:rPr>
        <w:t xml:space="preserve">The investments are made both on the Romanian territory and on international markets, both in premium companies listed on regulated markets and in private companies. Thus, SSIF BRK Financial Group S.A. he became a significant shareholder in several Romanian companies, being actively involved in their development. In 2005, BRK Financial Group became the first and, to date, the only financial investment services company listed on the Bucharest Stock Exchange, in the Premium category. </w:t>
      </w:r>
    </w:p>
    <w:p w:rsidR="00B8538A" w:rsidRPr="002A6793" w:rsidRDefault="002A6793" w:rsidP="002A6793">
      <w:pPr>
        <w:spacing w:line="360" w:lineRule="auto"/>
        <w:jc w:val="both"/>
        <w:rPr>
          <w:sz w:val="20"/>
          <w:lang w:val="fr-FR"/>
        </w:rPr>
      </w:pPr>
      <w:r w:rsidRPr="002A6793">
        <w:rPr>
          <w:sz w:val="20"/>
          <w:lang w:val="fr-FR"/>
        </w:rPr>
        <w:t>SSIF BRK Financial Group S.A. shares were admitted to trading on the main market administered by the Bucharest Stock Exchange on February 5, 2005 under the symbol BRK. BRK shares are listed on the premium category of the Bucharest Stock Exchange and are included in the composition of the BET</w:t>
      </w:r>
      <w:r w:rsidR="0028510C">
        <w:rPr>
          <w:sz w:val="20"/>
          <w:lang w:val="fr-FR"/>
        </w:rPr>
        <w:t xml:space="preserve"> </w:t>
      </w:r>
      <w:r w:rsidRPr="002A6793">
        <w:rPr>
          <w:sz w:val="20"/>
          <w:lang w:val="fr-FR"/>
        </w:rPr>
        <w:t>Plus index.</w:t>
      </w:r>
    </w:p>
    <w:p w:rsidR="00B32BE6" w:rsidRDefault="00B32BE6" w:rsidP="00A24AF6">
      <w:pPr>
        <w:spacing w:line="360" w:lineRule="auto"/>
        <w:rPr>
          <w:lang w:val="fr-FR"/>
        </w:rPr>
      </w:pPr>
    </w:p>
    <w:p w:rsidR="005711DF" w:rsidRDefault="005711DF" w:rsidP="00A24AF6">
      <w:pPr>
        <w:spacing w:line="360" w:lineRule="auto"/>
        <w:rPr>
          <w:lang w:val="fr-FR"/>
        </w:rPr>
      </w:pPr>
    </w:p>
    <w:p w:rsidR="005711DF" w:rsidRDefault="005711DF" w:rsidP="00A24AF6">
      <w:pPr>
        <w:spacing w:line="360" w:lineRule="auto"/>
        <w:rPr>
          <w:lang w:val="fr-FR"/>
        </w:rPr>
      </w:pPr>
    </w:p>
    <w:p w:rsidR="005711DF" w:rsidRDefault="005711DF" w:rsidP="00A24AF6">
      <w:pPr>
        <w:spacing w:line="360" w:lineRule="auto"/>
        <w:rPr>
          <w:lang w:val="fr-FR"/>
        </w:rPr>
      </w:pPr>
    </w:p>
    <w:p w:rsidR="005711DF" w:rsidRDefault="005711DF" w:rsidP="00A24AF6">
      <w:pPr>
        <w:spacing w:line="360" w:lineRule="auto"/>
        <w:rPr>
          <w:lang w:val="fr-FR"/>
        </w:rPr>
      </w:pPr>
    </w:p>
    <w:p w:rsidR="005711DF" w:rsidRDefault="005711DF" w:rsidP="00A24AF6">
      <w:pPr>
        <w:spacing w:line="360" w:lineRule="auto"/>
        <w:rPr>
          <w:lang w:val="fr-FR"/>
        </w:rPr>
      </w:pPr>
    </w:p>
    <w:p w:rsidR="00B32BE6" w:rsidRDefault="00B32BE6" w:rsidP="00A24AF6">
      <w:pPr>
        <w:spacing w:line="360" w:lineRule="auto"/>
        <w:rPr>
          <w:lang w:val="fr-FR"/>
        </w:rPr>
      </w:pPr>
    </w:p>
    <w:p w:rsidR="00B32BE6" w:rsidRDefault="004F5EA3" w:rsidP="00A24AF6">
      <w:pPr>
        <w:spacing w:line="360" w:lineRule="auto"/>
        <w:rPr>
          <w:lang w:val="fr-FR"/>
        </w:rPr>
      </w:pPr>
      <w:r>
        <w:rPr>
          <w:lang w:val="en-US" w:eastAsia="en-US"/>
        </w:rPr>
        <w:lastRenderedPageBreak/>
        <w:pict>
          <v:shape id="Freeform 62" o:spid="_x0000_s1048" style="position:absolute;margin-left:433.75pt;margin-top:5.1pt;width:108.85pt;height:29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80,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" path="m2580,6966l2580,,,,,5484,2557,6966r23,xe" fillcolor="#0065aa" stroked="f">
            <v:fill opacity="58853f"/>
            <v:path arrowok="t" o:connecttype="custom" o:connectlocs="1382395,3733800;1382395,0;0,0;0,2939443;1370071,3733800;1382395,3733800" o:connectangles="0,0,0,0,0,0"/>
          </v:shape>
        </w:pict>
      </w:r>
    </w:p>
    <w:p w:rsidR="00B32BE6" w:rsidRDefault="00B32BE6" w:rsidP="00A24AF6">
      <w:pPr>
        <w:spacing w:line="360" w:lineRule="auto"/>
        <w:rPr>
          <w:lang w:val="fr-FR"/>
        </w:rPr>
      </w:pPr>
    </w:p>
    <w:p w:rsidR="00B32BE6" w:rsidRDefault="00B32BE6" w:rsidP="00A24AF6">
      <w:pPr>
        <w:spacing w:line="360" w:lineRule="auto"/>
        <w:rPr>
          <w:lang w:val="fr-FR"/>
        </w:rPr>
      </w:pPr>
    </w:p>
    <w:p w:rsidR="00B32BE6" w:rsidRPr="0028510C" w:rsidRDefault="0028510C" w:rsidP="00A24AF6">
      <w:pPr>
        <w:spacing w:line="360" w:lineRule="auto"/>
        <w:rPr>
          <w:b/>
          <w:sz w:val="48"/>
          <w:szCs w:val="48"/>
          <w:lang w:val="fr-FR"/>
        </w:rPr>
      </w:pPr>
      <w:r>
        <w:rPr>
          <w:b/>
          <w:sz w:val="48"/>
          <w:szCs w:val="48"/>
          <w:lang w:val="fr-FR"/>
        </w:rPr>
        <w:t>P</w:t>
      </w:r>
      <w:r w:rsidRPr="0028510C">
        <w:rPr>
          <w:b/>
          <w:sz w:val="48"/>
          <w:szCs w:val="48"/>
          <w:lang w:val="fr-FR"/>
        </w:rPr>
        <w:t>resident</w:t>
      </w:r>
      <w:r>
        <w:rPr>
          <w:b/>
          <w:sz w:val="48"/>
          <w:szCs w:val="48"/>
          <w:lang w:val="fr-FR"/>
        </w:rPr>
        <w:t xml:space="preserve"> of the Board’s</w:t>
      </w:r>
      <w:r w:rsidRPr="0028510C">
        <w:rPr>
          <w:b/>
          <w:sz w:val="48"/>
          <w:szCs w:val="48"/>
          <w:lang w:val="fr-FR"/>
        </w:rPr>
        <w:t xml:space="preserve"> message</w:t>
      </w:r>
    </w:p>
    <w:p w:rsidR="00B32BE6" w:rsidRDefault="00B32BE6" w:rsidP="00A24AF6">
      <w:pPr>
        <w:spacing w:line="360" w:lineRule="auto"/>
        <w:rPr>
          <w:lang w:val="fr-FR"/>
        </w:rPr>
      </w:pPr>
    </w:p>
    <w:p w:rsidR="00B32BE6" w:rsidRDefault="00B32BE6" w:rsidP="00A24AF6">
      <w:pPr>
        <w:spacing w:line="360" w:lineRule="auto"/>
        <w:rPr>
          <w:lang w:val="fr-FR"/>
        </w:rPr>
      </w:pPr>
    </w:p>
    <w:p w:rsidR="00B32BE6" w:rsidRDefault="00B32BE6" w:rsidP="00A24AF6">
      <w:pPr>
        <w:spacing w:line="360" w:lineRule="auto"/>
        <w:rPr>
          <w:lang w:val="fr-FR"/>
        </w:rPr>
      </w:pPr>
    </w:p>
    <w:p w:rsidR="00B32BE6" w:rsidRDefault="00B32BE6" w:rsidP="00A24AF6">
      <w:pPr>
        <w:spacing w:line="360" w:lineRule="auto"/>
        <w:rPr>
          <w:lang w:val="fr-FR"/>
        </w:rPr>
      </w:pPr>
    </w:p>
    <w:p w:rsidR="00B32BE6" w:rsidRDefault="00B32BE6" w:rsidP="00A24AF6">
      <w:pPr>
        <w:spacing w:line="360" w:lineRule="auto"/>
        <w:rPr>
          <w:lang w:val="fr-FR"/>
        </w:rPr>
      </w:pPr>
    </w:p>
    <w:p w:rsidR="00B32BE6" w:rsidRDefault="00B32BE6" w:rsidP="00A24AF6">
      <w:pPr>
        <w:spacing w:line="360" w:lineRule="auto"/>
        <w:rPr>
          <w:lang w:val="fr-FR"/>
        </w:rPr>
      </w:pPr>
    </w:p>
    <w:p w:rsidR="00461B22" w:rsidRDefault="00461B22" w:rsidP="00461B22">
      <w:pPr>
        <w:jc w:val="both"/>
      </w:pPr>
      <w:r>
        <w:rPr>
          <w:rFonts w:hint="eastAsia"/>
        </w:rPr>
        <w:t>Dear shareholders,</w:t>
      </w:r>
    </w:p>
    <w:p w:rsidR="00461B22" w:rsidRDefault="00461B22" w:rsidP="00461B22">
      <w:pPr>
        <w:jc w:val="both"/>
      </w:pPr>
    </w:p>
    <w:p w:rsidR="00461B22" w:rsidRDefault="00461B22" w:rsidP="00461B22">
      <w:pPr>
        <w:jc w:val="both"/>
      </w:pPr>
      <w:r>
        <w:rPr>
          <w:rFonts w:hint="eastAsia"/>
        </w:rPr>
        <w:t>BRK Financial Group SA ended a productive year from the perspective of repositioning the company for the future and outlining a unique identity in the Romanian financial market.</w:t>
      </w:r>
    </w:p>
    <w:p w:rsidR="00461B22" w:rsidRDefault="00461B22" w:rsidP="00461B22">
      <w:pPr>
        <w:jc w:val="both"/>
      </w:pPr>
    </w:p>
    <w:p w:rsidR="00461B22" w:rsidRDefault="00461B22" w:rsidP="00461B22">
      <w:pPr>
        <w:jc w:val="both"/>
      </w:pPr>
      <w:r>
        <w:rPr>
          <w:rFonts w:hint="eastAsia"/>
        </w:rPr>
        <w:t xml:space="preserve">The strategy of the company adopted by the General Shareholders Meeting in April 2019 stated that our main orientation is that of an investment company concerned with a high level of performance of its </w:t>
      </w:r>
      <w:r>
        <w:t>equity</w:t>
      </w:r>
      <w:r>
        <w:rPr>
          <w:rFonts w:hint="eastAsia"/>
        </w:rPr>
        <w:t>, in three strategic directions: investments in innovative technology and IT, the issuance of structured products on the capital markets of Eastern Europe, as well as own investments on regulated markets.</w:t>
      </w:r>
    </w:p>
    <w:p w:rsidR="00461B22" w:rsidRDefault="00461B22" w:rsidP="00461B22">
      <w:pPr>
        <w:jc w:val="both"/>
      </w:pPr>
    </w:p>
    <w:p w:rsidR="00461B22" w:rsidRDefault="00461B22" w:rsidP="00461B22">
      <w:pPr>
        <w:jc w:val="both"/>
      </w:pPr>
      <w:r w:rsidRPr="00125DC5">
        <w:rPr>
          <w:rFonts w:hint="eastAsia"/>
        </w:rPr>
        <w:t xml:space="preserve">On a secondary level, BRK is obliged to </w:t>
      </w:r>
      <w:r>
        <w:t xml:space="preserve">its </w:t>
      </w:r>
      <w:r w:rsidRPr="00125DC5">
        <w:rPr>
          <w:rFonts w:hint="eastAsia"/>
        </w:rPr>
        <w:t xml:space="preserve">clients and shareholders to consolidate its position as a top </w:t>
      </w:r>
      <w:r>
        <w:t>broker</w:t>
      </w:r>
      <w:r w:rsidRPr="00125DC5">
        <w:rPr>
          <w:rFonts w:hint="eastAsia"/>
        </w:rPr>
        <w:t xml:space="preserve"> in the retail segment, continuing the strategy to become a complete financial 'hypermarket', with </w:t>
      </w:r>
      <w:r>
        <w:t>brokerage</w:t>
      </w:r>
      <w:r w:rsidRPr="00125DC5">
        <w:rPr>
          <w:rFonts w:hint="eastAsia"/>
        </w:rPr>
        <w:t xml:space="preserve"> services, portfolio management, corporate finance </w:t>
      </w:r>
      <w:r>
        <w:t xml:space="preserve">consultancy </w:t>
      </w:r>
      <w:r w:rsidRPr="00125DC5">
        <w:rPr>
          <w:rFonts w:hint="eastAsia"/>
        </w:rPr>
        <w:t xml:space="preserve">and any other investment services created to meet </w:t>
      </w:r>
      <w:r>
        <w:t xml:space="preserve">the </w:t>
      </w:r>
      <w:r w:rsidRPr="00125DC5">
        <w:rPr>
          <w:rFonts w:hint="eastAsia"/>
        </w:rPr>
        <w:t>market needs.</w:t>
      </w:r>
    </w:p>
    <w:p w:rsidR="00461B22" w:rsidRDefault="00461B22" w:rsidP="00461B22">
      <w:pPr>
        <w:jc w:val="both"/>
      </w:pPr>
    </w:p>
    <w:p w:rsidR="00461B22" w:rsidRDefault="00461B22" w:rsidP="00461B22">
      <w:pPr>
        <w:jc w:val="both"/>
      </w:pPr>
      <w:r w:rsidRPr="00801B16">
        <w:rPr>
          <w:rFonts w:hint="eastAsia"/>
        </w:rPr>
        <w:t>2019 brought the redefinition of the organizational structure in relation to the strategy adopted, by configuring two distinct productive departments, each having experienced management but also the benefits of young and ambitious staff, as well as by reconfiguring the company's IT strategy, oriented towards stable and reliable IT systems.</w:t>
      </w:r>
    </w:p>
    <w:p w:rsidR="00461B22" w:rsidRDefault="00461B22" w:rsidP="00461B22">
      <w:pPr>
        <w:jc w:val="both"/>
      </w:pPr>
    </w:p>
    <w:p w:rsidR="00461B22" w:rsidRDefault="00461B22" w:rsidP="00461B22">
      <w:pPr>
        <w:jc w:val="both"/>
      </w:pPr>
      <w:r w:rsidRPr="00801B16">
        <w:rPr>
          <w:rFonts w:hint="eastAsia"/>
        </w:rPr>
        <w:t xml:space="preserve">The result of the ended financial year gives us the confidence that the new positioning of the company was beneficial and </w:t>
      </w:r>
      <w:r>
        <w:t>on time</w:t>
      </w:r>
      <w:r w:rsidRPr="00801B16">
        <w:rPr>
          <w:rFonts w:hint="eastAsia"/>
        </w:rPr>
        <w:t>.</w:t>
      </w:r>
    </w:p>
    <w:p w:rsidR="00461B22" w:rsidRDefault="00461B22" w:rsidP="00461B22">
      <w:pPr>
        <w:jc w:val="both"/>
      </w:pPr>
    </w:p>
    <w:p w:rsidR="00461B22" w:rsidRDefault="00461B22" w:rsidP="00461B22">
      <w:pPr>
        <w:jc w:val="both"/>
      </w:pPr>
    </w:p>
    <w:p w:rsidR="00461B22" w:rsidRDefault="00461B22" w:rsidP="00461B22">
      <w:pPr>
        <w:jc w:val="both"/>
      </w:pPr>
      <w:r w:rsidRPr="00801B16">
        <w:rPr>
          <w:rFonts w:hint="eastAsia"/>
        </w:rPr>
        <w:t xml:space="preserve">We expect that </w:t>
      </w:r>
      <w:r>
        <w:t>during</w:t>
      </w:r>
      <w:r w:rsidRPr="00801B16">
        <w:rPr>
          <w:rFonts w:hint="eastAsia"/>
        </w:rPr>
        <w:t xml:space="preserve"> 2020 we will complete the restructuring and reconfiguration process, which has as a secondary purpose the reduction and control of fixed operating costs and to realize a significant diversification of the sources of income, so that BRK Financial Group will be a company</w:t>
      </w:r>
      <w:r>
        <w:t xml:space="preserve"> prepared</w:t>
      </w:r>
      <w:r w:rsidRPr="00801B16">
        <w:rPr>
          <w:rFonts w:hint="eastAsia"/>
        </w:rPr>
        <w:t xml:space="preserve"> at any time </w:t>
      </w:r>
      <w:r>
        <w:t>to face</w:t>
      </w:r>
      <w:r w:rsidRPr="00801B16">
        <w:rPr>
          <w:rFonts w:hint="eastAsia"/>
        </w:rPr>
        <w:t xml:space="preserve"> major external risks and</w:t>
      </w:r>
      <w:r>
        <w:t>,</w:t>
      </w:r>
      <w:r w:rsidRPr="00801B16">
        <w:rPr>
          <w:rFonts w:hint="eastAsia"/>
        </w:rPr>
        <w:t xml:space="preserve"> especially</w:t>
      </w:r>
      <w:r>
        <w:t>,</w:t>
      </w:r>
      <w:r w:rsidRPr="00801B16">
        <w:rPr>
          <w:rFonts w:hint="eastAsia"/>
        </w:rPr>
        <w:t xml:space="preserve"> </w:t>
      </w:r>
      <w:r>
        <w:t>to</w:t>
      </w:r>
      <w:r w:rsidRPr="00801B16">
        <w:rPr>
          <w:rFonts w:hint="eastAsia"/>
        </w:rPr>
        <w:t xml:space="preserve"> obtain maximum benefits from future opportunities</w:t>
      </w:r>
      <w:r>
        <w:t>.</w:t>
      </w:r>
    </w:p>
    <w:p w:rsidR="00461B22" w:rsidRDefault="00461B22" w:rsidP="00461B22">
      <w:pPr>
        <w:jc w:val="both"/>
      </w:pPr>
    </w:p>
    <w:p w:rsidR="00461B22" w:rsidRDefault="00461B22" w:rsidP="00461B22">
      <w:pPr>
        <w:jc w:val="both"/>
      </w:pPr>
    </w:p>
    <w:p w:rsidR="00461B22" w:rsidRDefault="00461B22" w:rsidP="00461B22">
      <w:pPr>
        <w:jc w:val="both"/>
      </w:pPr>
      <w:r>
        <w:t>Nicolae Ghergu</w:t>
      </w:r>
      <w:r w:rsidR="00D86FE3">
        <w:t>ş</w:t>
      </w:r>
    </w:p>
    <w:p w:rsidR="00461B22" w:rsidRDefault="00461B22" w:rsidP="00461B22">
      <w:pPr>
        <w:jc w:val="both"/>
      </w:pPr>
      <w:r>
        <w:t>Chairman of the Board</w:t>
      </w:r>
    </w:p>
    <w:p w:rsidR="001D4549" w:rsidRDefault="001D4549" w:rsidP="00A24AF6">
      <w:pPr>
        <w:spacing w:line="360" w:lineRule="auto"/>
        <w:rPr>
          <w:lang w:val="fr-FR"/>
        </w:rPr>
      </w:pPr>
    </w:p>
    <w:p w:rsidR="001D4549" w:rsidRDefault="001D4549" w:rsidP="00A24AF6">
      <w:pPr>
        <w:spacing w:line="360" w:lineRule="auto"/>
        <w:rPr>
          <w:lang w:val="fr-FR"/>
        </w:rPr>
      </w:pPr>
    </w:p>
    <w:p w:rsidR="001D4549" w:rsidRDefault="001D4549" w:rsidP="00A24AF6">
      <w:pPr>
        <w:spacing w:line="360" w:lineRule="auto"/>
        <w:rPr>
          <w:lang w:val="fr-FR"/>
        </w:rPr>
      </w:pPr>
    </w:p>
    <w:p w:rsidR="001D4549" w:rsidRPr="00A24AF6" w:rsidRDefault="001D4549" w:rsidP="00A24AF6">
      <w:pPr>
        <w:spacing w:line="360" w:lineRule="auto"/>
        <w:rPr>
          <w:lang w:val="fr-FR"/>
        </w:rPr>
        <w:sectPr w:rsidR="001D4549" w:rsidRPr="00A24AF6" w:rsidSect="008753D6">
          <w:headerReference w:type="default" r:id="rId13"/>
          <w:footerReference w:type="default" r:id="rId14"/>
          <w:type w:val="continuous"/>
          <w:pgSz w:w="11907" w:h="16840" w:code="9"/>
          <w:pgMar w:top="899" w:right="1106" w:bottom="1079" w:left="1077" w:header="720" w:footer="288" w:gutter="0"/>
          <w:cols w:space="720"/>
          <w:titlePg/>
          <w:docGrid w:linePitch="360"/>
        </w:sectPr>
      </w:pPr>
    </w:p>
    <w:tbl>
      <w:tblPr>
        <w:tblW w:w="9639" w:type="dxa"/>
        <w:tblInd w:w="99" w:type="dxa"/>
        <w:tblLayout w:type="fixed"/>
        <w:tblLook w:val="04A0"/>
      </w:tblPr>
      <w:tblGrid>
        <w:gridCol w:w="6399"/>
        <w:gridCol w:w="1620"/>
        <w:gridCol w:w="1620"/>
      </w:tblGrid>
      <w:tr w:rsidR="001678E8" w:rsidRPr="00F639CE" w:rsidTr="001678E8">
        <w:trPr>
          <w:trHeight w:val="274"/>
        </w:trPr>
        <w:tc>
          <w:tcPr>
            <w:tcW w:w="6399" w:type="dxa"/>
            <w:tcBorders>
              <w:top w:val="double" w:sz="6" w:space="0" w:color="auto"/>
            </w:tcBorders>
            <w:shd w:val="clear" w:color="auto" w:fill="auto"/>
            <w:noWrap/>
            <w:vAlign w:val="bottom"/>
          </w:tcPr>
          <w:p w:rsidR="001678E8" w:rsidRDefault="001678E8" w:rsidP="00D81041">
            <w:pPr>
              <w:rPr>
                <w:rFonts w:eastAsia="Times New Roman"/>
                <w:i/>
                <w:iCs/>
                <w:noProof w:val="0"/>
                <w:color w:val="000000"/>
                <w:sz w:val="20"/>
                <w:szCs w:val="20"/>
                <w:lang w:eastAsia="en-US"/>
              </w:rPr>
            </w:pPr>
          </w:p>
          <w:p w:rsidR="00FC4907" w:rsidRPr="00EE33D8" w:rsidRDefault="00FC4907" w:rsidP="00FC4907">
            <w:pPr>
              <w:pStyle w:val="Header"/>
              <w:ind w:right="360"/>
              <w:rPr>
                <w:rFonts w:ascii="Verdana" w:eastAsia="Times New Roman" w:hAnsi="Verdana" w:cs="Calibri"/>
                <w:i/>
                <w:iCs/>
                <w:noProof w:val="0"/>
                <w:color w:val="000000"/>
                <w:sz w:val="18"/>
                <w:szCs w:val="18"/>
                <w:lang w:val="en-GB" w:eastAsia="en-US"/>
              </w:rPr>
            </w:pPr>
            <w:r w:rsidRPr="00EE33D8">
              <w:rPr>
                <w:rFonts w:ascii="Verdana" w:eastAsia="Times New Roman" w:hAnsi="Verdana" w:cs="Calibri"/>
                <w:b/>
                <w:bCs/>
                <w:noProof w:val="0"/>
                <w:color w:val="000000"/>
                <w:sz w:val="18"/>
                <w:szCs w:val="18"/>
                <w:lang w:val="en-GB" w:eastAsia="en-US"/>
              </w:rPr>
              <w:t xml:space="preserve">Separate statement of financial position as at </w:t>
            </w:r>
            <w:r>
              <w:rPr>
                <w:rFonts w:ascii="Verdana" w:eastAsia="Times New Roman" w:hAnsi="Verdana" w:cs="Calibri"/>
                <w:b/>
                <w:bCs/>
                <w:noProof w:val="0"/>
                <w:color w:val="000000"/>
                <w:sz w:val="18"/>
                <w:szCs w:val="18"/>
                <w:lang w:val="en-GB" w:eastAsia="en-US"/>
              </w:rPr>
              <w:t>December31</w:t>
            </w:r>
            <w:r w:rsidR="00493D7B">
              <w:rPr>
                <w:rFonts w:ascii="Verdana" w:eastAsia="Times New Roman" w:hAnsi="Verdana" w:cs="Calibri"/>
                <w:b/>
                <w:bCs/>
                <w:noProof w:val="0"/>
                <w:color w:val="000000"/>
                <w:sz w:val="18"/>
                <w:szCs w:val="18"/>
                <w:lang w:val="en-GB" w:eastAsia="en-US"/>
              </w:rPr>
              <w:t xml:space="preserve">, </w:t>
            </w:r>
            <w:r>
              <w:rPr>
                <w:rFonts w:ascii="Verdana" w:eastAsia="Times New Roman" w:hAnsi="Verdana" w:cs="Calibri"/>
                <w:b/>
                <w:bCs/>
                <w:noProof w:val="0"/>
                <w:color w:val="000000"/>
                <w:sz w:val="18"/>
                <w:szCs w:val="18"/>
                <w:lang w:val="en-GB" w:eastAsia="en-US"/>
              </w:rPr>
              <w:t>2019</w:t>
            </w:r>
          </w:p>
          <w:p w:rsidR="00FC4907" w:rsidRPr="00F639CE" w:rsidRDefault="00FC4907" w:rsidP="00D81041">
            <w:pPr>
              <w:rPr>
                <w:rFonts w:eastAsia="Times New Roman"/>
                <w:i/>
                <w:iCs/>
                <w:noProof w:val="0"/>
                <w:color w:val="000000"/>
                <w:sz w:val="20"/>
                <w:szCs w:val="20"/>
                <w:lang w:eastAsia="en-US"/>
              </w:rPr>
            </w:pPr>
          </w:p>
        </w:tc>
        <w:tc>
          <w:tcPr>
            <w:tcW w:w="1620" w:type="dxa"/>
            <w:tcBorders>
              <w:top w:val="double" w:sz="6" w:space="0" w:color="auto"/>
            </w:tcBorders>
            <w:shd w:val="clear" w:color="auto" w:fill="auto"/>
            <w:vAlign w:val="bottom"/>
          </w:tcPr>
          <w:p w:rsidR="001678E8" w:rsidRPr="00F639CE" w:rsidRDefault="001678E8" w:rsidP="00CD0F10">
            <w:pPr>
              <w:jc w:val="right"/>
              <w:rPr>
                <w:rFonts w:eastAsia="Times New Roman"/>
                <w:b/>
                <w:bCs/>
                <w:noProof w:val="0"/>
                <w:color w:val="000000"/>
                <w:sz w:val="20"/>
                <w:szCs w:val="20"/>
                <w:lang w:val="en-US" w:eastAsia="en-US"/>
              </w:rPr>
            </w:pPr>
          </w:p>
        </w:tc>
        <w:tc>
          <w:tcPr>
            <w:tcW w:w="1620" w:type="dxa"/>
            <w:tcBorders>
              <w:top w:val="double" w:sz="6" w:space="0" w:color="auto"/>
            </w:tcBorders>
            <w:shd w:val="clear" w:color="auto" w:fill="auto"/>
            <w:vAlign w:val="bottom"/>
          </w:tcPr>
          <w:p w:rsidR="001678E8" w:rsidRPr="00F639CE" w:rsidRDefault="001678E8" w:rsidP="00CD0F10">
            <w:pPr>
              <w:jc w:val="right"/>
              <w:rPr>
                <w:rFonts w:eastAsia="Times New Roman"/>
                <w:b/>
                <w:bCs/>
                <w:noProof w:val="0"/>
                <w:color w:val="000000"/>
                <w:sz w:val="20"/>
                <w:szCs w:val="20"/>
                <w:lang w:val="en-US" w:eastAsia="en-US"/>
              </w:rPr>
            </w:pPr>
          </w:p>
        </w:tc>
      </w:tr>
      <w:tr w:rsidR="001678E8" w:rsidRPr="00F639CE" w:rsidTr="001678E8">
        <w:trPr>
          <w:trHeight w:val="274"/>
        </w:trPr>
        <w:tc>
          <w:tcPr>
            <w:tcW w:w="6399" w:type="dxa"/>
            <w:shd w:val="clear" w:color="auto" w:fill="auto"/>
            <w:noWrap/>
            <w:vAlign w:val="bottom"/>
            <w:hideMark/>
          </w:tcPr>
          <w:p w:rsidR="001678E8" w:rsidRPr="00F639CE" w:rsidRDefault="00832CEF" w:rsidP="00D81041">
            <w:pPr>
              <w:rPr>
                <w:rFonts w:eastAsia="Times New Roman"/>
                <w:i/>
                <w:iCs/>
                <w:noProof w:val="0"/>
                <w:color w:val="000000"/>
                <w:sz w:val="20"/>
                <w:szCs w:val="20"/>
                <w:lang w:val="en-US" w:eastAsia="en-US"/>
              </w:rPr>
            </w:pPr>
            <w:r>
              <w:rPr>
                <w:rFonts w:eastAsia="Times New Roman"/>
                <w:i/>
                <w:iCs/>
                <w:noProof w:val="0"/>
                <w:color w:val="000000"/>
                <w:sz w:val="20"/>
                <w:szCs w:val="20"/>
                <w:lang w:eastAsia="en-US"/>
              </w:rPr>
              <w:t xml:space="preserve">In </w:t>
            </w:r>
            <w:r w:rsidR="001678E8" w:rsidRPr="00F639CE">
              <w:rPr>
                <w:rFonts w:eastAsia="Times New Roman"/>
                <w:i/>
                <w:iCs/>
                <w:noProof w:val="0"/>
                <w:color w:val="000000"/>
                <w:sz w:val="20"/>
                <w:szCs w:val="20"/>
                <w:lang w:val="en-US" w:eastAsia="en-US"/>
              </w:rPr>
              <w:t xml:space="preserve"> LEI</w:t>
            </w:r>
          </w:p>
        </w:tc>
        <w:tc>
          <w:tcPr>
            <w:tcW w:w="1620" w:type="dxa"/>
            <w:tcBorders>
              <w:bottom w:val="single" w:sz="4" w:space="0" w:color="auto"/>
            </w:tcBorders>
            <w:shd w:val="clear" w:color="auto" w:fill="DEEAF6" w:themeFill="accent1" w:themeFillTint="33"/>
            <w:vAlign w:val="bottom"/>
            <w:hideMark/>
          </w:tcPr>
          <w:p w:rsidR="001678E8" w:rsidRPr="00F639CE" w:rsidRDefault="001678E8" w:rsidP="00CD0F10">
            <w:pPr>
              <w:jc w:val="right"/>
              <w:rPr>
                <w:rFonts w:eastAsia="Times New Roman"/>
                <w:b/>
                <w:bCs/>
                <w:noProof w:val="0"/>
                <w:color w:val="000000"/>
                <w:sz w:val="20"/>
                <w:szCs w:val="20"/>
                <w:lang w:val="en-US" w:eastAsia="en-US"/>
              </w:rPr>
            </w:pPr>
            <w:r w:rsidRPr="00F639CE">
              <w:rPr>
                <w:rFonts w:eastAsia="Times New Roman"/>
                <w:b/>
                <w:bCs/>
                <w:noProof w:val="0"/>
                <w:color w:val="000000"/>
                <w:sz w:val="20"/>
                <w:szCs w:val="20"/>
                <w:lang w:val="en-US" w:eastAsia="en-US"/>
              </w:rPr>
              <w:t>31.12.201</w:t>
            </w:r>
            <w:r>
              <w:rPr>
                <w:rFonts w:eastAsia="Times New Roman"/>
                <w:b/>
                <w:bCs/>
                <w:noProof w:val="0"/>
                <w:color w:val="000000"/>
                <w:sz w:val="20"/>
                <w:szCs w:val="20"/>
                <w:lang w:val="en-US" w:eastAsia="en-US"/>
              </w:rPr>
              <w:t>9</w:t>
            </w:r>
          </w:p>
        </w:tc>
        <w:tc>
          <w:tcPr>
            <w:tcW w:w="1620" w:type="dxa"/>
            <w:tcBorders>
              <w:bottom w:val="single" w:sz="4" w:space="0" w:color="auto"/>
            </w:tcBorders>
            <w:shd w:val="clear" w:color="auto" w:fill="auto"/>
            <w:vAlign w:val="bottom"/>
            <w:hideMark/>
          </w:tcPr>
          <w:p w:rsidR="001678E8" w:rsidRPr="00F639CE" w:rsidRDefault="001678E8" w:rsidP="00CD0F10">
            <w:pPr>
              <w:jc w:val="right"/>
              <w:rPr>
                <w:rFonts w:eastAsia="Times New Roman"/>
                <w:b/>
                <w:bCs/>
                <w:noProof w:val="0"/>
                <w:color w:val="000000"/>
                <w:sz w:val="20"/>
                <w:szCs w:val="20"/>
                <w:lang w:val="en-US" w:eastAsia="en-US"/>
              </w:rPr>
            </w:pPr>
            <w:r w:rsidRPr="00F639CE">
              <w:rPr>
                <w:rFonts w:eastAsia="Times New Roman"/>
                <w:b/>
                <w:bCs/>
                <w:noProof w:val="0"/>
                <w:color w:val="000000"/>
                <w:sz w:val="20"/>
                <w:szCs w:val="20"/>
                <w:lang w:val="en-US" w:eastAsia="en-US"/>
              </w:rPr>
              <w:t>31.12.201</w:t>
            </w:r>
            <w:r>
              <w:rPr>
                <w:rFonts w:eastAsia="Times New Roman"/>
                <w:b/>
                <w:bCs/>
                <w:noProof w:val="0"/>
                <w:color w:val="000000"/>
                <w:sz w:val="20"/>
                <w:szCs w:val="20"/>
                <w:lang w:val="en-US" w:eastAsia="en-US"/>
              </w:rPr>
              <w:t>8</w:t>
            </w:r>
          </w:p>
        </w:tc>
      </w:tr>
      <w:tr w:rsidR="001678E8" w:rsidRPr="00F639CE" w:rsidTr="001678E8">
        <w:trPr>
          <w:trHeight w:val="277"/>
        </w:trPr>
        <w:tc>
          <w:tcPr>
            <w:tcW w:w="6399" w:type="dxa"/>
            <w:shd w:val="clear" w:color="auto" w:fill="auto"/>
            <w:noWrap/>
            <w:vAlign w:val="bottom"/>
          </w:tcPr>
          <w:p w:rsidR="001678E8" w:rsidRPr="00F639CE" w:rsidRDefault="001678E8" w:rsidP="00CD0F10">
            <w:pPr>
              <w:rPr>
                <w:rFonts w:eastAsia="Times New Roman"/>
                <w:b/>
                <w:bCs/>
                <w:noProof w:val="0"/>
                <w:color w:val="000000"/>
                <w:sz w:val="20"/>
                <w:szCs w:val="20"/>
                <w:lang w:val="en-US" w:eastAsia="en-US"/>
              </w:rPr>
            </w:pPr>
          </w:p>
        </w:tc>
        <w:tc>
          <w:tcPr>
            <w:tcW w:w="1620" w:type="dxa"/>
            <w:tcBorders>
              <w:top w:val="single" w:sz="4" w:space="0" w:color="auto"/>
            </w:tcBorders>
            <w:shd w:val="clear" w:color="auto" w:fill="DEEAF6" w:themeFill="accent1" w:themeFillTint="33"/>
            <w:noWrap/>
            <w:vAlign w:val="bottom"/>
          </w:tcPr>
          <w:p w:rsidR="001678E8" w:rsidRPr="00F639CE" w:rsidRDefault="001678E8" w:rsidP="00CD0F10">
            <w:pPr>
              <w:rPr>
                <w:rFonts w:eastAsia="Times New Roman"/>
                <w:noProof w:val="0"/>
                <w:sz w:val="20"/>
                <w:szCs w:val="20"/>
                <w:lang w:val="en-US" w:eastAsia="en-US"/>
              </w:rPr>
            </w:pPr>
          </w:p>
        </w:tc>
        <w:tc>
          <w:tcPr>
            <w:tcW w:w="1620" w:type="dxa"/>
            <w:tcBorders>
              <w:top w:val="single" w:sz="4" w:space="0" w:color="auto"/>
            </w:tcBorders>
            <w:shd w:val="clear" w:color="auto" w:fill="auto"/>
            <w:noWrap/>
            <w:vAlign w:val="bottom"/>
          </w:tcPr>
          <w:p w:rsidR="001678E8" w:rsidRPr="00F639CE" w:rsidRDefault="001678E8" w:rsidP="00CD0F10">
            <w:pPr>
              <w:rPr>
                <w:rFonts w:eastAsia="Times New Roman"/>
                <w:noProof w:val="0"/>
                <w:color w:val="000000"/>
                <w:sz w:val="20"/>
                <w:szCs w:val="20"/>
                <w:lang w:val="en-US" w:eastAsia="en-US"/>
              </w:rPr>
            </w:pPr>
          </w:p>
        </w:tc>
      </w:tr>
      <w:tr w:rsidR="001678E8" w:rsidRPr="00F639CE" w:rsidTr="001678E8">
        <w:trPr>
          <w:trHeight w:val="277"/>
        </w:trPr>
        <w:tc>
          <w:tcPr>
            <w:tcW w:w="6399" w:type="dxa"/>
            <w:shd w:val="clear" w:color="auto" w:fill="auto"/>
            <w:noWrap/>
            <w:vAlign w:val="bottom"/>
            <w:hideMark/>
          </w:tcPr>
          <w:p w:rsidR="001678E8" w:rsidRPr="00F639CE" w:rsidRDefault="00832CEF" w:rsidP="00CD0F10">
            <w:pPr>
              <w:rPr>
                <w:rFonts w:eastAsia="Times New Roman"/>
                <w:b/>
                <w:bCs/>
                <w:noProof w:val="0"/>
                <w:color w:val="000000"/>
                <w:sz w:val="20"/>
                <w:szCs w:val="20"/>
                <w:lang w:val="en-US" w:eastAsia="en-US"/>
              </w:rPr>
            </w:pPr>
            <w:r w:rsidRPr="00832CEF">
              <w:rPr>
                <w:rFonts w:eastAsia="Times New Roman"/>
                <w:b/>
                <w:bCs/>
                <w:noProof w:val="0"/>
                <w:color w:val="000000"/>
                <w:sz w:val="20"/>
                <w:szCs w:val="20"/>
                <w:lang w:val="en-US" w:eastAsia="en-US"/>
              </w:rPr>
              <w:t>Assets</w:t>
            </w:r>
          </w:p>
        </w:tc>
        <w:tc>
          <w:tcPr>
            <w:tcW w:w="1620" w:type="dxa"/>
            <w:shd w:val="clear" w:color="auto" w:fill="DEEAF6" w:themeFill="accent1" w:themeFillTint="33"/>
            <w:noWrap/>
            <w:vAlign w:val="bottom"/>
            <w:hideMark/>
          </w:tcPr>
          <w:p w:rsidR="001678E8" w:rsidRPr="00F639CE" w:rsidRDefault="001678E8" w:rsidP="00CD0F10">
            <w:pPr>
              <w:rPr>
                <w:rFonts w:eastAsia="Times New Roman"/>
                <w:noProof w:val="0"/>
                <w:sz w:val="20"/>
                <w:szCs w:val="20"/>
                <w:lang w:val="en-US" w:eastAsia="en-US"/>
              </w:rPr>
            </w:pPr>
            <w:r w:rsidRPr="00F639CE">
              <w:rPr>
                <w:rFonts w:eastAsia="Times New Roman"/>
                <w:noProof w:val="0"/>
                <w:sz w:val="20"/>
                <w:szCs w:val="20"/>
                <w:lang w:val="en-US" w:eastAsia="en-US"/>
              </w:rPr>
              <w:t> </w:t>
            </w:r>
          </w:p>
        </w:tc>
        <w:tc>
          <w:tcPr>
            <w:tcW w:w="1620" w:type="dxa"/>
            <w:shd w:val="clear" w:color="auto" w:fill="auto"/>
            <w:noWrap/>
            <w:vAlign w:val="bottom"/>
            <w:hideMark/>
          </w:tcPr>
          <w:p w:rsidR="001678E8" w:rsidRPr="00F639CE" w:rsidRDefault="001678E8" w:rsidP="00CD0F10">
            <w:pPr>
              <w:rPr>
                <w:rFonts w:eastAsia="Times New Roman"/>
                <w:noProof w:val="0"/>
                <w:color w:val="000000"/>
                <w:sz w:val="20"/>
                <w:szCs w:val="20"/>
                <w:lang w:val="en-US" w:eastAsia="en-US"/>
              </w:rPr>
            </w:pPr>
          </w:p>
        </w:tc>
      </w:tr>
      <w:tr w:rsidR="00461B22" w:rsidRPr="00F639CE" w:rsidTr="001678E8">
        <w:trPr>
          <w:trHeight w:val="277"/>
        </w:trPr>
        <w:tc>
          <w:tcPr>
            <w:tcW w:w="6399" w:type="dxa"/>
            <w:shd w:val="clear" w:color="auto" w:fill="auto"/>
            <w:noWrap/>
            <w:vAlign w:val="bottom"/>
            <w:hideMark/>
          </w:tcPr>
          <w:p w:rsidR="00461B22" w:rsidRPr="00832CEF" w:rsidRDefault="00461B22" w:rsidP="00832CEF">
            <w:pPr>
              <w:rPr>
                <w:rFonts w:eastAsia="Times New Roman"/>
                <w:noProof w:val="0"/>
                <w:color w:val="000000"/>
                <w:sz w:val="20"/>
                <w:szCs w:val="20"/>
                <w:lang w:val="en-US" w:eastAsia="en-US"/>
              </w:rPr>
            </w:pPr>
            <w:r w:rsidRPr="00832CEF">
              <w:rPr>
                <w:rFonts w:eastAsia="Times New Roman"/>
                <w:noProof w:val="0"/>
                <w:color w:val="000000"/>
                <w:sz w:val="20"/>
                <w:szCs w:val="20"/>
                <w:lang w:val="en-US" w:eastAsia="en-US"/>
              </w:rPr>
              <w:t>Intangible assets</w:t>
            </w:r>
          </w:p>
        </w:tc>
        <w:tc>
          <w:tcPr>
            <w:tcW w:w="1620" w:type="dxa"/>
            <w:shd w:val="clear" w:color="auto" w:fill="DEEAF6" w:themeFill="accent1" w:themeFillTint="33"/>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1,213,729 </w:t>
            </w:r>
          </w:p>
        </w:tc>
        <w:tc>
          <w:tcPr>
            <w:tcW w:w="1620" w:type="dxa"/>
            <w:shd w:val="clear" w:color="auto" w:fill="auto"/>
            <w:noWrap/>
            <w:vAlign w:val="bottom"/>
            <w:hideMark/>
          </w:tcPr>
          <w:p w:rsidR="00461B22" w:rsidRPr="001678E8" w:rsidRDefault="00461B22"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1,858,723 </w:t>
            </w:r>
          </w:p>
        </w:tc>
      </w:tr>
      <w:tr w:rsidR="00461B22" w:rsidRPr="00F639CE" w:rsidTr="001678E8">
        <w:trPr>
          <w:trHeight w:val="277"/>
        </w:trPr>
        <w:tc>
          <w:tcPr>
            <w:tcW w:w="6399" w:type="dxa"/>
            <w:shd w:val="clear" w:color="auto" w:fill="auto"/>
            <w:noWrap/>
            <w:vAlign w:val="bottom"/>
            <w:hideMark/>
          </w:tcPr>
          <w:p w:rsidR="00461B22" w:rsidRPr="00832CEF" w:rsidRDefault="00461B22" w:rsidP="00832CEF">
            <w:pPr>
              <w:rPr>
                <w:rFonts w:eastAsia="Times New Roman"/>
                <w:noProof w:val="0"/>
                <w:color w:val="000000"/>
                <w:sz w:val="20"/>
                <w:szCs w:val="20"/>
                <w:lang w:val="en-US" w:eastAsia="en-US"/>
              </w:rPr>
            </w:pPr>
            <w:r w:rsidRPr="00832CEF">
              <w:rPr>
                <w:rFonts w:eastAsia="Times New Roman"/>
                <w:noProof w:val="0"/>
                <w:color w:val="000000"/>
                <w:sz w:val="20"/>
                <w:szCs w:val="20"/>
                <w:lang w:val="en-US" w:eastAsia="en-US"/>
              </w:rPr>
              <w:t>Tangible assets</w:t>
            </w:r>
          </w:p>
        </w:tc>
        <w:tc>
          <w:tcPr>
            <w:tcW w:w="1620" w:type="dxa"/>
            <w:shd w:val="clear" w:color="auto" w:fill="DEEAF6" w:themeFill="accent1" w:themeFillTint="33"/>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5,887,007 </w:t>
            </w:r>
          </w:p>
        </w:tc>
        <w:tc>
          <w:tcPr>
            <w:tcW w:w="1620" w:type="dxa"/>
            <w:shd w:val="clear" w:color="auto" w:fill="auto"/>
            <w:noWrap/>
            <w:vAlign w:val="bottom"/>
            <w:hideMark/>
          </w:tcPr>
          <w:p w:rsidR="00461B22" w:rsidRPr="001678E8" w:rsidRDefault="00461B22"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6,160,916 </w:t>
            </w:r>
          </w:p>
        </w:tc>
      </w:tr>
      <w:tr w:rsidR="00461B22" w:rsidRPr="00F639CE" w:rsidTr="001678E8">
        <w:trPr>
          <w:trHeight w:val="277"/>
        </w:trPr>
        <w:tc>
          <w:tcPr>
            <w:tcW w:w="6399" w:type="dxa"/>
            <w:shd w:val="clear" w:color="auto" w:fill="auto"/>
            <w:noWrap/>
            <w:vAlign w:val="bottom"/>
            <w:hideMark/>
          </w:tcPr>
          <w:p w:rsidR="00461B22" w:rsidRPr="00832CEF" w:rsidRDefault="00461B22" w:rsidP="00173DD1">
            <w:pPr>
              <w:rPr>
                <w:rFonts w:eastAsia="Times New Roman"/>
                <w:noProof w:val="0"/>
                <w:color w:val="000000"/>
                <w:sz w:val="20"/>
                <w:szCs w:val="20"/>
                <w:lang w:val="en-US" w:eastAsia="en-US"/>
              </w:rPr>
            </w:pPr>
            <w:r w:rsidRPr="00832CEF">
              <w:rPr>
                <w:rFonts w:eastAsia="Times New Roman"/>
                <w:noProof w:val="0"/>
                <w:color w:val="000000"/>
                <w:sz w:val="20"/>
                <w:szCs w:val="20"/>
                <w:lang w:val="en-US" w:eastAsia="en-US"/>
              </w:rPr>
              <w:t>Investment property</w:t>
            </w:r>
          </w:p>
        </w:tc>
        <w:tc>
          <w:tcPr>
            <w:tcW w:w="1620" w:type="dxa"/>
            <w:shd w:val="clear" w:color="auto" w:fill="DEEAF6" w:themeFill="accent1" w:themeFillTint="33"/>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669,959 </w:t>
            </w:r>
          </w:p>
        </w:tc>
        <w:tc>
          <w:tcPr>
            <w:tcW w:w="1620" w:type="dxa"/>
            <w:shd w:val="clear" w:color="auto" w:fill="auto"/>
            <w:noWrap/>
            <w:vAlign w:val="bottom"/>
            <w:hideMark/>
          </w:tcPr>
          <w:p w:rsidR="00461B22" w:rsidRPr="001678E8" w:rsidRDefault="00461B22"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918,186 </w:t>
            </w:r>
          </w:p>
        </w:tc>
      </w:tr>
      <w:tr w:rsidR="00461B22" w:rsidRPr="00F639CE" w:rsidTr="001678E8">
        <w:trPr>
          <w:trHeight w:val="277"/>
        </w:trPr>
        <w:tc>
          <w:tcPr>
            <w:tcW w:w="6399" w:type="dxa"/>
            <w:shd w:val="clear" w:color="auto" w:fill="auto"/>
            <w:noWrap/>
            <w:vAlign w:val="bottom"/>
            <w:hideMark/>
          </w:tcPr>
          <w:p w:rsidR="00461B22" w:rsidRPr="00832CEF" w:rsidRDefault="00461B22" w:rsidP="00173DD1">
            <w:pPr>
              <w:rPr>
                <w:rFonts w:eastAsia="Times New Roman"/>
                <w:noProof w:val="0"/>
                <w:color w:val="000000"/>
                <w:sz w:val="20"/>
                <w:szCs w:val="20"/>
                <w:lang w:val="en-US" w:eastAsia="en-US"/>
              </w:rPr>
            </w:pPr>
            <w:r w:rsidRPr="00832CEF">
              <w:rPr>
                <w:rFonts w:eastAsia="Times New Roman"/>
                <w:noProof w:val="0"/>
                <w:color w:val="000000"/>
                <w:sz w:val="20"/>
                <w:szCs w:val="20"/>
                <w:lang w:val="en-US" w:eastAsia="en-US"/>
              </w:rPr>
              <w:t>Financial assets at fair value through other comprehensive income</w:t>
            </w:r>
          </w:p>
        </w:tc>
        <w:tc>
          <w:tcPr>
            <w:tcW w:w="1620" w:type="dxa"/>
            <w:shd w:val="clear" w:color="auto" w:fill="DEEAF6" w:themeFill="accent1" w:themeFillTint="33"/>
            <w:noWrap/>
            <w:vAlign w:val="bottom"/>
            <w:hideMark/>
          </w:tcPr>
          <w:p w:rsidR="00461B22" w:rsidRPr="001678E8" w:rsidRDefault="00461B22" w:rsidP="00173DD1">
            <w:pPr>
              <w:jc w:val="right"/>
              <w:rPr>
                <w:rFonts w:eastAsia="Times New Roman"/>
                <w:noProof w:val="0"/>
                <w:sz w:val="20"/>
                <w:szCs w:val="20"/>
                <w:lang w:val="en-US" w:eastAsia="en-US"/>
              </w:rPr>
            </w:pPr>
            <w:r>
              <w:rPr>
                <w:rFonts w:eastAsia="Times New Roman"/>
                <w:noProof w:val="0"/>
                <w:sz w:val="20"/>
                <w:szCs w:val="20"/>
                <w:lang w:val="en-US" w:eastAsia="en-US"/>
              </w:rPr>
              <w:t>44,662,512</w:t>
            </w:r>
            <w:r w:rsidRPr="001678E8">
              <w:rPr>
                <w:rFonts w:eastAsia="Times New Roman"/>
                <w:noProof w:val="0"/>
                <w:sz w:val="20"/>
                <w:szCs w:val="20"/>
                <w:lang w:val="en-US" w:eastAsia="en-US"/>
              </w:rPr>
              <w:t xml:space="preserve"> </w:t>
            </w:r>
          </w:p>
        </w:tc>
        <w:tc>
          <w:tcPr>
            <w:tcW w:w="1620" w:type="dxa"/>
            <w:shd w:val="clear" w:color="auto" w:fill="auto"/>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44,718,868 </w:t>
            </w:r>
          </w:p>
        </w:tc>
      </w:tr>
      <w:tr w:rsidR="00461B22" w:rsidRPr="00F639CE" w:rsidTr="001678E8">
        <w:trPr>
          <w:trHeight w:val="277"/>
        </w:trPr>
        <w:tc>
          <w:tcPr>
            <w:tcW w:w="6399" w:type="dxa"/>
            <w:shd w:val="clear" w:color="auto" w:fill="auto"/>
            <w:noWrap/>
            <w:vAlign w:val="bottom"/>
            <w:hideMark/>
          </w:tcPr>
          <w:p w:rsidR="00461B22" w:rsidRPr="00832CEF" w:rsidRDefault="00461B22" w:rsidP="00173DD1">
            <w:pPr>
              <w:rPr>
                <w:rFonts w:eastAsia="Times New Roman"/>
                <w:noProof w:val="0"/>
                <w:color w:val="000000"/>
                <w:sz w:val="20"/>
                <w:szCs w:val="20"/>
                <w:lang w:val="en-US" w:eastAsia="en-US"/>
              </w:rPr>
            </w:pPr>
            <w:r w:rsidRPr="00832CEF">
              <w:rPr>
                <w:rFonts w:eastAsia="Times New Roman"/>
                <w:noProof w:val="0"/>
                <w:color w:val="000000"/>
                <w:sz w:val="20"/>
                <w:szCs w:val="20"/>
                <w:lang w:val="en-US" w:eastAsia="en-US"/>
              </w:rPr>
              <w:t xml:space="preserve">Loans and advances granted </w:t>
            </w:r>
          </w:p>
        </w:tc>
        <w:tc>
          <w:tcPr>
            <w:tcW w:w="1620" w:type="dxa"/>
            <w:shd w:val="clear" w:color="auto" w:fill="DEEAF6" w:themeFill="accent1" w:themeFillTint="33"/>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 </w:t>
            </w:r>
          </w:p>
        </w:tc>
        <w:tc>
          <w:tcPr>
            <w:tcW w:w="1620" w:type="dxa"/>
            <w:shd w:val="clear" w:color="auto" w:fill="auto"/>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5,416,511 </w:t>
            </w:r>
          </w:p>
        </w:tc>
      </w:tr>
      <w:tr w:rsidR="00461B22" w:rsidRPr="00F639CE" w:rsidTr="001678E8">
        <w:trPr>
          <w:trHeight w:val="277"/>
        </w:trPr>
        <w:tc>
          <w:tcPr>
            <w:tcW w:w="6399" w:type="dxa"/>
            <w:shd w:val="clear" w:color="auto" w:fill="auto"/>
            <w:noWrap/>
            <w:vAlign w:val="bottom"/>
            <w:hideMark/>
          </w:tcPr>
          <w:p w:rsidR="00461B22" w:rsidRPr="00832CEF" w:rsidRDefault="00461B22" w:rsidP="00173DD1">
            <w:pPr>
              <w:rPr>
                <w:rFonts w:eastAsia="Times New Roman"/>
                <w:noProof w:val="0"/>
                <w:color w:val="000000"/>
                <w:sz w:val="20"/>
                <w:szCs w:val="20"/>
                <w:lang w:val="en-US" w:eastAsia="en-US"/>
              </w:rPr>
            </w:pPr>
            <w:r w:rsidRPr="00832CEF">
              <w:rPr>
                <w:rFonts w:eastAsia="Times New Roman"/>
                <w:noProof w:val="0"/>
                <w:color w:val="000000"/>
                <w:sz w:val="20"/>
                <w:szCs w:val="20"/>
                <w:lang w:val="en-US" w:eastAsia="en-US"/>
              </w:rPr>
              <w:t>Trade and other receivables</w:t>
            </w:r>
          </w:p>
        </w:tc>
        <w:tc>
          <w:tcPr>
            <w:tcW w:w="1620" w:type="dxa"/>
            <w:shd w:val="clear" w:color="auto" w:fill="DEEAF6" w:themeFill="accent1" w:themeFillTint="33"/>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14,752,733 </w:t>
            </w:r>
          </w:p>
        </w:tc>
        <w:tc>
          <w:tcPr>
            <w:tcW w:w="1620" w:type="dxa"/>
            <w:shd w:val="clear" w:color="auto" w:fill="auto"/>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722,343 </w:t>
            </w:r>
          </w:p>
        </w:tc>
      </w:tr>
      <w:tr w:rsidR="00461B22" w:rsidRPr="00F639CE" w:rsidTr="001678E8">
        <w:trPr>
          <w:trHeight w:val="277"/>
        </w:trPr>
        <w:tc>
          <w:tcPr>
            <w:tcW w:w="6399" w:type="dxa"/>
            <w:shd w:val="clear" w:color="auto" w:fill="auto"/>
            <w:noWrap/>
            <w:vAlign w:val="bottom"/>
            <w:hideMark/>
          </w:tcPr>
          <w:p w:rsidR="00461B22" w:rsidRPr="00832CEF" w:rsidRDefault="00461B22" w:rsidP="00173DD1">
            <w:pPr>
              <w:rPr>
                <w:rFonts w:eastAsia="Times New Roman"/>
                <w:noProof w:val="0"/>
                <w:color w:val="000000"/>
                <w:sz w:val="20"/>
                <w:szCs w:val="20"/>
                <w:lang w:val="en-US" w:eastAsia="en-US"/>
              </w:rPr>
            </w:pPr>
            <w:r w:rsidRPr="00832CEF">
              <w:rPr>
                <w:rFonts w:eastAsia="Times New Roman"/>
                <w:noProof w:val="0"/>
                <w:color w:val="000000"/>
                <w:sz w:val="20"/>
                <w:szCs w:val="20"/>
                <w:lang w:val="en-US" w:eastAsia="en-US"/>
              </w:rPr>
              <w:t>Other financial assets</w:t>
            </w:r>
          </w:p>
        </w:tc>
        <w:tc>
          <w:tcPr>
            <w:tcW w:w="1620" w:type="dxa"/>
            <w:shd w:val="clear" w:color="auto" w:fill="DEEAF6" w:themeFill="accent1" w:themeFillTint="33"/>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1,159,937 </w:t>
            </w:r>
          </w:p>
        </w:tc>
        <w:tc>
          <w:tcPr>
            <w:tcW w:w="1620" w:type="dxa"/>
            <w:shd w:val="clear" w:color="auto" w:fill="auto"/>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12,267,062 </w:t>
            </w:r>
          </w:p>
        </w:tc>
      </w:tr>
      <w:tr w:rsidR="00461B22" w:rsidRPr="00F639CE" w:rsidTr="001678E8">
        <w:trPr>
          <w:trHeight w:val="277"/>
        </w:trPr>
        <w:tc>
          <w:tcPr>
            <w:tcW w:w="6399" w:type="dxa"/>
            <w:shd w:val="clear" w:color="auto" w:fill="auto"/>
            <w:noWrap/>
            <w:vAlign w:val="bottom"/>
            <w:hideMark/>
          </w:tcPr>
          <w:p w:rsidR="00461B22" w:rsidRPr="00832CEF" w:rsidRDefault="00461B22" w:rsidP="00173DD1">
            <w:pPr>
              <w:rPr>
                <w:rFonts w:eastAsia="Times New Roman"/>
                <w:noProof w:val="0"/>
                <w:color w:val="000000"/>
                <w:sz w:val="20"/>
                <w:szCs w:val="20"/>
                <w:lang w:val="en-US" w:eastAsia="en-US"/>
              </w:rPr>
            </w:pPr>
            <w:r w:rsidRPr="00832CEF">
              <w:rPr>
                <w:rFonts w:eastAsia="Times New Roman"/>
                <w:noProof w:val="0"/>
                <w:color w:val="000000"/>
                <w:sz w:val="20"/>
                <w:szCs w:val="20"/>
                <w:lang w:val="en-US" w:eastAsia="en-US"/>
              </w:rPr>
              <w:t xml:space="preserve">Bank account for clients </w:t>
            </w:r>
          </w:p>
        </w:tc>
        <w:tc>
          <w:tcPr>
            <w:tcW w:w="1620" w:type="dxa"/>
            <w:shd w:val="clear" w:color="auto" w:fill="DEEAF6" w:themeFill="accent1" w:themeFillTint="33"/>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24,773,064 </w:t>
            </w:r>
          </w:p>
        </w:tc>
        <w:tc>
          <w:tcPr>
            <w:tcW w:w="1620" w:type="dxa"/>
            <w:shd w:val="clear" w:color="auto" w:fill="auto"/>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31,750,494 </w:t>
            </w:r>
          </w:p>
        </w:tc>
      </w:tr>
      <w:tr w:rsidR="00461B22" w:rsidRPr="00F639CE" w:rsidTr="001678E8">
        <w:trPr>
          <w:trHeight w:val="277"/>
        </w:trPr>
        <w:tc>
          <w:tcPr>
            <w:tcW w:w="6399" w:type="dxa"/>
            <w:shd w:val="clear" w:color="auto" w:fill="auto"/>
            <w:noWrap/>
            <w:vAlign w:val="bottom"/>
            <w:hideMark/>
          </w:tcPr>
          <w:p w:rsidR="00461B22" w:rsidRPr="00832CEF" w:rsidRDefault="00461B22" w:rsidP="00173DD1">
            <w:pPr>
              <w:rPr>
                <w:rFonts w:eastAsia="Times New Roman"/>
                <w:noProof w:val="0"/>
                <w:color w:val="000000"/>
                <w:sz w:val="20"/>
                <w:szCs w:val="20"/>
                <w:lang w:val="en-US" w:eastAsia="en-US"/>
              </w:rPr>
            </w:pPr>
            <w:r w:rsidRPr="00832CEF">
              <w:rPr>
                <w:rFonts w:eastAsia="Times New Roman"/>
                <w:noProof w:val="0"/>
                <w:color w:val="000000"/>
                <w:sz w:val="20"/>
                <w:szCs w:val="20"/>
                <w:lang w:val="en-US" w:eastAsia="en-US"/>
              </w:rPr>
              <w:t xml:space="preserve">Cash and cash equivalents </w:t>
            </w:r>
          </w:p>
        </w:tc>
        <w:tc>
          <w:tcPr>
            <w:tcW w:w="1620" w:type="dxa"/>
            <w:shd w:val="clear" w:color="auto" w:fill="DEEAF6" w:themeFill="accent1" w:themeFillTint="33"/>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53,627,208 </w:t>
            </w:r>
          </w:p>
        </w:tc>
        <w:tc>
          <w:tcPr>
            <w:tcW w:w="1620" w:type="dxa"/>
            <w:shd w:val="clear" w:color="auto" w:fill="auto"/>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2,191,875 </w:t>
            </w:r>
          </w:p>
        </w:tc>
      </w:tr>
      <w:tr w:rsidR="00461B22" w:rsidRPr="00F639CE" w:rsidTr="001678E8">
        <w:trPr>
          <w:trHeight w:val="277"/>
        </w:trPr>
        <w:tc>
          <w:tcPr>
            <w:tcW w:w="6399" w:type="dxa"/>
            <w:shd w:val="clear" w:color="auto" w:fill="auto"/>
            <w:noWrap/>
            <w:vAlign w:val="bottom"/>
            <w:hideMark/>
          </w:tcPr>
          <w:p w:rsidR="00461B22" w:rsidRPr="00832CEF" w:rsidRDefault="00461B22" w:rsidP="00173DD1">
            <w:pPr>
              <w:rPr>
                <w:rFonts w:eastAsia="Times New Roman"/>
                <w:noProof w:val="0"/>
                <w:color w:val="000000"/>
                <w:sz w:val="20"/>
                <w:szCs w:val="20"/>
                <w:lang w:val="en-US" w:eastAsia="en-US"/>
              </w:rPr>
            </w:pPr>
            <w:r w:rsidRPr="00832CEF">
              <w:rPr>
                <w:rFonts w:eastAsia="Times New Roman"/>
                <w:noProof w:val="0"/>
                <w:color w:val="000000"/>
                <w:sz w:val="20"/>
                <w:szCs w:val="20"/>
                <w:lang w:val="en-US" w:eastAsia="en-US"/>
              </w:rPr>
              <w:t xml:space="preserve">Assets classified as held for sale </w:t>
            </w:r>
          </w:p>
        </w:tc>
        <w:tc>
          <w:tcPr>
            <w:tcW w:w="1620" w:type="dxa"/>
            <w:shd w:val="clear" w:color="auto" w:fill="DEEAF6" w:themeFill="accent1" w:themeFillTint="33"/>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781</w:t>
            </w:r>
            <w:r w:rsidR="00CD6628">
              <w:rPr>
                <w:rFonts w:eastAsia="Times New Roman"/>
                <w:noProof w:val="0"/>
                <w:sz w:val="20"/>
                <w:szCs w:val="20"/>
                <w:lang w:val="en-US" w:eastAsia="en-US"/>
              </w:rPr>
              <w:t>,</w:t>
            </w:r>
            <w:r>
              <w:rPr>
                <w:rFonts w:eastAsia="Times New Roman"/>
                <w:noProof w:val="0"/>
                <w:sz w:val="20"/>
                <w:szCs w:val="20"/>
                <w:lang w:val="en-US" w:eastAsia="en-US"/>
              </w:rPr>
              <w:t>146</w:t>
            </w:r>
            <w:r w:rsidRPr="001678E8">
              <w:rPr>
                <w:rFonts w:eastAsia="Times New Roman"/>
                <w:noProof w:val="0"/>
                <w:sz w:val="20"/>
                <w:szCs w:val="20"/>
                <w:lang w:val="en-US" w:eastAsia="en-US"/>
              </w:rPr>
              <w:t xml:space="preserve"> </w:t>
            </w:r>
          </w:p>
        </w:tc>
        <w:tc>
          <w:tcPr>
            <w:tcW w:w="1620" w:type="dxa"/>
            <w:shd w:val="clear" w:color="auto" w:fill="auto"/>
            <w:noWrap/>
            <w:vAlign w:val="bottom"/>
            <w:hideMark/>
          </w:tcPr>
          <w:p w:rsidR="00461B22" w:rsidRPr="001678E8" w:rsidRDefault="00461B22" w:rsidP="00173DD1">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544,721 </w:t>
            </w:r>
          </w:p>
        </w:tc>
      </w:tr>
      <w:tr w:rsidR="001678E8" w:rsidRPr="00F639CE" w:rsidTr="001678E8">
        <w:trPr>
          <w:trHeight w:val="277"/>
        </w:trPr>
        <w:tc>
          <w:tcPr>
            <w:tcW w:w="6399" w:type="dxa"/>
            <w:shd w:val="clear" w:color="auto" w:fill="auto"/>
            <w:noWrap/>
            <w:vAlign w:val="bottom"/>
            <w:hideMark/>
          </w:tcPr>
          <w:p w:rsidR="001678E8" w:rsidRPr="00F639CE" w:rsidRDefault="00832CEF" w:rsidP="00CD0F10">
            <w:pPr>
              <w:rPr>
                <w:rFonts w:eastAsia="Times New Roman"/>
                <w:b/>
                <w:bCs/>
                <w:noProof w:val="0"/>
                <w:color w:val="000000"/>
                <w:sz w:val="20"/>
                <w:szCs w:val="20"/>
                <w:lang w:val="en-US" w:eastAsia="en-US"/>
              </w:rPr>
            </w:pPr>
            <w:r w:rsidRPr="00832CEF">
              <w:rPr>
                <w:rFonts w:eastAsia="Times New Roman"/>
                <w:b/>
                <w:bCs/>
                <w:noProof w:val="0"/>
                <w:color w:val="000000"/>
                <w:sz w:val="20"/>
                <w:szCs w:val="20"/>
                <w:lang w:val="en-US" w:eastAsia="en-US"/>
              </w:rPr>
              <w:t>Total assets</w:t>
            </w:r>
          </w:p>
        </w:tc>
        <w:tc>
          <w:tcPr>
            <w:tcW w:w="1620" w:type="dxa"/>
            <w:tcBorders>
              <w:top w:val="single" w:sz="4" w:space="0" w:color="auto"/>
              <w:bottom w:val="double" w:sz="4" w:space="0" w:color="auto"/>
            </w:tcBorders>
            <w:shd w:val="clear" w:color="auto" w:fill="DEEAF6" w:themeFill="accent1" w:themeFillTint="33"/>
            <w:noWrap/>
            <w:vAlign w:val="bottom"/>
            <w:hideMark/>
          </w:tcPr>
          <w:p w:rsidR="001678E8" w:rsidRPr="001678E8" w:rsidRDefault="00461B22" w:rsidP="001678E8">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w:t>
            </w:r>
            <w:r w:rsidRPr="00893EE3">
              <w:rPr>
                <w:rFonts w:eastAsia="Times New Roman"/>
                <w:b/>
                <w:bCs/>
                <w:noProof w:val="0"/>
                <w:sz w:val="20"/>
                <w:szCs w:val="20"/>
                <w:lang w:val="en-US" w:eastAsia="en-US"/>
              </w:rPr>
              <w:t>144</w:t>
            </w:r>
            <w:r>
              <w:rPr>
                <w:rFonts w:eastAsia="Times New Roman"/>
                <w:b/>
                <w:bCs/>
                <w:noProof w:val="0"/>
                <w:sz w:val="20"/>
                <w:szCs w:val="20"/>
                <w:lang w:val="en-US" w:eastAsia="en-US"/>
              </w:rPr>
              <w:t>,</w:t>
            </w:r>
            <w:r w:rsidRPr="00893EE3">
              <w:rPr>
                <w:rFonts w:eastAsia="Times New Roman"/>
                <w:b/>
                <w:bCs/>
                <w:noProof w:val="0"/>
                <w:sz w:val="20"/>
                <w:szCs w:val="20"/>
                <w:lang w:val="en-US" w:eastAsia="en-US"/>
              </w:rPr>
              <w:t>689</w:t>
            </w:r>
            <w:r>
              <w:rPr>
                <w:rFonts w:eastAsia="Times New Roman"/>
                <w:b/>
                <w:bCs/>
                <w:noProof w:val="0"/>
                <w:sz w:val="20"/>
                <w:szCs w:val="20"/>
                <w:lang w:val="en-US" w:eastAsia="en-US"/>
              </w:rPr>
              <w:t>,</w:t>
            </w:r>
            <w:r w:rsidRPr="00893EE3">
              <w:rPr>
                <w:rFonts w:eastAsia="Times New Roman"/>
                <w:b/>
                <w:bCs/>
                <w:noProof w:val="0"/>
                <w:sz w:val="20"/>
                <w:szCs w:val="20"/>
                <w:lang w:val="en-US" w:eastAsia="en-US"/>
              </w:rPr>
              <w:t>436</w:t>
            </w:r>
          </w:p>
        </w:tc>
        <w:tc>
          <w:tcPr>
            <w:tcW w:w="1620" w:type="dxa"/>
            <w:tcBorders>
              <w:top w:val="single" w:sz="4" w:space="0" w:color="auto"/>
              <w:bottom w:val="double" w:sz="4" w:space="0" w:color="auto"/>
            </w:tcBorders>
            <w:shd w:val="clear" w:color="auto" w:fill="auto"/>
            <w:noWrap/>
            <w:vAlign w:val="bottom"/>
            <w:hideMark/>
          </w:tcPr>
          <w:p w:rsidR="001678E8" w:rsidRPr="001678E8" w:rsidRDefault="001678E8" w:rsidP="001678E8">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106,549,699 </w:t>
            </w:r>
          </w:p>
        </w:tc>
      </w:tr>
      <w:tr w:rsidR="001678E8" w:rsidRPr="00F639CE" w:rsidTr="001678E8">
        <w:trPr>
          <w:trHeight w:val="277"/>
        </w:trPr>
        <w:tc>
          <w:tcPr>
            <w:tcW w:w="6399" w:type="dxa"/>
            <w:shd w:val="clear" w:color="auto" w:fill="auto"/>
            <w:noWrap/>
            <w:vAlign w:val="bottom"/>
            <w:hideMark/>
          </w:tcPr>
          <w:p w:rsidR="001678E8" w:rsidRPr="00F639CE" w:rsidRDefault="001678E8" w:rsidP="00CD0F10">
            <w:pPr>
              <w:rPr>
                <w:rFonts w:eastAsia="Times New Roman"/>
                <w:noProof w:val="0"/>
                <w:color w:val="000000"/>
                <w:sz w:val="20"/>
                <w:szCs w:val="20"/>
                <w:lang w:val="en-US" w:eastAsia="en-US"/>
              </w:rPr>
            </w:pPr>
          </w:p>
        </w:tc>
        <w:tc>
          <w:tcPr>
            <w:tcW w:w="1620" w:type="dxa"/>
            <w:tcBorders>
              <w:top w:val="double" w:sz="4" w:space="0" w:color="auto"/>
            </w:tcBorders>
            <w:shd w:val="clear" w:color="auto" w:fill="DEEAF6" w:themeFill="accent1" w:themeFillTint="33"/>
            <w:noWrap/>
            <w:vAlign w:val="bottom"/>
            <w:hideMark/>
          </w:tcPr>
          <w:p w:rsidR="001678E8" w:rsidRPr="00F639CE" w:rsidRDefault="001678E8" w:rsidP="00CD0F10">
            <w:pPr>
              <w:rPr>
                <w:rFonts w:eastAsia="Times New Roman"/>
                <w:noProof w:val="0"/>
                <w:sz w:val="20"/>
                <w:szCs w:val="20"/>
                <w:lang w:val="en-US" w:eastAsia="en-US"/>
              </w:rPr>
            </w:pPr>
            <w:r w:rsidRPr="00F639CE">
              <w:rPr>
                <w:rFonts w:eastAsia="Times New Roman"/>
                <w:noProof w:val="0"/>
                <w:sz w:val="20"/>
                <w:szCs w:val="20"/>
                <w:lang w:val="en-US" w:eastAsia="en-US"/>
              </w:rPr>
              <w:t> </w:t>
            </w:r>
          </w:p>
        </w:tc>
        <w:tc>
          <w:tcPr>
            <w:tcW w:w="1620" w:type="dxa"/>
            <w:tcBorders>
              <w:top w:val="double" w:sz="4" w:space="0" w:color="auto"/>
            </w:tcBorders>
            <w:shd w:val="clear" w:color="auto" w:fill="auto"/>
            <w:noWrap/>
            <w:vAlign w:val="bottom"/>
            <w:hideMark/>
          </w:tcPr>
          <w:p w:rsidR="001678E8" w:rsidRPr="00F639CE" w:rsidRDefault="001678E8" w:rsidP="00CD0F10">
            <w:pPr>
              <w:rPr>
                <w:rFonts w:eastAsia="Times New Roman"/>
                <w:noProof w:val="0"/>
                <w:color w:val="000000"/>
                <w:sz w:val="20"/>
                <w:szCs w:val="20"/>
                <w:lang w:val="en-US" w:eastAsia="en-US"/>
              </w:rPr>
            </w:pPr>
          </w:p>
        </w:tc>
      </w:tr>
      <w:tr w:rsidR="001678E8" w:rsidRPr="00F639CE" w:rsidTr="001678E8">
        <w:trPr>
          <w:trHeight w:val="277"/>
        </w:trPr>
        <w:tc>
          <w:tcPr>
            <w:tcW w:w="6399" w:type="dxa"/>
            <w:shd w:val="clear" w:color="auto" w:fill="auto"/>
            <w:noWrap/>
            <w:vAlign w:val="bottom"/>
          </w:tcPr>
          <w:p w:rsidR="001678E8" w:rsidRPr="00F639CE" w:rsidRDefault="00832CEF" w:rsidP="00D81041">
            <w:pPr>
              <w:rPr>
                <w:rFonts w:eastAsia="Times New Roman"/>
                <w:b/>
                <w:bCs/>
                <w:noProof w:val="0"/>
                <w:color w:val="000000"/>
                <w:sz w:val="20"/>
                <w:szCs w:val="20"/>
                <w:lang w:val="en-US" w:eastAsia="en-US"/>
              </w:rPr>
            </w:pPr>
            <w:r w:rsidRPr="00832CEF">
              <w:rPr>
                <w:rFonts w:eastAsia="Times New Roman"/>
                <w:b/>
                <w:bCs/>
                <w:noProof w:val="0"/>
                <w:color w:val="000000"/>
                <w:sz w:val="20"/>
                <w:szCs w:val="20"/>
                <w:lang w:val="en-US" w:eastAsia="en-US"/>
              </w:rPr>
              <w:t>Liabilities</w:t>
            </w:r>
          </w:p>
        </w:tc>
        <w:tc>
          <w:tcPr>
            <w:tcW w:w="1620" w:type="dxa"/>
            <w:shd w:val="clear" w:color="auto" w:fill="DEEAF6" w:themeFill="accent1" w:themeFillTint="33"/>
            <w:noWrap/>
            <w:vAlign w:val="bottom"/>
          </w:tcPr>
          <w:p w:rsidR="001678E8" w:rsidRPr="00F639CE" w:rsidRDefault="001678E8" w:rsidP="00D81041">
            <w:pPr>
              <w:rPr>
                <w:rFonts w:eastAsia="Times New Roman"/>
                <w:noProof w:val="0"/>
                <w:sz w:val="20"/>
                <w:szCs w:val="20"/>
                <w:lang w:val="en-US" w:eastAsia="en-US"/>
              </w:rPr>
            </w:pPr>
            <w:r w:rsidRPr="00F639CE">
              <w:rPr>
                <w:rFonts w:eastAsia="Times New Roman"/>
                <w:noProof w:val="0"/>
                <w:sz w:val="20"/>
                <w:szCs w:val="20"/>
                <w:lang w:val="en-US" w:eastAsia="en-US"/>
              </w:rPr>
              <w:t> </w:t>
            </w:r>
          </w:p>
        </w:tc>
        <w:tc>
          <w:tcPr>
            <w:tcW w:w="1620" w:type="dxa"/>
            <w:shd w:val="clear" w:color="auto" w:fill="auto"/>
            <w:noWrap/>
            <w:vAlign w:val="bottom"/>
          </w:tcPr>
          <w:p w:rsidR="001678E8" w:rsidRPr="00F639CE" w:rsidRDefault="001678E8" w:rsidP="00D81041">
            <w:pPr>
              <w:rPr>
                <w:rFonts w:eastAsia="Times New Roman"/>
                <w:noProof w:val="0"/>
                <w:color w:val="000000"/>
                <w:sz w:val="20"/>
                <w:szCs w:val="20"/>
                <w:lang w:val="en-US" w:eastAsia="en-US"/>
              </w:rPr>
            </w:pPr>
          </w:p>
        </w:tc>
      </w:tr>
      <w:tr w:rsidR="00556CEF" w:rsidRPr="00F639CE" w:rsidTr="001678E8">
        <w:trPr>
          <w:trHeight w:val="277"/>
        </w:trPr>
        <w:tc>
          <w:tcPr>
            <w:tcW w:w="6399" w:type="dxa"/>
            <w:shd w:val="clear" w:color="auto" w:fill="auto"/>
            <w:noWrap/>
            <w:vAlign w:val="bottom"/>
          </w:tcPr>
          <w:p w:rsidR="00556CEF" w:rsidRPr="00556CEF" w:rsidRDefault="00556CEF" w:rsidP="00173DD1">
            <w:pPr>
              <w:rPr>
                <w:rFonts w:eastAsia="Times New Roman"/>
                <w:noProof w:val="0"/>
                <w:color w:val="000000"/>
                <w:sz w:val="20"/>
                <w:szCs w:val="20"/>
                <w:lang w:val="en-US" w:eastAsia="en-US"/>
              </w:rPr>
            </w:pPr>
          </w:p>
          <w:p w:rsidR="00556CEF" w:rsidRPr="00556CEF" w:rsidRDefault="00556CEF" w:rsidP="00173DD1">
            <w:pPr>
              <w:rPr>
                <w:rFonts w:eastAsia="Times New Roman"/>
                <w:noProof w:val="0"/>
                <w:color w:val="000000"/>
                <w:sz w:val="20"/>
                <w:szCs w:val="20"/>
                <w:lang w:val="en-US" w:eastAsia="en-US"/>
              </w:rPr>
            </w:pPr>
            <w:r w:rsidRPr="00556CEF">
              <w:rPr>
                <w:rFonts w:eastAsia="Times New Roman"/>
                <w:noProof w:val="0"/>
                <w:color w:val="000000"/>
                <w:sz w:val="20"/>
                <w:szCs w:val="20"/>
                <w:lang w:val="en-US" w:eastAsia="en-US"/>
              </w:rPr>
              <w:t>Financial lease liabilities</w:t>
            </w:r>
          </w:p>
        </w:tc>
        <w:tc>
          <w:tcPr>
            <w:tcW w:w="1620" w:type="dxa"/>
            <w:shd w:val="clear" w:color="auto" w:fill="DEEAF6" w:themeFill="accent1" w:themeFillTint="33"/>
            <w:noWrap/>
            <w:vAlign w:val="bottom"/>
          </w:tcPr>
          <w:p w:rsidR="00556CEF" w:rsidRDefault="00556CEF">
            <w:pPr>
              <w:rPr>
                <w:rFonts w:ascii="Calibri" w:hAnsi="Calibri" w:cs="Calibri"/>
                <w:color w:val="000000"/>
                <w:sz w:val="22"/>
                <w:szCs w:val="22"/>
              </w:rPr>
            </w:pPr>
            <w:r>
              <w:rPr>
                <w:rFonts w:ascii="Calibri" w:hAnsi="Calibri" w:cs="Calibri"/>
                <w:color w:val="000000"/>
                <w:sz w:val="22"/>
                <w:szCs w:val="22"/>
              </w:rPr>
              <w:t xml:space="preserve">                         - </w:t>
            </w:r>
          </w:p>
        </w:tc>
        <w:tc>
          <w:tcPr>
            <w:tcW w:w="1620" w:type="dxa"/>
            <w:shd w:val="clear" w:color="auto" w:fill="auto"/>
            <w:noWrap/>
            <w:vAlign w:val="bottom"/>
          </w:tcPr>
          <w:p w:rsidR="00556CEF" w:rsidRPr="001678E8" w:rsidRDefault="00556CEF"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37,176 </w:t>
            </w:r>
          </w:p>
        </w:tc>
      </w:tr>
      <w:tr w:rsidR="00556CEF" w:rsidRPr="00F639CE" w:rsidTr="001678E8">
        <w:trPr>
          <w:trHeight w:val="277"/>
        </w:trPr>
        <w:tc>
          <w:tcPr>
            <w:tcW w:w="6399" w:type="dxa"/>
            <w:shd w:val="clear" w:color="auto" w:fill="auto"/>
            <w:noWrap/>
            <w:vAlign w:val="bottom"/>
          </w:tcPr>
          <w:p w:rsidR="00556CEF" w:rsidRPr="00556CEF" w:rsidRDefault="00556CEF" w:rsidP="00173DD1">
            <w:pPr>
              <w:rPr>
                <w:rFonts w:eastAsia="Times New Roman"/>
                <w:noProof w:val="0"/>
                <w:color w:val="000000"/>
                <w:sz w:val="20"/>
                <w:szCs w:val="20"/>
                <w:lang w:val="en-US" w:eastAsia="en-US"/>
              </w:rPr>
            </w:pPr>
            <w:r w:rsidRPr="00556CEF">
              <w:rPr>
                <w:rFonts w:eastAsia="Times New Roman"/>
                <w:noProof w:val="0"/>
                <w:color w:val="000000"/>
                <w:sz w:val="20"/>
                <w:szCs w:val="20"/>
                <w:lang w:val="en-US" w:eastAsia="en-US"/>
              </w:rPr>
              <w:t xml:space="preserve">Provisions </w:t>
            </w:r>
          </w:p>
        </w:tc>
        <w:tc>
          <w:tcPr>
            <w:tcW w:w="1620" w:type="dxa"/>
            <w:shd w:val="clear" w:color="auto" w:fill="DEEAF6" w:themeFill="accent1" w:themeFillTint="33"/>
            <w:noWrap/>
            <w:vAlign w:val="bottom"/>
          </w:tcPr>
          <w:p w:rsidR="00556CEF" w:rsidRDefault="00556CEF">
            <w:pPr>
              <w:rPr>
                <w:rFonts w:ascii="Calibri" w:hAnsi="Calibri" w:cs="Calibri"/>
                <w:color w:val="000000"/>
                <w:sz w:val="22"/>
                <w:szCs w:val="22"/>
              </w:rPr>
            </w:pPr>
            <w:r>
              <w:rPr>
                <w:rFonts w:ascii="Calibri" w:hAnsi="Calibri" w:cs="Calibri"/>
                <w:color w:val="000000"/>
                <w:sz w:val="22"/>
                <w:szCs w:val="22"/>
              </w:rPr>
              <w:t xml:space="preserve">                         - </w:t>
            </w:r>
          </w:p>
        </w:tc>
        <w:tc>
          <w:tcPr>
            <w:tcW w:w="1620" w:type="dxa"/>
            <w:shd w:val="clear" w:color="auto" w:fill="auto"/>
            <w:noWrap/>
            <w:vAlign w:val="bottom"/>
          </w:tcPr>
          <w:p w:rsidR="00556CEF" w:rsidRPr="001678E8" w:rsidRDefault="00556CEF"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 </w:t>
            </w:r>
          </w:p>
        </w:tc>
      </w:tr>
      <w:tr w:rsidR="001678E8" w:rsidRPr="00F639CE" w:rsidTr="001678E8">
        <w:trPr>
          <w:trHeight w:val="277"/>
        </w:trPr>
        <w:tc>
          <w:tcPr>
            <w:tcW w:w="6399" w:type="dxa"/>
            <w:shd w:val="clear" w:color="auto" w:fill="auto"/>
            <w:noWrap/>
            <w:vAlign w:val="bottom"/>
          </w:tcPr>
          <w:p w:rsidR="001678E8" w:rsidRPr="00F639CE" w:rsidRDefault="00556CEF" w:rsidP="00D81041">
            <w:pPr>
              <w:rPr>
                <w:rFonts w:eastAsia="Times New Roman"/>
                <w:b/>
                <w:bCs/>
                <w:noProof w:val="0"/>
                <w:color w:val="000000"/>
                <w:sz w:val="20"/>
                <w:szCs w:val="20"/>
                <w:lang w:val="en-US" w:eastAsia="en-US"/>
              </w:rPr>
            </w:pPr>
            <w:r w:rsidRPr="00556CEF">
              <w:rPr>
                <w:rFonts w:eastAsia="Times New Roman"/>
                <w:b/>
                <w:bCs/>
                <w:noProof w:val="0"/>
                <w:color w:val="000000"/>
                <w:sz w:val="20"/>
                <w:szCs w:val="20"/>
                <w:lang w:val="en-US" w:eastAsia="en-US"/>
              </w:rPr>
              <w:t>Total non-current liabilities</w:t>
            </w:r>
          </w:p>
        </w:tc>
        <w:tc>
          <w:tcPr>
            <w:tcW w:w="1620" w:type="dxa"/>
            <w:shd w:val="clear" w:color="auto" w:fill="DEEAF6" w:themeFill="accent1" w:themeFillTint="33"/>
            <w:noWrap/>
            <w:vAlign w:val="bottom"/>
          </w:tcPr>
          <w:p w:rsidR="001678E8" w:rsidRPr="00F639CE" w:rsidRDefault="001678E8" w:rsidP="00D81041">
            <w:pPr>
              <w:jc w:val="right"/>
              <w:rPr>
                <w:rFonts w:eastAsia="Times New Roman"/>
                <w:b/>
                <w:bCs/>
                <w:noProof w:val="0"/>
                <w:sz w:val="20"/>
                <w:szCs w:val="20"/>
                <w:lang w:val="en-US" w:eastAsia="en-US"/>
              </w:rPr>
            </w:pPr>
            <w:r>
              <w:rPr>
                <w:rFonts w:eastAsia="Times New Roman"/>
                <w:b/>
                <w:bCs/>
                <w:noProof w:val="0"/>
                <w:sz w:val="20"/>
                <w:szCs w:val="20"/>
                <w:lang w:val="en-US" w:eastAsia="en-US"/>
              </w:rPr>
              <w:t>-</w:t>
            </w:r>
            <w:r w:rsidRPr="00F639CE">
              <w:rPr>
                <w:rFonts w:eastAsia="Times New Roman"/>
                <w:b/>
                <w:bCs/>
                <w:noProof w:val="0"/>
                <w:sz w:val="20"/>
                <w:szCs w:val="20"/>
                <w:lang w:val="en-US" w:eastAsia="en-US"/>
              </w:rPr>
              <w:t xml:space="preserve"> </w:t>
            </w:r>
          </w:p>
        </w:tc>
        <w:tc>
          <w:tcPr>
            <w:tcW w:w="1620" w:type="dxa"/>
            <w:shd w:val="clear" w:color="auto" w:fill="auto"/>
            <w:noWrap/>
            <w:vAlign w:val="bottom"/>
          </w:tcPr>
          <w:p w:rsidR="001678E8" w:rsidRPr="001678E8" w:rsidRDefault="001678E8" w:rsidP="00D81041">
            <w:pPr>
              <w:jc w:val="right"/>
              <w:rPr>
                <w:rFonts w:eastAsia="Times New Roman"/>
                <w:b/>
                <w:bCs/>
                <w:noProof w:val="0"/>
                <w:color w:val="000000"/>
                <w:sz w:val="20"/>
                <w:szCs w:val="20"/>
                <w:lang w:val="en-US" w:eastAsia="en-US"/>
              </w:rPr>
            </w:pPr>
            <w:r w:rsidRPr="001678E8">
              <w:rPr>
                <w:rFonts w:eastAsia="Times New Roman"/>
                <w:b/>
                <w:bCs/>
                <w:noProof w:val="0"/>
                <w:sz w:val="20"/>
                <w:szCs w:val="20"/>
                <w:lang w:val="en-US" w:eastAsia="en-US"/>
              </w:rPr>
              <w:t>37,176</w:t>
            </w:r>
          </w:p>
        </w:tc>
      </w:tr>
      <w:tr w:rsidR="00461B22" w:rsidRPr="00F639CE" w:rsidTr="001678E8">
        <w:trPr>
          <w:trHeight w:val="277"/>
        </w:trPr>
        <w:tc>
          <w:tcPr>
            <w:tcW w:w="6399" w:type="dxa"/>
            <w:shd w:val="clear" w:color="auto" w:fill="auto"/>
            <w:noWrap/>
            <w:vAlign w:val="bottom"/>
          </w:tcPr>
          <w:p w:rsidR="00461B22" w:rsidRPr="00556CEF" w:rsidRDefault="00461B22" w:rsidP="00173DD1">
            <w:pPr>
              <w:rPr>
                <w:rFonts w:eastAsia="Times New Roman"/>
                <w:noProof w:val="0"/>
                <w:color w:val="000000"/>
                <w:sz w:val="20"/>
                <w:szCs w:val="20"/>
                <w:lang w:val="en-US" w:eastAsia="en-US"/>
              </w:rPr>
            </w:pPr>
          </w:p>
          <w:p w:rsidR="00461B22" w:rsidRPr="00556CEF" w:rsidRDefault="00461B22" w:rsidP="00173DD1">
            <w:pPr>
              <w:rPr>
                <w:rFonts w:eastAsia="Times New Roman"/>
                <w:noProof w:val="0"/>
                <w:color w:val="000000"/>
                <w:sz w:val="20"/>
                <w:szCs w:val="20"/>
                <w:lang w:val="en-US" w:eastAsia="en-US"/>
              </w:rPr>
            </w:pPr>
            <w:r w:rsidRPr="00556CEF">
              <w:rPr>
                <w:rFonts w:eastAsia="Times New Roman"/>
                <w:noProof w:val="0"/>
                <w:color w:val="000000"/>
                <w:sz w:val="20"/>
                <w:szCs w:val="20"/>
                <w:lang w:val="en-US" w:eastAsia="en-US"/>
              </w:rPr>
              <w:t>Short-term bank liabilities</w:t>
            </w:r>
          </w:p>
        </w:tc>
        <w:tc>
          <w:tcPr>
            <w:tcW w:w="1620" w:type="dxa"/>
            <w:shd w:val="clear" w:color="auto" w:fill="DEEAF6" w:themeFill="accent1" w:themeFillTint="33"/>
            <w:noWrap/>
            <w:vAlign w:val="bottom"/>
          </w:tcPr>
          <w:p w:rsidR="00461B22" w:rsidRPr="001678E8" w:rsidRDefault="00461B22" w:rsidP="00173DD1">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4,187,543 </w:t>
            </w:r>
          </w:p>
        </w:tc>
        <w:tc>
          <w:tcPr>
            <w:tcW w:w="1620" w:type="dxa"/>
            <w:shd w:val="clear" w:color="auto" w:fill="auto"/>
            <w:noWrap/>
            <w:vAlign w:val="bottom"/>
          </w:tcPr>
          <w:p w:rsidR="00461B22" w:rsidRPr="001678E8" w:rsidRDefault="00461B22"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4,991,870 </w:t>
            </w:r>
          </w:p>
        </w:tc>
      </w:tr>
      <w:tr w:rsidR="00461B22" w:rsidRPr="00F639CE" w:rsidTr="001678E8">
        <w:trPr>
          <w:trHeight w:val="277"/>
        </w:trPr>
        <w:tc>
          <w:tcPr>
            <w:tcW w:w="6399" w:type="dxa"/>
            <w:shd w:val="clear" w:color="auto" w:fill="auto"/>
            <w:noWrap/>
            <w:vAlign w:val="bottom"/>
          </w:tcPr>
          <w:p w:rsidR="00461B22" w:rsidRPr="00556CEF" w:rsidRDefault="00461B22" w:rsidP="00173DD1">
            <w:pPr>
              <w:rPr>
                <w:rFonts w:eastAsia="Times New Roman"/>
                <w:noProof w:val="0"/>
                <w:color w:val="000000"/>
                <w:sz w:val="20"/>
                <w:szCs w:val="20"/>
                <w:lang w:val="en-US" w:eastAsia="en-US"/>
              </w:rPr>
            </w:pPr>
            <w:r w:rsidRPr="00556CEF">
              <w:rPr>
                <w:rFonts w:eastAsia="Times New Roman"/>
                <w:noProof w:val="0"/>
                <w:color w:val="000000"/>
                <w:sz w:val="20"/>
                <w:szCs w:val="20"/>
                <w:lang w:val="en-US" w:eastAsia="en-US"/>
              </w:rPr>
              <w:t xml:space="preserve">Current portion of finance lease liabilities </w:t>
            </w:r>
          </w:p>
        </w:tc>
        <w:tc>
          <w:tcPr>
            <w:tcW w:w="1620" w:type="dxa"/>
            <w:shd w:val="clear" w:color="auto" w:fill="DEEAF6" w:themeFill="accent1" w:themeFillTint="33"/>
            <w:noWrap/>
            <w:vAlign w:val="bottom"/>
          </w:tcPr>
          <w:p w:rsidR="00461B22" w:rsidRPr="001678E8" w:rsidRDefault="00461B22" w:rsidP="00173DD1">
            <w:pPr>
              <w:jc w:val="right"/>
              <w:rPr>
                <w:rFonts w:eastAsia="Times New Roman"/>
                <w:noProof w:val="0"/>
                <w:color w:val="000000"/>
                <w:sz w:val="20"/>
                <w:szCs w:val="20"/>
                <w:lang w:val="en-US" w:eastAsia="en-US"/>
              </w:rPr>
            </w:pPr>
            <w:r>
              <w:rPr>
                <w:rFonts w:eastAsia="Times New Roman"/>
                <w:noProof w:val="0"/>
                <w:color w:val="000000"/>
                <w:sz w:val="20"/>
                <w:szCs w:val="20"/>
                <w:lang w:val="en-US" w:eastAsia="en-US"/>
              </w:rPr>
              <w:t>28,640</w:t>
            </w:r>
            <w:r w:rsidRPr="001678E8">
              <w:rPr>
                <w:rFonts w:eastAsia="Times New Roman"/>
                <w:noProof w:val="0"/>
                <w:color w:val="000000"/>
                <w:sz w:val="20"/>
                <w:szCs w:val="20"/>
                <w:lang w:val="en-US" w:eastAsia="en-US"/>
              </w:rPr>
              <w:t xml:space="preserve"> </w:t>
            </w:r>
          </w:p>
        </w:tc>
        <w:tc>
          <w:tcPr>
            <w:tcW w:w="1620" w:type="dxa"/>
            <w:shd w:val="clear" w:color="auto" w:fill="auto"/>
            <w:noWrap/>
            <w:vAlign w:val="bottom"/>
          </w:tcPr>
          <w:p w:rsidR="00461B22" w:rsidRPr="001678E8" w:rsidRDefault="00461B22"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37,125 </w:t>
            </w:r>
          </w:p>
        </w:tc>
      </w:tr>
      <w:tr w:rsidR="00461B22" w:rsidRPr="00F639CE" w:rsidTr="001678E8">
        <w:trPr>
          <w:trHeight w:val="277"/>
        </w:trPr>
        <w:tc>
          <w:tcPr>
            <w:tcW w:w="6399" w:type="dxa"/>
            <w:shd w:val="clear" w:color="auto" w:fill="auto"/>
            <w:noWrap/>
            <w:vAlign w:val="bottom"/>
          </w:tcPr>
          <w:p w:rsidR="00461B22" w:rsidRPr="00556CEF" w:rsidRDefault="00461B22" w:rsidP="00173DD1">
            <w:pPr>
              <w:rPr>
                <w:rFonts w:eastAsia="Times New Roman"/>
                <w:noProof w:val="0"/>
                <w:color w:val="000000"/>
                <w:sz w:val="20"/>
                <w:szCs w:val="20"/>
                <w:lang w:val="en-US" w:eastAsia="en-US"/>
              </w:rPr>
            </w:pPr>
            <w:r w:rsidRPr="00556CEF">
              <w:rPr>
                <w:rFonts w:eastAsia="Times New Roman"/>
                <w:noProof w:val="0"/>
                <w:color w:val="000000"/>
                <w:sz w:val="20"/>
                <w:szCs w:val="20"/>
                <w:lang w:val="en-US" w:eastAsia="en-US"/>
              </w:rPr>
              <w:t>Amounts payable to clients (clients’ available funds)</w:t>
            </w:r>
          </w:p>
        </w:tc>
        <w:tc>
          <w:tcPr>
            <w:tcW w:w="1620" w:type="dxa"/>
            <w:shd w:val="clear" w:color="auto" w:fill="DEEAF6" w:themeFill="accent1" w:themeFillTint="33"/>
            <w:noWrap/>
            <w:vAlign w:val="bottom"/>
          </w:tcPr>
          <w:p w:rsidR="00461B22" w:rsidRPr="001678E8" w:rsidRDefault="00461B22" w:rsidP="00173DD1">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60,945,094 </w:t>
            </w:r>
          </w:p>
        </w:tc>
        <w:tc>
          <w:tcPr>
            <w:tcW w:w="1620" w:type="dxa"/>
            <w:shd w:val="clear" w:color="auto" w:fill="auto"/>
            <w:noWrap/>
            <w:vAlign w:val="bottom"/>
          </w:tcPr>
          <w:p w:rsidR="00461B22" w:rsidRPr="001678E8" w:rsidRDefault="00461B22"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35,942,908 </w:t>
            </w:r>
          </w:p>
        </w:tc>
      </w:tr>
      <w:tr w:rsidR="00461B22" w:rsidRPr="00F639CE" w:rsidTr="001678E8">
        <w:trPr>
          <w:trHeight w:val="277"/>
        </w:trPr>
        <w:tc>
          <w:tcPr>
            <w:tcW w:w="6399" w:type="dxa"/>
            <w:shd w:val="clear" w:color="auto" w:fill="auto"/>
            <w:noWrap/>
            <w:vAlign w:val="bottom"/>
          </w:tcPr>
          <w:p w:rsidR="00461B22" w:rsidRPr="00556CEF" w:rsidRDefault="00461B22" w:rsidP="00173DD1">
            <w:pPr>
              <w:rPr>
                <w:rFonts w:eastAsia="Times New Roman"/>
                <w:noProof w:val="0"/>
                <w:color w:val="000000"/>
                <w:sz w:val="20"/>
                <w:szCs w:val="20"/>
                <w:lang w:val="en-US" w:eastAsia="en-US"/>
              </w:rPr>
            </w:pPr>
            <w:r w:rsidRPr="00556CEF">
              <w:rPr>
                <w:rFonts w:eastAsia="Times New Roman"/>
                <w:noProof w:val="0"/>
                <w:color w:val="000000"/>
                <w:sz w:val="20"/>
                <w:szCs w:val="20"/>
                <w:lang w:val="en-US" w:eastAsia="en-US"/>
              </w:rPr>
              <w:t>Trade and other payables</w:t>
            </w:r>
          </w:p>
        </w:tc>
        <w:tc>
          <w:tcPr>
            <w:tcW w:w="1620" w:type="dxa"/>
            <w:shd w:val="clear" w:color="auto" w:fill="DEEAF6" w:themeFill="accent1" w:themeFillTint="33"/>
            <w:noWrap/>
            <w:vAlign w:val="bottom"/>
          </w:tcPr>
          <w:p w:rsidR="00461B22" w:rsidRPr="001678E8" w:rsidRDefault="00461B22" w:rsidP="00173DD1">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12,296,557 </w:t>
            </w:r>
          </w:p>
        </w:tc>
        <w:tc>
          <w:tcPr>
            <w:tcW w:w="1620" w:type="dxa"/>
            <w:shd w:val="clear" w:color="auto" w:fill="auto"/>
            <w:noWrap/>
            <w:vAlign w:val="bottom"/>
          </w:tcPr>
          <w:p w:rsidR="00461B22" w:rsidRPr="001678E8" w:rsidRDefault="00461B22"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9,130,964 </w:t>
            </w:r>
          </w:p>
        </w:tc>
      </w:tr>
      <w:tr w:rsidR="00461B22" w:rsidRPr="00F639CE" w:rsidTr="001678E8">
        <w:trPr>
          <w:trHeight w:val="277"/>
        </w:trPr>
        <w:tc>
          <w:tcPr>
            <w:tcW w:w="6399" w:type="dxa"/>
            <w:shd w:val="clear" w:color="auto" w:fill="auto"/>
            <w:noWrap/>
            <w:vAlign w:val="bottom"/>
          </w:tcPr>
          <w:p w:rsidR="00461B22" w:rsidRPr="00556CEF" w:rsidRDefault="00461B22" w:rsidP="00173DD1">
            <w:pPr>
              <w:rPr>
                <w:rFonts w:eastAsia="Times New Roman"/>
                <w:noProof w:val="0"/>
                <w:color w:val="000000"/>
                <w:sz w:val="20"/>
                <w:szCs w:val="20"/>
                <w:lang w:val="en-US" w:eastAsia="en-US"/>
              </w:rPr>
            </w:pPr>
            <w:r w:rsidRPr="00556CEF">
              <w:rPr>
                <w:rFonts w:eastAsia="Times New Roman"/>
                <w:noProof w:val="0"/>
                <w:color w:val="000000"/>
                <w:sz w:val="20"/>
                <w:szCs w:val="20"/>
                <w:lang w:val="en-US" w:eastAsia="en-US"/>
              </w:rPr>
              <w:t>Provisions</w:t>
            </w:r>
          </w:p>
        </w:tc>
        <w:tc>
          <w:tcPr>
            <w:tcW w:w="1620" w:type="dxa"/>
            <w:shd w:val="clear" w:color="auto" w:fill="DEEAF6" w:themeFill="accent1" w:themeFillTint="33"/>
            <w:noWrap/>
            <w:vAlign w:val="bottom"/>
          </w:tcPr>
          <w:p w:rsidR="00461B22" w:rsidRPr="001678E8" w:rsidRDefault="00461B22" w:rsidP="00173DD1">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2,802,547 </w:t>
            </w:r>
          </w:p>
        </w:tc>
        <w:tc>
          <w:tcPr>
            <w:tcW w:w="1620" w:type="dxa"/>
            <w:shd w:val="clear" w:color="auto" w:fill="auto"/>
            <w:noWrap/>
            <w:vAlign w:val="bottom"/>
          </w:tcPr>
          <w:p w:rsidR="00461B22" w:rsidRPr="001678E8" w:rsidRDefault="00461B22"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149,249 </w:t>
            </w:r>
          </w:p>
        </w:tc>
      </w:tr>
      <w:tr w:rsidR="00461B22" w:rsidRPr="00F639CE" w:rsidTr="001678E8">
        <w:trPr>
          <w:trHeight w:val="277"/>
        </w:trPr>
        <w:tc>
          <w:tcPr>
            <w:tcW w:w="6399" w:type="dxa"/>
            <w:shd w:val="clear" w:color="auto" w:fill="auto"/>
            <w:noWrap/>
            <w:vAlign w:val="bottom"/>
          </w:tcPr>
          <w:p w:rsidR="00461B22" w:rsidRPr="00F639CE" w:rsidRDefault="00461B22" w:rsidP="00D81041">
            <w:pPr>
              <w:rPr>
                <w:rFonts w:eastAsia="Times New Roman"/>
                <w:b/>
                <w:bCs/>
                <w:noProof w:val="0"/>
                <w:color w:val="000000"/>
                <w:sz w:val="20"/>
                <w:szCs w:val="20"/>
                <w:lang w:val="en-US" w:eastAsia="en-US"/>
              </w:rPr>
            </w:pPr>
            <w:r w:rsidRPr="00FC4907">
              <w:rPr>
                <w:rFonts w:eastAsia="Times New Roman"/>
                <w:b/>
                <w:bCs/>
                <w:noProof w:val="0"/>
                <w:color w:val="000000"/>
                <w:sz w:val="20"/>
                <w:szCs w:val="20"/>
                <w:lang w:val="en-US" w:eastAsia="en-US"/>
              </w:rPr>
              <w:t>Total current liabilities</w:t>
            </w:r>
          </w:p>
        </w:tc>
        <w:tc>
          <w:tcPr>
            <w:tcW w:w="1620" w:type="dxa"/>
            <w:tcBorders>
              <w:bottom w:val="single" w:sz="4" w:space="0" w:color="auto"/>
            </w:tcBorders>
            <w:shd w:val="clear" w:color="auto" w:fill="DEEAF6" w:themeFill="accent1" w:themeFillTint="33"/>
            <w:noWrap/>
            <w:vAlign w:val="bottom"/>
          </w:tcPr>
          <w:p w:rsidR="00461B22" w:rsidRPr="001678E8" w:rsidRDefault="00461B22" w:rsidP="00173DD1">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w:t>
            </w:r>
            <w:r w:rsidRPr="00A222A3">
              <w:rPr>
                <w:rFonts w:eastAsia="Times New Roman"/>
                <w:b/>
                <w:bCs/>
                <w:noProof w:val="0"/>
                <w:sz w:val="20"/>
                <w:szCs w:val="20"/>
                <w:lang w:val="en-US" w:eastAsia="en-US"/>
              </w:rPr>
              <w:t>80</w:t>
            </w:r>
            <w:r>
              <w:rPr>
                <w:rFonts w:eastAsia="Times New Roman"/>
                <w:b/>
                <w:bCs/>
                <w:noProof w:val="0"/>
                <w:sz w:val="20"/>
                <w:szCs w:val="20"/>
                <w:lang w:val="en-US" w:eastAsia="en-US"/>
              </w:rPr>
              <w:t>,</w:t>
            </w:r>
            <w:r w:rsidRPr="00A222A3">
              <w:rPr>
                <w:rFonts w:eastAsia="Times New Roman"/>
                <w:b/>
                <w:bCs/>
                <w:noProof w:val="0"/>
                <w:sz w:val="20"/>
                <w:szCs w:val="20"/>
                <w:lang w:val="en-US" w:eastAsia="en-US"/>
              </w:rPr>
              <w:t>260</w:t>
            </w:r>
            <w:r>
              <w:rPr>
                <w:rFonts w:eastAsia="Times New Roman"/>
                <w:b/>
                <w:bCs/>
                <w:noProof w:val="0"/>
                <w:sz w:val="20"/>
                <w:szCs w:val="20"/>
                <w:lang w:val="en-US" w:eastAsia="en-US"/>
              </w:rPr>
              <w:t>,</w:t>
            </w:r>
            <w:r w:rsidRPr="00A222A3">
              <w:rPr>
                <w:rFonts w:eastAsia="Times New Roman"/>
                <w:b/>
                <w:bCs/>
                <w:noProof w:val="0"/>
                <w:sz w:val="20"/>
                <w:szCs w:val="20"/>
                <w:lang w:val="en-US" w:eastAsia="en-US"/>
              </w:rPr>
              <w:t>38</w:t>
            </w:r>
            <w:r>
              <w:rPr>
                <w:rFonts w:eastAsia="Times New Roman"/>
                <w:b/>
                <w:bCs/>
                <w:noProof w:val="0"/>
                <w:sz w:val="20"/>
                <w:szCs w:val="20"/>
                <w:lang w:val="en-US" w:eastAsia="en-US"/>
              </w:rPr>
              <w:t>2</w:t>
            </w:r>
          </w:p>
        </w:tc>
        <w:tc>
          <w:tcPr>
            <w:tcW w:w="1620" w:type="dxa"/>
            <w:tcBorders>
              <w:bottom w:val="single" w:sz="4" w:space="0" w:color="auto"/>
            </w:tcBorders>
            <w:shd w:val="clear" w:color="auto" w:fill="auto"/>
            <w:noWrap/>
            <w:vAlign w:val="bottom"/>
          </w:tcPr>
          <w:p w:rsidR="00461B22" w:rsidRPr="001678E8" w:rsidRDefault="00461B22" w:rsidP="001678E8">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50,252,115 </w:t>
            </w:r>
          </w:p>
        </w:tc>
      </w:tr>
      <w:tr w:rsidR="00461B22" w:rsidRPr="001678E8" w:rsidTr="00461B22">
        <w:trPr>
          <w:trHeight w:val="243"/>
        </w:trPr>
        <w:tc>
          <w:tcPr>
            <w:tcW w:w="6399" w:type="dxa"/>
            <w:shd w:val="clear" w:color="auto" w:fill="auto"/>
            <w:noWrap/>
            <w:vAlign w:val="bottom"/>
          </w:tcPr>
          <w:p w:rsidR="00461B22" w:rsidRPr="00F639CE" w:rsidRDefault="00461B22" w:rsidP="00D81041">
            <w:pPr>
              <w:rPr>
                <w:rFonts w:eastAsia="Times New Roman"/>
                <w:b/>
                <w:bCs/>
                <w:noProof w:val="0"/>
                <w:color w:val="000000"/>
                <w:sz w:val="20"/>
                <w:szCs w:val="20"/>
                <w:lang w:val="en-US" w:eastAsia="en-US"/>
              </w:rPr>
            </w:pPr>
            <w:r w:rsidRPr="00FC4907">
              <w:rPr>
                <w:rFonts w:eastAsia="Times New Roman"/>
                <w:b/>
                <w:bCs/>
                <w:noProof w:val="0"/>
                <w:color w:val="000000"/>
                <w:sz w:val="20"/>
                <w:szCs w:val="20"/>
                <w:lang w:val="en-US" w:eastAsia="en-US"/>
              </w:rPr>
              <w:t>Total liabilities</w:t>
            </w:r>
          </w:p>
        </w:tc>
        <w:tc>
          <w:tcPr>
            <w:tcW w:w="1620" w:type="dxa"/>
            <w:tcBorders>
              <w:top w:val="single" w:sz="4" w:space="0" w:color="auto"/>
              <w:bottom w:val="single" w:sz="4" w:space="0" w:color="auto"/>
            </w:tcBorders>
            <w:shd w:val="clear" w:color="auto" w:fill="DEEAF6" w:themeFill="accent1" w:themeFillTint="33"/>
            <w:noWrap/>
            <w:vAlign w:val="bottom"/>
          </w:tcPr>
          <w:p w:rsidR="00461B22" w:rsidRPr="001678E8" w:rsidRDefault="00461B22" w:rsidP="00173DD1">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w:t>
            </w:r>
            <w:r w:rsidRPr="00A222A3">
              <w:rPr>
                <w:rFonts w:eastAsia="Times New Roman"/>
                <w:b/>
                <w:bCs/>
                <w:noProof w:val="0"/>
                <w:sz w:val="20"/>
                <w:szCs w:val="20"/>
                <w:lang w:val="en-US" w:eastAsia="en-US"/>
              </w:rPr>
              <w:t>80</w:t>
            </w:r>
            <w:r>
              <w:rPr>
                <w:rFonts w:eastAsia="Times New Roman"/>
                <w:b/>
                <w:bCs/>
                <w:noProof w:val="0"/>
                <w:sz w:val="20"/>
                <w:szCs w:val="20"/>
                <w:lang w:val="en-US" w:eastAsia="en-US"/>
              </w:rPr>
              <w:t>,</w:t>
            </w:r>
            <w:r w:rsidRPr="00A222A3">
              <w:rPr>
                <w:rFonts w:eastAsia="Times New Roman"/>
                <w:b/>
                <w:bCs/>
                <w:noProof w:val="0"/>
                <w:sz w:val="20"/>
                <w:szCs w:val="20"/>
                <w:lang w:val="en-US" w:eastAsia="en-US"/>
              </w:rPr>
              <w:t>260</w:t>
            </w:r>
            <w:r>
              <w:rPr>
                <w:rFonts w:eastAsia="Times New Roman"/>
                <w:b/>
                <w:bCs/>
                <w:noProof w:val="0"/>
                <w:sz w:val="20"/>
                <w:szCs w:val="20"/>
                <w:lang w:val="en-US" w:eastAsia="en-US"/>
              </w:rPr>
              <w:t>,</w:t>
            </w:r>
            <w:r w:rsidRPr="00A222A3">
              <w:rPr>
                <w:rFonts w:eastAsia="Times New Roman"/>
                <w:b/>
                <w:bCs/>
                <w:noProof w:val="0"/>
                <w:sz w:val="20"/>
                <w:szCs w:val="20"/>
                <w:lang w:val="en-US" w:eastAsia="en-US"/>
              </w:rPr>
              <w:t>38</w:t>
            </w:r>
            <w:r>
              <w:rPr>
                <w:rFonts w:eastAsia="Times New Roman"/>
                <w:b/>
                <w:bCs/>
                <w:noProof w:val="0"/>
                <w:sz w:val="20"/>
                <w:szCs w:val="20"/>
                <w:lang w:val="en-US" w:eastAsia="en-US"/>
              </w:rPr>
              <w:t>2</w:t>
            </w:r>
          </w:p>
        </w:tc>
        <w:tc>
          <w:tcPr>
            <w:tcW w:w="1620" w:type="dxa"/>
            <w:tcBorders>
              <w:top w:val="single" w:sz="4" w:space="0" w:color="auto"/>
              <w:bottom w:val="single" w:sz="4" w:space="0" w:color="auto"/>
            </w:tcBorders>
            <w:shd w:val="clear" w:color="auto" w:fill="auto"/>
            <w:noWrap/>
            <w:vAlign w:val="bottom"/>
          </w:tcPr>
          <w:p w:rsidR="00461B22" w:rsidRPr="001678E8" w:rsidRDefault="00461B22" w:rsidP="001678E8">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50,289,292 </w:t>
            </w:r>
          </w:p>
        </w:tc>
      </w:tr>
      <w:tr w:rsidR="001678E8" w:rsidRPr="00F639CE" w:rsidTr="001678E8">
        <w:trPr>
          <w:trHeight w:val="277"/>
        </w:trPr>
        <w:tc>
          <w:tcPr>
            <w:tcW w:w="6399" w:type="dxa"/>
            <w:shd w:val="clear" w:color="auto" w:fill="auto"/>
            <w:noWrap/>
            <w:vAlign w:val="bottom"/>
          </w:tcPr>
          <w:p w:rsidR="001678E8" w:rsidRPr="00F639CE" w:rsidRDefault="001678E8" w:rsidP="00CD0F10">
            <w:pPr>
              <w:rPr>
                <w:rFonts w:eastAsia="Times New Roman"/>
                <w:noProof w:val="0"/>
                <w:color w:val="000000"/>
                <w:sz w:val="20"/>
                <w:szCs w:val="20"/>
                <w:lang w:val="en-US" w:eastAsia="en-US"/>
              </w:rPr>
            </w:pPr>
          </w:p>
        </w:tc>
        <w:tc>
          <w:tcPr>
            <w:tcW w:w="1620" w:type="dxa"/>
            <w:tcBorders>
              <w:top w:val="single" w:sz="4" w:space="0" w:color="auto"/>
            </w:tcBorders>
            <w:shd w:val="clear" w:color="auto" w:fill="DEEAF6" w:themeFill="accent1" w:themeFillTint="33"/>
            <w:noWrap/>
            <w:vAlign w:val="bottom"/>
          </w:tcPr>
          <w:p w:rsidR="001678E8" w:rsidRPr="00F639CE" w:rsidRDefault="001678E8" w:rsidP="00CD0F10">
            <w:pPr>
              <w:rPr>
                <w:rFonts w:eastAsia="Times New Roman"/>
                <w:noProof w:val="0"/>
                <w:sz w:val="20"/>
                <w:szCs w:val="20"/>
                <w:lang w:val="en-US" w:eastAsia="en-US"/>
              </w:rPr>
            </w:pPr>
          </w:p>
        </w:tc>
        <w:tc>
          <w:tcPr>
            <w:tcW w:w="1620" w:type="dxa"/>
            <w:tcBorders>
              <w:top w:val="single" w:sz="4" w:space="0" w:color="auto"/>
            </w:tcBorders>
            <w:shd w:val="clear" w:color="auto" w:fill="auto"/>
            <w:noWrap/>
            <w:vAlign w:val="bottom"/>
          </w:tcPr>
          <w:p w:rsidR="001678E8" w:rsidRPr="00F639CE" w:rsidRDefault="001678E8" w:rsidP="00CD0F10">
            <w:pPr>
              <w:rPr>
                <w:rFonts w:eastAsia="Times New Roman"/>
                <w:noProof w:val="0"/>
                <w:color w:val="000000"/>
                <w:sz w:val="20"/>
                <w:szCs w:val="20"/>
                <w:lang w:val="en-US" w:eastAsia="en-US"/>
              </w:rPr>
            </w:pPr>
          </w:p>
        </w:tc>
      </w:tr>
      <w:tr w:rsidR="001678E8" w:rsidRPr="00F639CE" w:rsidTr="001678E8">
        <w:trPr>
          <w:trHeight w:val="277"/>
        </w:trPr>
        <w:tc>
          <w:tcPr>
            <w:tcW w:w="6399" w:type="dxa"/>
            <w:shd w:val="clear" w:color="auto" w:fill="auto"/>
            <w:noWrap/>
            <w:vAlign w:val="bottom"/>
            <w:hideMark/>
          </w:tcPr>
          <w:p w:rsidR="001678E8" w:rsidRPr="00F639CE" w:rsidRDefault="00FC4907" w:rsidP="00CD0F10">
            <w:pPr>
              <w:rPr>
                <w:rFonts w:eastAsia="Times New Roman"/>
                <w:b/>
                <w:bCs/>
                <w:noProof w:val="0"/>
                <w:color w:val="000000"/>
                <w:sz w:val="20"/>
                <w:szCs w:val="20"/>
                <w:lang w:val="en-US" w:eastAsia="en-US"/>
              </w:rPr>
            </w:pPr>
            <w:r w:rsidRPr="00FC4907">
              <w:rPr>
                <w:rFonts w:eastAsia="Times New Roman"/>
                <w:b/>
                <w:bCs/>
                <w:noProof w:val="0"/>
                <w:color w:val="000000"/>
                <w:sz w:val="20"/>
                <w:szCs w:val="20"/>
                <w:lang w:val="en-US" w:eastAsia="en-US"/>
              </w:rPr>
              <w:t>Equity</w:t>
            </w:r>
          </w:p>
        </w:tc>
        <w:tc>
          <w:tcPr>
            <w:tcW w:w="1620" w:type="dxa"/>
            <w:shd w:val="clear" w:color="auto" w:fill="DEEAF6" w:themeFill="accent1" w:themeFillTint="33"/>
            <w:noWrap/>
            <w:vAlign w:val="bottom"/>
            <w:hideMark/>
          </w:tcPr>
          <w:p w:rsidR="001678E8" w:rsidRPr="00F639CE" w:rsidRDefault="001678E8" w:rsidP="00CD0F10">
            <w:pPr>
              <w:rPr>
                <w:rFonts w:eastAsia="Times New Roman"/>
                <w:noProof w:val="0"/>
                <w:sz w:val="20"/>
                <w:szCs w:val="20"/>
                <w:lang w:val="en-US" w:eastAsia="en-US"/>
              </w:rPr>
            </w:pPr>
            <w:r w:rsidRPr="00F639CE">
              <w:rPr>
                <w:rFonts w:eastAsia="Times New Roman"/>
                <w:noProof w:val="0"/>
                <w:sz w:val="20"/>
                <w:szCs w:val="20"/>
                <w:lang w:val="en-US" w:eastAsia="en-US"/>
              </w:rPr>
              <w:t> </w:t>
            </w:r>
          </w:p>
        </w:tc>
        <w:tc>
          <w:tcPr>
            <w:tcW w:w="1620" w:type="dxa"/>
            <w:shd w:val="clear" w:color="auto" w:fill="auto"/>
            <w:noWrap/>
            <w:vAlign w:val="bottom"/>
            <w:hideMark/>
          </w:tcPr>
          <w:p w:rsidR="001678E8" w:rsidRPr="00F639CE" w:rsidRDefault="001678E8" w:rsidP="00CD0F10">
            <w:pPr>
              <w:rPr>
                <w:rFonts w:eastAsia="Times New Roman"/>
                <w:noProof w:val="0"/>
                <w:color w:val="000000"/>
                <w:sz w:val="20"/>
                <w:szCs w:val="20"/>
                <w:lang w:val="en-US" w:eastAsia="en-US"/>
              </w:rPr>
            </w:pPr>
          </w:p>
        </w:tc>
      </w:tr>
      <w:tr w:rsidR="00461B22" w:rsidRPr="00F639CE" w:rsidTr="001678E8">
        <w:trPr>
          <w:trHeight w:val="277"/>
        </w:trPr>
        <w:tc>
          <w:tcPr>
            <w:tcW w:w="6399" w:type="dxa"/>
            <w:shd w:val="clear" w:color="auto" w:fill="auto"/>
            <w:noWrap/>
            <w:vAlign w:val="bottom"/>
            <w:hideMark/>
          </w:tcPr>
          <w:p w:rsidR="00461B22" w:rsidRPr="00FC4907" w:rsidRDefault="00461B22" w:rsidP="00173DD1">
            <w:pPr>
              <w:rPr>
                <w:rFonts w:eastAsia="Times New Roman"/>
                <w:noProof w:val="0"/>
                <w:color w:val="000000"/>
                <w:sz w:val="20"/>
                <w:szCs w:val="20"/>
                <w:lang w:val="en-US" w:eastAsia="en-US"/>
              </w:rPr>
            </w:pPr>
          </w:p>
          <w:p w:rsidR="00461B22" w:rsidRPr="00FC4907" w:rsidRDefault="00461B22" w:rsidP="00173DD1">
            <w:pPr>
              <w:rPr>
                <w:rFonts w:eastAsia="Times New Roman"/>
                <w:noProof w:val="0"/>
                <w:color w:val="000000"/>
                <w:sz w:val="20"/>
                <w:szCs w:val="20"/>
                <w:lang w:val="en-US" w:eastAsia="en-US"/>
              </w:rPr>
            </w:pPr>
            <w:r w:rsidRPr="00FC4907">
              <w:rPr>
                <w:rFonts w:eastAsia="Times New Roman"/>
                <w:noProof w:val="0"/>
                <w:color w:val="000000"/>
                <w:sz w:val="20"/>
                <w:szCs w:val="20"/>
                <w:lang w:val="en-US" w:eastAsia="en-US"/>
              </w:rPr>
              <w:t>Share capital</w:t>
            </w:r>
          </w:p>
        </w:tc>
        <w:tc>
          <w:tcPr>
            <w:tcW w:w="1620" w:type="dxa"/>
            <w:shd w:val="clear" w:color="auto" w:fill="DEEAF6" w:themeFill="accent1" w:themeFillTint="33"/>
            <w:noWrap/>
            <w:vAlign w:val="bottom"/>
            <w:hideMark/>
          </w:tcPr>
          <w:p w:rsidR="00461B22" w:rsidRPr="00371F3E" w:rsidRDefault="00461B22" w:rsidP="00173DD1">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54,039,987 </w:t>
            </w:r>
          </w:p>
        </w:tc>
        <w:tc>
          <w:tcPr>
            <w:tcW w:w="1620" w:type="dxa"/>
            <w:shd w:val="clear" w:color="auto" w:fill="auto"/>
            <w:noWrap/>
            <w:vAlign w:val="bottom"/>
            <w:hideMark/>
          </w:tcPr>
          <w:p w:rsidR="00461B22" w:rsidRPr="00371F3E" w:rsidRDefault="00461B22"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54,039,987 </w:t>
            </w:r>
          </w:p>
        </w:tc>
      </w:tr>
      <w:tr w:rsidR="00461B22" w:rsidRPr="00F639CE" w:rsidTr="001678E8">
        <w:trPr>
          <w:trHeight w:val="277"/>
        </w:trPr>
        <w:tc>
          <w:tcPr>
            <w:tcW w:w="6399" w:type="dxa"/>
            <w:shd w:val="clear" w:color="auto" w:fill="auto"/>
            <w:noWrap/>
            <w:vAlign w:val="bottom"/>
            <w:hideMark/>
          </w:tcPr>
          <w:p w:rsidR="00461B22" w:rsidRPr="00FC4907" w:rsidRDefault="00461B22" w:rsidP="00173DD1">
            <w:pPr>
              <w:rPr>
                <w:rFonts w:eastAsia="Times New Roman"/>
                <w:noProof w:val="0"/>
                <w:color w:val="000000"/>
                <w:sz w:val="20"/>
                <w:szCs w:val="20"/>
                <w:lang w:val="en-US" w:eastAsia="en-US"/>
              </w:rPr>
            </w:pPr>
            <w:r w:rsidRPr="00FC4907">
              <w:rPr>
                <w:rFonts w:eastAsia="Times New Roman"/>
                <w:noProof w:val="0"/>
                <w:color w:val="000000"/>
                <w:sz w:val="20"/>
                <w:szCs w:val="20"/>
                <w:lang w:val="en-US" w:eastAsia="en-US"/>
              </w:rPr>
              <w:t xml:space="preserve">Adjustment of share capital </w:t>
            </w:r>
          </w:p>
        </w:tc>
        <w:tc>
          <w:tcPr>
            <w:tcW w:w="1620" w:type="dxa"/>
            <w:shd w:val="clear" w:color="auto" w:fill="DEEAF6" w:themeFill="accent1" w:themeFillTint="33"/>
            <w:noWrap/>
            <w:vAlign w:val="bottom"/>
            <w:hideMark/>
          </w:tcPr>
          <w:p w:rsidR="00461B22" w:rsidRPr="00371F3E" w:rsidRDefault="00461B22" w:rsidP="00173DD1">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4,071,591 </w:t>
            </w:r>
          </w:p>
        </w:tc>
        <w:tc>
          <w:tcPr>
            <w:tcW w:w="1620" w:type="dxa"/>
            <w:shd w:val="clear" w:color="auto" w:fill="auto"/>
            <w:noWrap/>
            <w:vAlign w:val="bottom"/>
            <w:hideMark/>
          </w:tcPr>
          <w:p w:rsidR="00461B22" w:rsidRPr="00371F3E" w:rsidRDefault="00461B22"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4,071,591 </w:t>
            </w:r>
          </w:p>
        </w:tc>
      </w:tr>
      <w:tr w:rsidR="00461B22" w:rsidRPr="00F639CE" w:rsidTr="001678E8">
        <w:trPr>
          <w:trHeight w:val="277"/>
        </w:trPr>
        <w:tc>
          <w:tcPr>
            <w:tcW w:w="6399" w:type="dxa"/>
            <w:shd w:val="clear" w:color="auto" w:fill="auto"/>
            <w:noWrap/>
            <w:vAlign w:val="bottom"/>
            <w:hideMark/>
          </w:tcPr>
          <w:p w:rsidR="00461B22" w:rsidRPr="00FC4907" w:rsidRDefault="00461B22" w:rsidP="00173DD1">
            <w:pPr>
              <w:rPr>
                <w:rFonts w:eastAsia="Times New Roman"/>
                <w:noProof w:val="0"/>
                <w:color w:val="000000"/>
                <w:sz w:val="20"/>
                <w:szCs w:val="20"/>
                <w:lang w:val="en-US" w:eastAsia="en-US"/>
              </w:rPr>
            </w:pPr>
            <w:r w:rsidRPr="00FC4907">
              <w:rPr>
                <w:rFonts w:eastAsia="Times New Roman"/>
                <w:noProof w:val="0"/>
                <w:color w:val="000000"/>
                <w:sz w:val="20"/>
                <w:szCs w:val="20"/>
                <w:lang w:val="en-US" w:eastAsia="en-US"/>
              </w:rPr>
              <w:t>Own shares</w:t>
            </w:r>
          </w:p>
        </w:tc>
        <w:tc>
          <w:tcPr>
            <w:tcW w:w="1620" w:type="dxa"/>
            <w:shd w:val="clear" w:color="auto" w:fill="DEEAF6" w:themeFill="accent1" w:themeFillTint="33"/>
            <w:noWrap/>
            <w:vAlign w:val="bottom"/>
            <w:hideMark/>
          </w:tcPr>
          <w:p w:rsidR="00461B22" w:rsidRPr="00371F3E" w:rsidRDefault="00461B22" w:rsidP="00173DD1">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(24,047)</w:t>
            </w:r>
          </w:p>
        </w:tc>
        <w:tc>
          <w:tcPr>
            <w:tcW w:w="1620" w:type="dxa"/>
            <w:shd w:val="clear" w:color="auto" w:fill="auto"/>
            <w:noWrap/>
            <w:vAlign w:val="bottom"/>
            <w:hideMark/>
          </w:tcPr>
          <w:p w:rsidR="00461B22" w:rsidRPr="00371F3E" w:rsidRDefault="00461B22"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(24,047)</w:t>
            </w:r>
          </w:p>
        </w:tc>
      </w:tr>
      <w:tr w:rsidR="00461B22" w:rsidRPr="00F639CE" w:rsidTr="001678E8">
        <w:trPr>
          <w:trHeight w:val="277"/>
        </w:trPr>
        <w:tc>
          <w:tcPr>
            <w:tcW w:w="6399" w:type="dxa"/>
            <w:shd w:val="clear" w:color="auto" w:fill="auto"/>
            <w:noWrap/>
            <w:vAlign w:val="bottom"/>
            <w:hideMark/>
          </w:tcPr>
          <w:p w:rsidR="00461B22" w:rsidRPr="00FC4907" w:rsidRDefault="00461B22" w:rsidP="00173DD1">
            <w:pPr>
              <w:rPr>
                <w:rFonts w:eastAsia="Times New Roman"/>
                <w:noProof w:val="0"/>
                <w:color w:val="000000"/>
                <w:sz w:val="20"/>
                <w:szCs w:val="20"/>
                <w:lang w:val="en-US" w:eastAsia="en-US"/>
              </w:rPr>
            </w:pPr>
            <w:r w:rsidRPr="00FC4907">
              <w:rPr>
                <w:rFonts w:eastAsia="Times New Roman"/>
                <w:noProof w:val="0"/>
                <w:color w:val="000000"/>
                <w:sz w:val="20"/>
                <w:szCs w:val="20"/>
                <w:lang w:val="en-US" w:eastAsia="en-US"/>
              </w:rPr>
              <w:t xml:space="preserve">Share premiums </w:t>
            </w:r>
          </w:p>
        </w:tc>
        <w:tc>
          <w:tcPr>
            <w:tcW w:w="1620" w:type="dxa"/>
            <w:shd w:val="clear" w:color="auto" w:fill="DEEAF6" w:themeFill="accent1" w:themeFillTint="33"/>
            <w:noWrap/>
            <w:vAlign w:val="bottom"/>
            <w:hideMark/>
          </w:tcPr>
          <w:p w:rsidR="00461B22" w:rsidRPr="00371F3E" w:rsidRDefault="00461B22" w:rsidP="00173DD1">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5,355 </w:t>
            </w:r>
          </w:p>
        </w:tc>
        <w:tc>
          <w:tcPr>
            <w:tcW w:w="1620" w:type="dxa"/>
            <w:shd w:val="clear" w:color="auto" w:fill="auto"/>
            <w:noWrap/>
            <w:vAlign w:val="bottom"/>
            <w:hideMark/>
          </w:tcPr>
          <w:p w:rsidR="00461B22" w:rsidRPr="00371F3E" w:rsidRDefault="00461B22"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5,355 </w:t>
            </w:r>
          </w:p>
        </w:tc>
      </w:tr>
      <w:tr w:rsidR="00461B22" w:rsidRPr="00F639CE" w:rsidTr="001678E8">
        <w:trPr>
          <w:trHeight w:val="277"/>
        </w:trPr>
        <w:tc>
          <w:tcPr>
            <w:tcW w:w="6399" w:type="dxa"/>
            <w:shd w:val="clear" w:color="auto" w:fill="auto"/>
            <w:noWrap/>
            <w:vAlign w:val="bottom"/>
            <w:hideMark/>
          </w:tcPr>
          <w:p w:rsidR="00461B22" w:rsidRPr="00FC4907" w:rsidRDefault="00461B22" w:rsidP="00173DD1">
            <w:pPr>
              <w:rPr>
                <w:rFonts w:eastAsia="Times New Roman"/>
                <w:noProof w:val="0"/>
                <w:color w:val="000000"/>
                <w:sz w:val="20"/>
                <w:szCs w:val="20"/>
                <w:lang w:val="en-US" w:eastAsia="en-US"/>
              </w:rPr>
            </w:pPr>
            <w:r w:rsidRPr="00FC4907">
              <w:rPr>
                <w:rFonts w:eastAsia="Times New Roman"/>
                <w:noProof w:val="0"/>
                <w:color w:val="000000"/>
                <w:sz w:val="20"/>
                <w:szCs w:val="20"/>
                <w:lang w:val="en-US" w:eastAsia="en-US"/>
              </w:rPr>
              <w:t xml:space="preserve">Reserves from the revaluation of available-for-sale financial assets </w:t>
            </w:r>
          </w:p>
        </w:tc>
        <w:tc>
          <w:tcPr>
            <w:tcW w:w="1620" w:type="dxa"/>
            <w:shd w:val="clear" w:color="auto" w:fill="DEEAF6" w:themeFill="accent1" w:themeFillTint="33"/>
            <w:noWrap/>
            <w:vAlign w:val="bottom"/>
            <w:hideMark/>
          </w:tcPr>
          <w:p w:rsidR="00461B22" w:rsidRPr="00371F3E" w:rsidRDefault="00461B22" w:rsidP="00173DD1">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0 </w:t>
            </w:r>
          </w:p>
        </w:tc>
        <w:tc>
          <w:tcPr>
            <w:tcW w:w="1620" w:type="dxa"/>
            <w:shd w:val="clear" w:color="auto" w:fill="auto"/>
            <w:noWrap/>
            <w:vAlign w:val="bottom"/>
            <w:hideMark/>
          </w:tcPr>
          <w:p w:rsidR="00461B22" w:rsidRPr="00371F3E" w:rsidRDefault="00461B22"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0 </w:t>
            </w:r>
          </w:p>
        </w:tc>
      </w:tr>
      <w:tr w:rsidR="00461B22" w:rsidRPr="00F639CE" w:rsidTr="001678E8">
        <w:trPr>
          <w:trHeight w:val="277"/>
        </w:trPr>
        <w:tc>
          <w:tcPr>
            <w:tcW w:w="6399" w:type="dxa"/>
            <w:shd w:val="clear" w:color="auto" w:fill="auto"/>
            <w:noWrap/>
            <w:vAlign w:val="bottom"/>
            <w:hideMark/>
          </w:tcPr>
          <w:p w:rsidR="00461B22" w:rsidRPr="00FC4907" w:rsidRDefault="00461B22" w:rsidP="00173DD1">
            <w:pPr>
              <w:rPr>
                <w:rFonts w:eastAsia="Times New Roman"/>
                <w:noProof w:val="0"/>
                <w:color w:val="000000"/>
                <w:sz w:val="20"/>
                <w:szCs w:val="20"/>
                <w:lang w:val="en-US" w:eastAsia="en-US"/>
              </w:rPr>
            </w:pPr>
            <w:r w:rsidRPr="00FC4907">
              <w:rPr>
                <w:rFonts w:eastAsia="Times New Roman"/>
                <w:noProof w:val="0"/>
                <w:color w:val="000000"/>
                <w:sz w:val="20"/>
                <w:szCs w:val="20"/>
                <w:lang w:val="en-US" w:eastAsia="en-US"/>
              </w:rPr>
              <w:t xml:space="preserve">Other reserves </w:t>
            </w:r>
          </w:p>
        </w:tc>
        <w:tc>
          <w:tcPr>
            <w:tcW w:w="1620" w:type="dxa"/>
            <w:shd w:val="clear" w:color="auto" w:fill="DEEAF6" w:themeFill="accent1" w:themeFillTint="33"/>
            <w:noWrap/>
            <w:vAlign w:val="bottom"/>
            <w:hideMark/>
          </w:tcPr>
          <w:p w:rsidR="00461B22" w:rsidRPr="00371F3E" w:rsidRDefault="00461B22" w:rsidP="00173DD1">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10,860,687 </w:t>
            </w:r>
          </w:p>
        </w:tc>
        <w:tc>
          <w:tcPr>
            <w:tcW w:w="1620" w:type="dxa"/>
            <w:shd w:val="clear" w:color="auto" w:fill="auto"/>
            <w:noWrap/>
            <w:vAlign w:val="bottom"/>
            <w:hideMark/>
          </w:tcPr>
          <w:p w:rsidR="00461B22" w:rsidRPr="00371F3E" w:rsidRDefault="00461B22"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10,860,687 </w:t>
            </w:r>
          </w:p>
        </w:tc>
      </w:tr>
      <w:tr w:rsidR="00461B22" w:rsidRPr="00F639CE" w:rsidTr="001678E8">
        <w:trPr>
          <w:trHeight w:val="277"/>
        </w:trPr>
        <w:tc>
          <w:tcPr>
            <w:tcW w:w="6399" w:type="dxa"/>
            <w:shd w:val="clear" w:color="auto" w:fill="auto"/>
            <w:noWrap/>
            <w:vAlign w:val="bottom"/>
            <w:hideMark/>
          </w:tcPr>
          <w:p w:rsidR="00461B22" w:rsidRPr="00FC4907" w:rsidRDefault="00461B22" w:rsidP="00173DD1">
            <w:pPr>
              <w:rPr>
                <w:rFonts w:eastAsia="Times New Roman"/>
                <w:noProof w:val="0"/>
                <w:color w:val="000000"/>
                <w:sz w:val="20"/>
                <w:szCs w:val="20"/>
                <w:lang w:val="en-US" w:eastAsia="en-US"/>
              </w:rPr>
            </w:pPr>
            <w:r w:rsidRPr="00FC4907">
              <w:rPr>
                <w:rFonts w:eastAsia="Times New Roman"/>
                <w:noProof w:val="0"/>
                <w:color w:val="000000"/>
                <w:sz w:val="20"/>
                <w:szCs w:val="20"/>
                <w:lang w:val="en-US" w:eastAsia="en-US"/>
              </w:rPr>
              <w:t>Total reserves</w:t>
            </w:r>
          </w:p>
        </w:tc>
        <w:tc>
          <w:tcPr>
            <w:tcW w:w="1620" w:type="dxa"/>
            <w:shd w:val="clear" w:color="auto" w:fill="DEEAF6" w:themeFill="accent1" w:themeFillTint="33"/>
            <w:noWrap/>
            <w:vAlign w:val="bottom"/>
            <w:hideMark/>
          </w:tcPr>
          <w:p w:rsidR="00461B22" w:rsidRPr="00371F3E" w:rsidRDefault="00461B22" w:rsidP="00173DD1">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 </w:t>
            </w:r>
          </w:p>
        </w:tc>
        <w:tc>
          <w:tcPr>
            <w:tcW w:w="1620" w:type="dxa"/>
            <w:shd w:val="clear" w:color="auto" w:fill="auto"/>
            <w:noWrap/>
            <w:vAlign w:val="bottom"/>
            <w:hideMark/>
          </w:tcPr>
          <w:p w:rsidR="00461B22" w:rsidRPr="00371F3E" w:rsidRDefault="00461B22"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 </w:t>
            </w:r>
          </w:p>
        </w:tc>
      </w:tr>
      <w:tr w:rsidR="00461B22" w:rsidRPr="00F639CE" w:rsidTr="001678E8">
        <w:trPr>
          <w:trHeight w:val="277"/>
        </w:trPr>
        <w:tc>
          <w:tcPr>
            <w:tcW w:w="6399" w:type="dxa"/>
            <w:shd w:val="clear" w:color="auto" w:fill="auto"/>
            <w:noWrap/>
            <w:vAlign w:val="bottom"/>
            <w:hideMark/>
          </w:tcPr>
          <w:p w:rsidR="00461B22" w:rsidRPr="00FC4907" w:rsidRDefault="00461B22" w:rsidP="00173DD1">
            <w:pPr>
              <w:rPr>
                <w:rFonts w:eastAsia="Times New Roman"/>
                <w:noProof w:val="0"/>
                <w:color w:val="000000"/>
                <w:sz w:val="20"/>
                <w:szCs w:val="20"/>
                <w:lang w:val="en-US" w:eastAsia="en-US"/>
              </w:rPr>
            </w:pPr>
            <w:r w:rsidRPr="00FC4907">
              <w:rPr>
                <w:rFonts w:eastAsia="Times New Roman"/>
                <w:noProof w:val="0"/>
                <w:color w:val="000000"/>
                <w:sz w:val="20"/>
                <w:szCs w:val="20"/>
                <w:lang w:val="en-US" w:eastAsia="en-US"/>
              </w:rPr>
              <w:t>Current result</w:t>
            </w:r>
          </w:p>
        </w:tc>
        <w:tc>
          <w:tcPr>
            <w:tcW w:w="1620" w:type="dxa"/>
            <w:shd w:val="clear" w:color="auto" w:fill="DEEAF6" w:themeFill="accent1" w:themeFillTint="33"/>
            <w:noWrap/>
            <w:vAlign w:val="bottom"/>
            <w:hideMark/>
          </w:tcPr>
          <w:p w:rsidR="00461B22" w:rsidRPr="00371F3E" w:rsidRDefault="00461B22" w:rsidP="00173DD1">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w:t>
            </w:r>
            <w:r w:rsidRPr="00893EE3">
              <w:rPr>
                <w:rFonts w:eastAsia="Times New Roman"/>
                <w:noProof w:val="0"/>
                <w:color w:val="000000"/>
                <w:sz w:val="20"/>
                <w:szCs w:val="20"/>
                <w:lang w:val="en-US" w:eastAsia="en-US"/>
              </w:rPr>
              <w:t>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168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64</w:t>
            </w:r>
            <w:r>
              <w:rPr>
                <w:rFonts w:eastAsia="Times New Roman"/>
                <w:noProof w:val="0"/>
                <w:color w:val="000000"/>
                <w:sz w:val="20"/>
                <w:szCs w:val="20"/>
                <w:lang w:val="en-US" w:eastAsia="en-US"/>
              </w:rPr>
              <w:t>6</w:t>
            </w:r>
          </w:p>
        </w:tc>
        <w:tc>
          <w:tcPr>
            <w:tcW w:w="1620" w:type="dxa"/>
            <w:shd w:val="clear" w:color="auto" w:fill="auto"/>
            <w:noWrap/>
            <w:vAlign w:val="bottom"/>
            <w:hideMark/>
          </w:tcPr>
          <w:p w:rsidR="00461B22" w:rsidRPr="00371F3E" w:rsidRDefault="00461B22"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(2,804,699)</w:t>
            </w:r>
          </w:p>
        </w:tc>
      </w:tr>
      <w:tr w:rsidR="00461B22" w:rsidRPr="00F639CE" w:rsidTr="001678E8">
        <w:trPr>
          <w:trHeight w:val="277"/>
        </w:trPr>
        <w:tc>
          <w:tcPr>
            <w:tcW w:w="6399" w:type="dxa"/>
            <w:shd w:val="clear" w:color="auto" w:fill="auto"/>
            <w:noWrap/>
            <w:vAlign w:val="bottom"/>
            <w:hideMark/>
          </w:tcPr>
          <w:p w:rsidR="00461B22" w:rsidRPr="00FC4907" w:rsidRDefault="00461B22" w:rsidP="00173DD1">
            <w:pPr>
              <w:rPr>
                <w:rFonts w:eastAsia="Times New Roman"/>
                <w:noProof w:val="0"/>
                <w:color w:val="000000"/>
                <w:sz w:val="20"/>
                <w:szCs w:val="20"/>
                <w:lang w:val="en-US" w:eastAsia="en-US"/>
              </w:rPr>
            </w:pPr>
            <w:r w:rsidRPr="00FC4907">
              <w:rPr>
                <w:rFonts w:eastAsia="Times New Roman"/>
                <w:noProof w:val="0"/>
                <w:color w:val="000000"/>
                <w:sz w:val="20"/>
                <w:szCs w:val="20"/>
                <w:lang w:val="en-US" w:eastAsia="en-US"/>
              </w:rPr>
              <w:t>Retained earnings</w:t>
            </w:r>
          </w:p>
        </w:tc>
        <w:tc>
          <w:tcPr>
            <w:tcW w:w="1620" w:type="dxa"/>
            <w:shd w:val="clear" w:color="auto" w:fill="DEEAF6" w:themeFill="accent1" w:themeFillTint="33"/>
            <w:noWrap/>
            <w:vAlign w:val="bottom"/>
            <w:hideMark/>
          </w:tcPr>
          <w:p w:rsidR="00461B22" w:rsidRPr="00371F3E" w:rsidRDefault="00461B22" w:rsidP="00173DD1">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(12,693,166)</w:t>
            </w:r>
          </w:p>
        </w:tc>
        <w:tc>
          <w:tcPr>
            <w:tcW w:w="1620" w:type="dxa"/>
            <w:shd w:val="clear" w:color="auto" w:fill="auto"/>
            <w:noWrap/>
            <w:vAlign w:val="bottom"/>
            <w:hideMark/>
          </w:tcPr>
          <w:p w:rsidR="00461B22" w:rsidRPr="00371F3E" w:rsidRDefault="00461B22"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(9,888,466)</w:t>
            </w:r>
          </w:p>
        </w:tc>
      </w:tr>
      <w:tr w:rsidR="00461B22" w:rsidRPr="00F639CE" w:rsidTr="001678E8">
        <w:trPr>
          <w:trHeight w:val="277"/>
        </w:trPr>
        <w:tc>
          <w:tcPr>
            <w:tcW w:w="6399" w:type="dxa"/>
            <w:shd w:val="clear" w:color="auto" w:fill="auto"/>
            <w:noWrap/>
            <w:vAlign w:val="bottom"/>
            <w:hideMark/>
          </w:tcPr>
          <w:p w:rsidR="00461B22" w:rsidRPr="00F639CE" w:rsidRDefault="00461B22" w:rsidP="00CD0F10">
            <w:pPr>
              <w:rPr>
                <w:rFonts w:eastAsia="Times New Roman"/>
                <w:b/>
                <w:bCs/>
                <w:noProof w:val="0"/>
                <w:color w:val="000000"/>
                <w:sz w:val="20"/>
                <w:szCs w:val="20"/>
                <w:lang w:val="en-US" w:eastAsia="en-US"/>
              </w:rPr>
            </w:pPr>
            <w:r w:rsidRPr="00FC4907">
              <w:rPr>
                <w:rFonts w:eastAsia="Times New Roman"/>
                <w:b/>
                <w:bCs/>
                <w:noProof w:val="0"/>
                <w:color w:val="000000"/>
                <w:sz w:val="20"/>
                <w:szCs w:val="20"/>
                <w:lang w:val="en-US" w:eastAsia="en-US"/>
              </w:rPr>
              <w:t>Total equity attributable to Company’s shareholders</w:t>
            </w:r>
          </w:p>
        </w:tc>
        <w:tc>
          <w:tcPr>
            <w:tcW w:w="1620" w:type="dxa"/>
            <w:tcBorders>
              <w:top w:val="single" w:sz="4" w:space="0" w:color="auto"/>
              <w:bottom w:val="single" w:sz="4" w:space="0" w:color="auto"/>
            </w:tcBorders>
            <w:shd w:val="clear" w:color="auto" w:fill="DEEAF6" w:themeFill="accent1" w:themeFillTint="33"/>
            <w:noWrap/>
            <w:vAlign w:val="bottom"/>
            <w:hideMark/>
          </w:tcPr>
          <w:p w:rsidR="00461B22" w:rsidRPr="00371F3E" w:rsidRDefault="00461B22" w:rsidP="00173DD1">
            <w:pPr>
              <w:jc w:val="right"/>
              <w:rPr>
                <w:rFonts w:eastAsia="Times New Roman"/>
                <w:b/>
                <w:bCs/>
                <w:noProof w:val="0"/>
                <w:sz w:val="20"/>
                <w:szCs w:val="20"/>
                <w:lang w:val="en-US" w:eastAsia="en-US"/>
              </w:rPr>
            </w:pPr>
            <w:r w:rsidRPr="00371F3E">
              <w:rPr>
                <w:rFonts w:eastAsia="Times New Roman"/>
                <w:b/>
                <w:bCs/>
                <w:noProof w:val="0"/>
                <w:sz w:val="20"/>
                <w:szCs w:val="20"/>
                <w:lang w:val="en-US" w:eastAsia="en-US"/>
              </w:rPr>
              <w:t xml:space="preserve">      </w:t>
            </w:r>
            <w:r>
              <w:rPr>
                <w:rFonts w:eastAsia="Times New Roman"/>
                <w:b/>
                <w:bCs/>
                <w:noProof w:val="0"/>
                <w:sz w:val="20"/>
                <w:szCs w:val="20"/>
                <w:lang w:val="en-US" w:eastAsia="en-US"/>
              </w:rPr>
              <w:t>64,429,054</w:t>
            </w:r>
            <w:r w:rsidRPr="00371F3E">
              <w:rPr>
                <w:rFonts w:eastAsia="Times New Roman"/>
                <w:b/>
                <w:bCs/>
                <w:noProof w:val="0"/>
                <w:sz w:val="20"/>
                <w:szCs w:val="20"/>
                <w:lang w:val="en-US" w:eastAsia="en-US"/>
              </w:rPr>
              <w:t xml:space="preserve"> </w:t>
            </w:r>
          </w:p>
        </w:tc>
        <w:tc>
          <w:tcPr>
            <w:tcW w:w="1620" w:type="dxa"/>
            <w:tcBorders>
              <w:top w:val="single" w:sz="4" w:space="0" w:color="auto"/>
              <w:bottom w:val="single" w:sz="4" w:space="0" w:color="auto"/>
            </w:tcBorders>
            <w:shd w:val="clear" w:color="auto" w:fill="auto"/>
            <w:noWrap/>
            <w:vAlign w:val="bottom"/>
            <w:hideMark/>
          </w:tcPr>
          <w:p w:rsidR="00461B22" w:rsidRPr="00371F3E" w:rsidRDefault="00461B22" w:rsidP="00371F3E">
            <w:pPr>
              <w:jc w:val="right"/>
              <w:rPr>
                <w:rFonts w:eastAsia="Times New Roman"/>
                <w:b/>
                <w:bCs/>
                <w:noProof w:val="0"/>
                <w:sz w:val="20"/>
                <w:szCs w:val="20"/>
                <w:lang w:val="en-US" w:eastAsia="en-US"/>
              </w:rPr>
            </w:pPr>
            <w:r w:rsidRPr="00371F3E">
              <w:rPr>
                <w:rFonts w:eastAsia="Times New Roman"/>
                <w:b/>
                <w:bCs/>
                <w:noProof w:val="0"/>
                <w:sz w:val="20"/>
                <w:szCs w:val="20"/>
                <w:lang w:val="en-US" w:eastAsia="en-US"/>
              </w:rPr>
              <w:t xml:space="preserve">     56,260,407 </w:t>
            </w:r>
          </w:p>
        </w:tc>
      </w:tr>
      <w:tr w:rsidR="00461B22" w:rsidRPr="00F639CE" w:rsidTr="001678E8">
        <w:trPr>
          <w:trHeight w:val="277"/>
        </w:trPr>
        <w:tc>
          <w:tcPr>
            <w:tcW w:w="6399" w:type="dxa"/>
            <w:shd w:val="clear" w:color="auto" w:fill="auto"/>
            <w:noWrap/>
            <w:vAlign w:val="bottom"/>
            <w:hideMark/>
          </w:tcPr>
          <w:p w:rsidR="00461B22" w:rsidRPr="00F639CE" w:rsidRDefault="00461B22" w:rsidP="00CD0F10">
            <w:pPr>
              <w:rPr>
                <w:rFonts w:eastAsia="Times New Roman"/>
                <w:b/>
                <w:bCs/>
                <w:noProof w:val="0"/>
                <w:color w:val="000000"/>
                <w:sz w:val="20"/>
                <w:szCs w:val="20"/>
                <w:lang w:val="en-US" w:eastAsia="en-US"/>
              </w:rPr>
            </w:pPr>
            <w:r w:rsidRPr="00FC4907">
              <w:rPr>
                <w:rFonts w:eastAsia="Times New Roman"/>
                <w:b/>
                <w:bCs/>
                <w:noProof w:val="0"/>
                <w:color w:val="000000"/>
                <w:sz w:val="20"/>
                <w:szCs w:val="20"/>
                <w:lang w:val="en-US" w:eastAsia="en-US"/>
              </w:rPr>
              <w:t>Total liabilities and equity</w:t>
            </w:r>
          </w:p>
        </w:tc>
        <w:tc>
          <w:tcPr>
            <w:tcW w:w="1620" w:type="dxa"/>
            <w:tcBorders>
              <w:bottom w:val="double" w:sz="4" w:space="0" w:color="auto"/>
            </w:tcBorders>
            <w:shd w:val="clear" w:color="auto" w:fill="DEEAF6" w:themeFill="accent1" w:themeFillTint="33"/>
            <w:noWrap/>
            <w:vAlign w:val="bottom"/>
            <w:hideMark/>
          </w:tcPr>
          <w:p w:rsidR="00461B22" w:rsidRPr="00F639CE" w:rsidRDefault="00461B22" w:rsidP="00173DD1">
            <w:pPr>
              <w:jc w:val="right"/>
              <w:rPr>
                <w:rFonts w:eastAsia="Times New Roman"/>
                <w:b/>
                <w:bCs/>
                <w:noProof w:val="0"/>
                <w:sz w:val="20"/>
                <w:szCs w:val="20"/>
                <w:lang w:val="en-US" w:eastAsia="en-US"/>
              </w:rPr>
            </w:pPr>
            <w:r w:rsidRPr="00893EE3">
              <w:rPr>
                <w:rFonts w:eastAsia="Times New Roman"/>
                <w:b/>
                <w:bCs/>
                <w:noProof w:val="0"/>
                <w:sz w:val="20"/>
                <w:szCs w:val="20"/>
                <w:lang w:val="en-US" w:eastAsia="en-US"/>
              </w:rPr>
              <w:t>144</w:t>
            </w:r>
            <w:r>
              <w:rPr>
                <w:rFonts w:eastAsia="Times New Roman"/>
                <w:b/>
                <w:bCs/>
                <w:noProof w:val="0"/>
                <w:sz w:val="20"/>
                <w:szCs w:val="20"/>
                <w:lang w:val="en-US" w:eastAsia="en-US"/>
              </w:rPr>
              <w:t>,</w:t>
            </w:r>
            <w:r w:rsidRPr="00893EE3">
              <w:rPr>
                <w:rFonts w:eastAsia="Times New Roman"/>
                <w:b/>
                <w:bCs/>
                <w:noProof w:val="0"/>
                <w:sz w:val="20"/>
                <w:szCs w:val="20"/>
                <w:lang w:val="en-US" w:eastAsia="en-US"/>
              </w:rPr>
              <w:t>689</w:t>
            </w:r>
            <w:r>
              <w:rPr>
                <w:rFonts w:eastAsia="Times New Roman"/>
                <w:b/>
                <w:bCs/>
                <w:noProof w:val="0"/>
                <w:sz w:val="20"/>
                <w:szCs w:val="20"/>
                <w:lang w:val="en-US" w:eastAsia="en-US"/>
              </w:rPr>
              <w:t>,</w:t>
            </w:r>
            <w:r w:rsidRPr="00893EE3">
              <w:rPr>
                <w:rFonts w:eastAsia="Times New Roman"/>
                <w:b/>
                <w:bCs/>
                <w:noProof w:val="0"/>
                <w:sz w:val="20"/>
                <w:szCs w:val="20"/>
                <w:lang w:val="en-US" w:eastAsia="en-US"/>
              </w:rPr>
              <w:t>436</w:t>
            </w:r>
          </w:p>
        </w:tc>
        <w:tc>
          <w:tcPr>
            <w:tcW w:w="1620" w:type="dxa"/>
            <w:tcBorders>
              <w:bottom w:val="double" w:sz="4" w:space="0" w:color="auto"/>
            </w:tcBorders>
            <w:shd w:val="clear" w:color="auto" w:fill="auto"/>
            <w:noWrap/>
            <w:vAlign w:val="bottom"/>
            <w:hideMark/>
          </w:tcPr>
          <w:p w:rsidR="00461B22" w:rsidRPr="00F639CE" w:rsidRDefault="00461B22" w:rsidP="00D81041">
            <w:pPr>
              <w:jc w:val="right"/>
              <w:rPr>
                <w:rFonts w:eastAsia="Times New Roman"/>
                <w:b/>
                <w:bCs/>
                <w:noProof w:val="0"/>
                <w:sz w:val="20"/>
                <w:szCs w:val="20"/>
                <w:lang w:val="en-US" w:eastAsia="en-US"/>
              </w:rPr>
            </w:pPr>
            <w:r w:rsidRPr="00F639CE">
              <w:rPr>
                <w:rFonts w:eastAsia="Times New Roman"/>
                <w:b/>
                <w:bCs/>
                <w:noProof w:val="0"/>
                <w:sz w:val="20"/>
                <w:szCs w:val="20"/>
                <w:lang w:val="en-US" w:eastAsia="en-US"/>
              </w:rPr>
              <w:t xml:space="preserve">99,024,275 </w:t>
            </w:r>
          </w:p>
        </w:tc>
      </w:tr>
    </w:tbl>
    <w:p w:rsidR="00411875" w:rsidRDefault="00411875" w:rsidP="00411875">
      <w:pPr>
        <w:rPr>
          <w:rFonts w:ascii="Verdana" w:hAnsi="Verdana" w:cs="Calibri"/>
          <w:noProof w:val="0"/>
          <w:sz w:val="18"/>
          <w:szCs w:val="18"/>
          <w:lang w:val="en-GB"/>
        </w:rPr>
      </w:pPr>
    </w:p>
    <w:p w:rsidR="00411875" w:rsidRPr="001D4549" w:rsidRDefault="00411875" w:rsidP="00411875">
      <w:pPr>
        <w:rPr>
          <w:rFonts w:eastAsia="Times New Roman"/>
          <w:noProof w:val="0"/>
          <w:color w:val="000000"/>
          <w:sz w:val="20"/>
          <w:szCs w:val="20"/>
          <w:lang w:val="en-US" w:eastAsia="en-US"/>
        </w:rPr>
      </w:pPr>
      <w:r w:rsidRPr="001D4549">
        <w:rPr>
          <w:rFonts w:eastAsia="Times New Roman"/>
          <w:noProof w:val="0"/>
          <w:color w:val="000000"/>
          <w:sz w:val="20"/>
          <w:szCs w:val="20"/>
          <w:lang w:val="en-US" w:eastAsia="en-US"/>
        </w:rPr>
        <w:t>These financial statements were approved today, February 26, 2020.</w:t>
      </w:r>
    </w:p>
    <w:p w:rsidR="00493D7B" w:rsidRDefault="00493D7B" w:rsidP="00FC4907">
      <w:pPr>
        <w:widowControl w:val="0"/>
        <w:jc w:val="both"/>
        <w:rPr>
          <w:rFonts w:ascii="Verdana" w:hAnsi="Verdana" w:cs="Calibri"/>
          <w:b/>
          <w:noProof w:val="0"/>
          <w:sz w:val="18"/>
          <w:szCs w:val="18"/>
          <w:lang w:val="en-GB"/>
        </w:rPr>
      </w:pPr>
    </w:p>
    <w:p w:rsidR="00FC4907" w:rsidRDefault="00FC4907" w:rsidP="00FC4907">
      <w:pPr>
        <w:widowControl w:val="0"/>
        <w:jc w:val="both"/>
        <w:rPr>
          <w:rFonts w:ascii="Verdana" w:hAnsi="Verdana" w:cs="Calibri"/>
          <w:b/>
          <w:noProof w:val="0"/>
          <w:sz w:val="18"/>
          <w:szCs w:val="18"/>
          <w:lang w:val="en-GB"/>
        </w:rPr>
      </w:pPr>
      <w:r w:rsidRPr="00EE33D8">
        <w:rPr>
          <w:rFonts w:ascii="Verdana" w:hAnsi="Verdana" w:cs="Calibri"/>
          <w:b/>
          <w:noProof w:val="0"/>
          <w:sz w:val="18"/>
          <w:szCs w:val="18"/>
          <w:lang w:val="en-GB"/>
        </w:rPr>
        <w:t xml:space="preserve">Chairman of the </w:t>
      </w:r>
      <w:proofErr w:type="spellStart"/>
      <w:r w:rsidRPr="00EE33D8">
        <w:rPr>
          <w:rFonts w:ascii="Verdana" w:hAnsi="Verdana" w:cs="Calibri"/>
          <w:b/>
          <w:noProof w:val="0"/>
          <w:sz w:val="18"/>
          <w:szCs w:val="18"/>
          <w:lang w:val="en-GB"/>
        </w:rPr>
        <w:t>BoA</w:t>
      </w:r>
      <w:proofErr w:type="spellEnd"/>
      <w:r w:rsidRPr="00EE33D8">
        <w:rPr>
          <w:rFonts w:ascii="Verdana" w:hAnsi="Verdana" w:cs="Calibri"/>
          <w:b/>
          <w:noProof w:val="0"/>
          <w:sz w:val="18"/>
          <w:szCs w:val="18"/>
          <w:lang w:val="en-GB"/>
        </w:rPr>
        <w:t>,</w:t>
      </w:r>
      <w:r w:rsidRPr="00EE33D8">
        <w:rPr>
          <w:rFonts w:ascii="Verdana" w:hAnsi="Verdana" w:cs="Calibri"/>
          <w:b/>
          <w:noProof w:val="0"/>
          <w:sz w:val="18"/>
          <w:szCs w:val="18"/>
          <w:lang w:val="en-GB"/>
        </w:rPr>
        <w:tab/>
        <w:t xml:space="preserve">      </w:t>
      </w:r>
      <w:r w:rsidRPr="00EE33D8">
        <w:rPr>
          <w:rFonts w:ascii="Verdana" w:hAnsi="Verdana" w:cs="Calibri"/>
          <w:b/>
          <w:noProof w:val="0"/>
          <w:sz w:val="18"/>
          <w:szCs w:val="18"/>
          <w:lang w:val="en-GB"/>
        </w:rPr>
        <w:tab/>
      </w:r>
      <w:r w:rsidRPr="00EE33D8">
        <w:rPr>
          <w:rFonts w:ascii="Verdana" w:hAnsi="Verdana" w:cs="Calibri"/>
          <w:b/>
          <w:noProof w:val="0"/>
          <w:sz w:val="18"/>
          <w:szCs w:val="18"/>
          <w:lang w:val="en-GB"/>
        </w:rPr>
        <w:tab/>
      </w:r>
      <w:r w:rsidRPr="00EE33D8">
        <w:rPr>
          <w:rFonts w:ascii="Verdana" w:hAnsi="Verdana" w:cs="Calibri"/>
          <w:b/>
          <w:noProof w:val="0"/>
          <w:sz w:val="18"/>
          <w:szCs w:val="18"/>
          <w:lang w:val="en-GB"/>
        </w:rPr>
        <w:tab/>
      </w:r>
      <w:r w:rsidRPr="00EE33D8">
        <w:rPr>
          <w:rFonts w:ascii="Verdana" w:hAnsi="Verdana" w:cs="Calibri"/>
          <w:b/>
          <w:noProof w:val="0"/>
          <w:sz w:val="18"/>
          <w:szCs w:val="18"/>
          <w:lang w:val="en-GB"/>
        </w:rPr>
        <w:tab/>
      </w:r>
      <w:r>
        <w:rPr>
          <w:rFonts w:ascii="Verdana" w:hAnsi="Verdana" w:cs="Calibri"/>
          <w:b/>
          <w:noProof w:val="0"/>
          <w:sz w:val="18"/>
          <w:szCs w:val="18"/>
          <w:lang w:val="en-GB"/>
        </w:rPr>
        <w:t xml:space="preserve">         </w:t>
      </w:r>
      <w:r w:rsidR="00D86FE3">
        <w:rPr>
          <w:rFonts w:ascii="Verdana" w:hAnsi="Verdana" w:cs="Calibri"/>
          <w:b/>
          <w:noProof w:val="0"/>
          <w:sz w:val="18"/>
          <w:szCs w:val="18"/>
          <w:lang w:val="en-GB"/>
        </w:rPr>
        <w:tab/>
      </w:r>
      <w:r>
        <w:rPr>
          <w:rFonts w:ascii="Verdana" w:hAnsi="Verdana" w:cs="Calibri"/>
          <w:b/>
          <w:noProof w:val="0"/>
          <w:sz w:val="18"/>
          <w:szCs w:val="18"/>
          <w:lang w:val="en-GB"/>
        </w:rPr>
        <w:t>Accounting Department</w:t>
      </w:r>
      <w:r w:rsidRPr="00EE33D8">
        <w:rPr>
          <w:rFonts w:ascii="Verdana" w:hAnsi="Verdana" w:cs="Calibri"/>
          <w:b/>
          <w:noProof w:val="0"/>
          <w:sz w:val="18"/>
          <w:szCs w:val="18"/>
          <w:lang w:val="en-GB"/>
        </w:rPr>
        <w:t xml:space="preserve">: </w:t>
      </w:r>
    </w:p>
    <w:p w:rsidR="00FC4907" w:rsidRPr="00EE33D8" w:rsidRDefault="00FC4907" w:rsidP="00FC4907">
      <w:pPr>
        <w:widowControl w:val="0"/>
        <w:jc w:val="both"/>
        <w:rPr>
          <w:rFonts w:ascii="Verdana" w:hAnsi="Verdana" w:cs="Calibri"/>
          <w:b/>
          <w:noProof w:val="0"/>
          <w:sz w:val="18"/>
          <w:szCs w:val="18"/>
          <w:lang w:val="en-GB"/>
        </w:rPr>
      </w:pPr>
      <w:r>
        <w:rPr>
          <w:rFonts w:ascii="Verdana" w:hAnsi="Verdana" w:cs="Calibri"/>
          <w:b/>
          <w:noProof w:val="0"/>
          <w:sz w:val="18"/>
          <w:szCs w:val="18"/>
          <w:lang w:val="en-GB"/>
        </w:rPr>
        <w:t xml:space="preserve">    </w:t>
      </w:r>
      <w:proofErr w:type="spellStart"/>
      <w:r w:rsidRPr="00EE33D8">
        <w:rPr>
          <w:rFonts w:ascii="Verdana" w:hAnsi="Verdana" w:cs="Calibri"/>
          <w:b/>
          <w:noProof w:val="0"/>
          <w:sz w:val="18"/>
          <w:szCs w:val="18"/>
          <w:lang w:val="en-GB"/>
        </w:rPr>
        <w:t>Nicolae</w:t>
      </w:r>
      <w:proofErr w:type="spellEnd"/>
      <w:r w:rsidRPr="00EE33D8">
        <w:rPr>
          <w:rFonts w:ascii="Verdana" w:hAnsi="Verdana" w:cs="Calibri"/>
          <w:b/>
          <w:noProof w:val="0"/>
          <w:sz w:val="18"/>
          <w:szCs w:val="18"/>
          <w:lang w:val="en-GB"/>
        </w:rPr>
        <w:t xml:space="preserve"> </w:t>
      </w:r>
      <w:proofErr w:type="spellStart"/>
      <w:r w:rsidRPr="00EE33D8">
        <w:rPr>
          <w:rFonts w:ascii="Verdana" w:hAnsi="Verdana" w:cs="Calibri"/>
          <w:b/>
          <w:noProof w:val="0"/>
          <w:sz w:val="18"/>
          <w:szCs w:val="18"/>
          <w:lang w:val="en-GB"/>
        </w:rPr>
        <w:t>Ghergu</w:t>
      </w:r>
      <w:r w:rsidR="00D86FE3">
        <w:rPr>
          <w:rFonts w:ascii="Verdana" w:hAnsi="Verdana" w:cs="Calibri"/>
          <w:b/>
          <w:noProof w:val="0"/>
          <w:sz w:val="18"/>
          <w:szCs w:val="18"/>
          <w:lang w:val="en-GB"/>
        </w:rPr>
        <w:t>ş</w:t>
      </w:r>
      <w:proofErr w:type="spellEnd"/>
      <w:r>
        <w:rPr>
          <w:rFonts w:ascii="Verdana" w:hAnsi="Verdana" w:cs="Calibri"/>
          <w:b/>
          <w:noProof w:val="0"/>
          <w:sz w:val="18"/>
          <w:szCs w:val="18"/>
          <w:lang w:val="en-GB"/>
        </w:rPr>
        <w:t xml:space="preserve">                                                               </w:t>
      </w:r>
      <w:proofErr w:type="spellStart"/>
      <w:r w:rsidRPr="00EE33D8">
        <w:rPr>
          <w:rFonts w:ascii="Verdana" w:hAnsi="Verdana" w:cs="Calibri"/>
          <w:b/>
          <w:noProof w:val="0"/>
          <w:sz w:val="18"/>
          <w:szCs w:val="18"/>
          <w:lang w:val="en-GB"/>
        </w:rPr>
        <w:t>Sandu</w:t>
      </w:r>
      <w:proofErr w:type="spellEnd"/>
      <w:r w:rsidRPr="00EE33D8">
        <w:rPr>
          <w:rFonts w:ascii="Verdana" w:hAnsi="Verdana" w:cs="Calibri"/>
          <w:b/>
          <w:noProof w:val="0"/>
          <w:sz w:val="18"/>
          <w:szCs w:val="18"/>
          <w:lang w:val="en-GB"/>
        </w:rPr>
        <w:t xml:space="preserve"> </w:t>
      </w:r>
      <w:proofErr w:type="spellStart"/>
      <w:r w:rsidRPr="00EE33D8">
        <w:rPr>
          <w:rFonts w:ascii="Verdana" w:hAnsi="Verdana" w:cs="Calibri"/>
          <w:b/>
          <w:noProof w:val="0"/>
          <w:sz w:val="18"/>
          <w:szCs w:val="18"/>
          <w:lang w:val="en-GB"/>
        </w:rPr>
        <w:t>Pali</w:t>
      </w:r>
      <w:proofErr w:type="spellEnd"/>
    </w:p>
    <w:p w:rsidR="00FC4907" w:rsidRPr="00EE33D8" w:rsidRDefault="00FC4907" w:rsidP="00FC4907">
      <w:pPr>
        <w:rPr>
          <w:rFonts w:ascii="Verdana" w:hAnsi="Verdana" w:cs="Calibri"/>
          <w:noProof w:val="0"/>
          <w:sz w:val="18"/>
          <w:szCs w:val="18"/>
          <w:lang w:val="en-GB"/>
        </w:rPr>
        <w:sectPr w:rsidR="00FC4907" w:rsidRPr="00EE33D8" w:rsidSect="00FC4907">
          <w:headerReference w:type="default" r:id="rId15"/>
          <w:type w:val="continuous"/>
          <w:pgSz w:w="11907" w:h="16840" w:code="9"/>
          <w:pgMar w:top="899" w:right="747" w:bottom="1079" w:left="1077" w:header="720" w:footer="720" w:gutter="0"/>
          <w:pgNumType w:start="1"/>
          <w:cols w:space="720"/>
          <w:docGrid w:linePitch="360"/>
        </w:sectPr>
      </w:pPr>
      <w:r w:rsidRPr="00EE33D8">
        <w:rPr>
          <w:rFonts w:ascii="Verdana" w:hAnsi="Verdana" w:cs="Calibri"/>
          <w:b/>
          <w:noProof w:val="0"/>
          <w:sz w:val="18"/>
          <w:szCs w:val="18"/>
          <w:lang w:val="en-GB"/>
        </w:rPr>
        <w:t xml:space="preserve">            </w:t>
      </w:r>
    </w:p>
    <w:p w:rsidR="00371F3E" w:rsidRDefault="00371F3E" w:rsidP="00F26ED2">
      <w:pPr>
        <w:rPr>
          <w:rFonts w:ascii="Arial" w:hAnsi="Arial" w:cs="Arial"/>
          <w:lang w:val="fr-FR"/>
        </w:rPr>
      </w:pPr>
    </w:p>
    <w:p w:rsidR="00371F3E" w:rsidRDefault="00371F3E" w:rsidP="00F26ED2">
      <w:pPr>
        <w:rPr>
          <w:rFonts w:ascii="Arial" w:hAnsi="Arial" w:cs="Arial"/>
          <w:lang w:val="fr-FR"/>
        </w:rPr>
      </w:pPr>
    </w:p>
    <w:p w:rsidR="00371F3E" w:rsidRPr="00F26ED2" w:rsidRDefault="00371F3E" w:rsidP="00F26ED2">
      <w:pPr>
        <w:rPr>
          <w:rFonts w:ascii="Arial" w:hAnsi="Arial" w:cs="Arial"/>
          <w:lang w:val="fr-FR"/>
        </w:rPr>
      </w:pPr>
    </w:p>
    <w:tbl>
      <w:tblPr>
        <w:tblW w:w="0" w:type="auto"/>
        <w:tblInd w:w="108" w:type="dxa"/>
        <w:tblLook w:val="04A0"/>
      </w:tblPr>
      <w:tblGrid>
        <w:gridCol w:w="6389"/>
        <w:gridCol w:w="1760"/>
        <w:gridCol w:w="1850"/>
      </w:tblGrid>
      <w:tr w:rsidR="00C25FA6" w:rsidRPr="00F26ED2" w:rsidTr="00542BD4">
        <w:trPr>
          <w:trHeight w:val="274"/>
        </w:trPr>
        <w:tc>
          <w:tcPr>
            <w:tcW w:w="0" w:type="auto"/>
            <w:tcBorders>
              <w:top w:val="double" w:sz="6" w:space="0" w:color="auto"/>
            </w:tcBorders>
            <w:shd w:val="clear" w:color="auto" w:fill="auto"/>
            <w:noWrap/>
            <w:vAlign w:val="bottom"/>
            <w:hideMark/>
          </w:tcPr>
          <w:p w:rsidR="00C25FA6" w:rsidRDefault="00C25FA6" w:rsidP="00DB2A0E">
            <w:pPr>
              <w:rPr>
                <w:rFonts w:eastAsia="Times New Roman"/>
                <w:b/>
                <w:bCs/>
                <w:noProof w:val="0"/>
                <w:sz w:val="20"/>
                <w:szCs w:val="20"/>
                <w:lang w:val="en-US" w:eastAsia="en-US"/>
              </w:rPr>
            </w:pPr>
          </w:p>
          <w:p w:rsidR="00493D7B" w:rsidRPr="00EE33D8" w:rsidRDefault="00493D7B" w:rsidP="00493D7B">
            <w:pPr>
              <w:pStyle w:val="Header"/>
              <w:ind w:right="360"/>
              <w:rPr>
                <w:rFonts w:ascii="Verdana" w:eastAsia="Times New Roman" w:hAnsi="Verdana" w:cs="Calibri"/>
                <w:i/>
                <w:iCs/>
                <w:noProof w:val="0"/>
                <w:sz w:val="18"/>
                <w:szCs w:val="18"/>
                <w:lang w:val="en-GB" w:eastAsia="en-US"/>
              </w:rPr>
            </w:pPr>
            <w:r w:rsidRPr="00EE33D8">
              <w:rPr>
                <w:rFonts w:ascii="Verdana" w:eastAsia="Times New Roman" w:hAnsi="Verdana" w:cs="Calibri"/>
                <w:b/>
                <w:bCs/>
                <w:noProof w:val="0"/>
                <w:sz w:val="18"/>
                <w:szCs w:val="18"/>
                <w:lang w:val="en-GB" w:eastAsia="en-US"/>
              </w:rPr>
              <w:t>Separate statement of comprehensive income</w:t>
            </w:r>
          </w:p>
          <w:p w:rsidR="00493D7B" w:rsidRPr="00F26ED2" w:rsidRDefault="00493D7B" w:rsidP="00493D7B">
            <w:pPr>
              <w:rPr>
                <w:rFonts w:eastAsia="Times New Roman"/>
                <w:b/>
                <w:bCs/>
                <w:noProof w:val="0"/>
                <w:sz w:val="20"/>
                <w:szCs w:val="20"/>
                <w:lang w:val="en-US" w:eastAsia="en-US"/>
              </w:rPr>
            </w:pPr>
            <w:r w:rsidRPr="00EE33D8">
              <w:rPr>
                <w:rFonts w:ascii="Verdana" w:eastAsia="Times New Roman" w:hAnsi="Verdana" w:cs="Calibri"/>
                <w:b/>
                <w:bCs/>
                <w:noProof w:val="0"/>
                <w:sz w:val="18"/>
                <w:szCs w:val="18"/>
                <w:lang w:val="en-GB" w:eastAsia="en-US"/>
              </w:rPr>
              <w:t xml:space="preserve">Reporting as at </w:t>
            </w:r>
            <w:r>
              <w:rPr>
                <w:rFonts w:ascii="Verdana" w:eastAsia="Times New Roman" w:hAnsi="Verdana" w:cs="Calibri"/>
                <w:b/>
                <w:bCs/>
                <w:noProof w:val="0"/>
                <w:sz w:val="18"/>
                <w:szCs w:val="18"/>
                <w:lang w:val="en-GB" w:eastAsia="en-US"/>
              </w:rPr>
              <w:t>December</w:t>
            </w:r>
            <w:r w:rsidRPr="00EE33D8">
              <w:rPr>
                <w:rFonts w:ascii="Verdana" w:eastAsia="Times New Roman" w:hAnsi="Verdana" w:cs="Calibri"/>
                <w:b/>
                <w:bCs/>
                <w:noProof w:val="0"/>
                <w:sz w:val="18"/>
                <w:szCs w:val="18"/>
                <w:lang w:val="en-GB" w:eastAsia="en-US"/>
              </w:rPr>
              <w:t xml:space="preserve"> 3</w:t>
            </w:r>
            <w:r>
              <w:rPr>
                <w:rFonts w:ascii="Verdana" w:eastAsia="Times New Roman" w:hAnsi="Verdana" w:cs="Calibri"/>
                <w:b/>
                <w:bCs/>
                <w:noProof w:val="0"/>
                <w:sz w:val="18"/>
                <w:szCs w:val="18"/>
                <w:lang w:val="en-GB" w:eastAsia="en-US"/>
              </w:rPr>
              <w:t>1</w:t>
            </w:r>
            <w:r w:rsidRPr="00EE33D8">
              <w:rPr>
                <w:rFonts w:ascii="Verdana" w:eastAsia="Times New Roman" w:hAnsi="Verdana" w:cs="Calibri"/>
                <w:b/>
                <w:bCs/>
                <w:noProof w:val="0"/>
                <w:sz w:val="18"/>
                <w:szCs w:val="18"/>
                <w:lang w:val="en-GB" w:eastAsia="en-US"/>
              </w:rPr>
              <w:t>, 201</w:t>
            </w:r>
            <w:r>
              <w:rPr>
                <w:rFonts w:ascii="Verdana" w:eastAsia="Times New Roman" w:hAnsi="Verdana" w:cs="Calibri"/>
                <w:b/>
                <w:bCs/>
                <w:noProof w:val="0"/>
                <w:sz w:val="18"/>
                <w:szCs w:val="18"/>
                <w:lang w:val="en-GB" w:eastAsia="en-US"/>
              </w:rPr>
              <w:t>9</w:t>
            </w:r>
          </w:p>
        </w:tc>
        <w:tc>
          <w:tcPr>
            <w:tcW w:w="0" w:type="auto"/>
            <w:tcBorders>
              <w:top w:val="double" w:sz="6" w:space="0" w:color="auto"/>
            </w:tcBorders>
            <w:shd w:val="clear" w:color="auto" w:fill="auto"/>
            <w:noWrap/>
            <w:vAlign w:val="bottom"/>
            <w:hideMark/>
          </w:tcPr>
          <w:p w:rsidR="00C25FA6" w:rsidRPr="00F26ED2" w:rsidRDefault="00C25FA6" w:rsidP="00DB2A0E">
            <w:pPr>
              <w:rPr>
                <w:rFonts w:eastAsia="Times New Roman"/>
                <w:noProof w:val="0"/>
                <w:sz w:val="20"/>
                <w:szCs w:val="20"/>
                <w:lang w:val="en-US" w:eastAsia="en-US"/>
              </w:rPr>
            </w:pPr>
            <w:r w:rsidRPr="00F26ED2">
              <w:rPr>
                <w:rFonts w:eastAsia="Times New Roman"/>
                <w:noProof w:val="0"/>
                <w:sz w:val="20"/>
                <w:szCs w:val="20"/>
                <w:lang w:val="en-US" w:eastAsia="en-US"/>
              </w:rPr>
              <w:t> </w:t>
            </w:r>
          </w:p>
        </w:tc>
        <w:tc>
          <w:tcPr>
            <w:tcW w:w="0" w:type="auto"/>
            <w:tcBorders>
              <w:top w:val="double" w:sz="6" w:space="0" w:color="auto"/>
            </w:tcBorders>
            <w:shd w:val="clear" w:color="auto" w:fill="auto"/>
            <w:noWrap/>
            <w:vAlign w:val="bottom"/>
            <w:hideMark/>
          </w:tcPr>
          <w:p w:rsidR="00C25FA6" w:rsidRPr="00F26ED2" w:rsidRDefault="00C25FA6" w:rsidP="00DB2A0E">
            <w:pPr>
              <w:rPr>
                <w:rFonts w:eastAsia="Times New Roman"/>
                <w:noProof w:val="0"/>
                <w:sz w:val="20"/>
                <w:szCs w:val="20"/>
                <w:lang w:val="en-US" w:eastAsia="en-US"/>
              </w:rPr>
            </w:pPr>
          </w:p>
        </w:tc>
      </w:tr>
      <w:tr w:rsidR="00C25FA6" w:rsidRPr="00F26ED2" w:rsidTr="00542BD4">
        <w:trPr>
          <w:trHeight w:val="274"/>
        </w:trPr>
        <w:tc>
          <w:tcPr>
            <w:tcW w:w="0" w:type="auto"/>
            <w:shd w:val="clear" w:color="auto" w:fill="auto"/>
            <w:noWrap/>
            <w:vAlign w:val="bottom"/>
            <w:hideMark/>
          </w:tcPr>
          <w:p w:rsidR="00C25FA6" w:rsidRPr="00F26ED2" w:rsidRDefault="00FC4907" w:rsidP="00F41580">
            <w:pPr>
              <w:rPr>
                <w:rFonts w:eastAsia="Times New Roman"/>
                <w:i/>
                <w:iCs/>
                <w:noProof w:val="0"/>
                <w:sz w:val="20"/>
                <w:szCs w:val="20"/>
                <w:lang w:val="en-US" w:eastAsia="en-US"/>
              </w:rPr>
            </w:pPr>
            <w:r>
              <w:rPr>
                <w:rFonts w:eastAsia="Times New Roman"/>
                <w:i/>
                <w:iCs/>
                <w:noProof w:val="0"/>
                <w:sz w:val="20"/>
                <w:szCs w:val="20"/>
                <w:lang w:val="en-US" w:eastAsia="en-US"/>
              </w:rPr>
              <w:t>i</w:t>
            </w:r>
            <w:r w:rsidR="00C25FA6">
              <w:rPr>
                <w:rFonts w:eastAsia="Times New Roman"/>
                <w:i/>
                <w:iCs/>
                <w:noProof w:val="0"/>
                <w:sz w:val="20"/>
                <w:szCs w:val="20"/>
                <w:lang w:val="en-US" w:eastAsia="en-US"/>
              </w:rPr>
              <w:t>n Lei</w:t>
            </w:r>
          </w:p>
        </w:tc>
        <w:tc>
          <w:tcPr>
            <w:tcW w:w="0" w:type="auto"/>
            <w:tcBorders>
              <w:bottom w:val="single" w:sz="4" w:space="0" w:color="auto"/>
            </w:tcBorders>
            <w:shd w:val="clear" w:color="auto" w:fill="DEEAF6" w:themeFill="accent1" w:themeFillTint="33"/>
            <w:vAlign w:val="bottom"/>
            <w:hideMark/>
          </w:tcPr>
          <w:p w:rsidR="00C25FA6" w:rsidRPr="00F26ED2" w:rsidRDefault="00C25FA6" w:rsidP="00DB2A0E">
            <w:pPr>
              <w:jc w:val="right"/>
              <w:rPr>
                <w:rFonts w:eastAsia="Times New Roman"/>
                <w:b/>
                <w:bCs/>
                <w:noProof w:val="0"/>
                <w:color w:val="000000"/>
                <w:sz w:val="20"/>
                <w:szCs w:val="20"/>
                <w:lang w:val="en-US" w:eastAsia="en-US"/>
              </w:rPr>
            </w:pPr>
            <w:r>
              <w:rPr>
                <w:rFonts w:eastAsia="Times New Roman"/>
                <w:b/>
                <w:bCs/>
                <w:noProof w:val="0"/>
                <w:color w:val="000000"/>
                <w:sz w:val="20"/>
                <w:szCs w:val="20"/>
                <w:lang w:val="en-US" w:eastAsia="en-US"/>
              </w:rPr>
              <w:t>31.12.2019</w:t>
            </w:r>
            <w:r w:rsidRPr="00F26ED2">
              <w:rPr>
                <w:rFonts w:eastAsia="Times New Roman"/>
                <w:b/>
                <w:bCs/>
                <w:noProof w:val="0"/>
                <w:color w:val="000000"/>
                <w:sz w:val="20"/>
                <w:szCs w:val="20"/>
                <w:lang w:val="en-US" w:eastAsia="en-US"/>
              </w:rPr>
              <w:t xml:space="preserve"> </w:t>
            </w:r>
          </w:p>
        </w:tc>
        <w:tc>
          <w:tcPr>
            <w:tcW w:w="0" w:type="auto"/>
            <w:tcBorders>
              <w:bottom w:val="single" w:sz="4" w:space="0" w:color="auto"/>
            </w:tcBorders>
            <w:shd w:val="clear" w:color="auto" w:fill="auto"/>
            <w:vAlign w:val="bottom"/>
            <w:hideMark/>
          </w:tcPr>
          <w:p w:rsidR="00C25FA6" w:rsidRPr="00F26ED2" w:rsidRDefault="00C25FA6" w:rsidP="00DB2A0E">
            <w:pPr>
              <w:jc w:val="right"/>
              <w:rPr>
                <w:rFonts w:eastAsia="Times New Roman"/>
                <w:b/>
                <w:bCs/>
                <w:noProof w:val="0"/>
                <w:color w:val="000000"/>
                <w:sz w:val="20"/>
                <w:szCs w:val="20"/>
                <w:lang w:val="en-US" w:eastAsia="en-US"/>
              </w:rPr>
            </w:pPr>
            <w:r>
              <w:rPr>
                <w:rFonts w:eastAsia="Times New Roman"/>
                <w:b/>
                <w:bCs/>
                <w:noProof w:val="0"/>
                <w:color w:val="000000"/>
                <w:sz w:val="20"/>
                <w:szCs w:val="20"/>
                <w:lang w:val="en-US" w:eastAsia="en-US"/>
              </w:rPr>
              <w:t>31.12.2018</w:t>
            </w:r>
          </w:p>
        </w:tc>
      </w:tr>
      <w:tr w:rsidR="00C25FA6" w:rsidRPr="00F26ED2" w:rsidTr="00542BD4">
        <w:trPr>
          <w:trHeight w:val="274"/>
        </w:trPr>
        <w:tc>
          <w:tcPr>
            <w:tcW w:w="0" w:type="auto"/>
            <w:shd w:val="clear" w:color="auto" w:fill="auto"/>
            <w:noWrap/>
            <w:vAlign w:val="bottom"/>
            <w:hideMark/>
          </w:tcPr>
          <w:p w:rsidR="00C25FA6" w:rsidRPr="00F26ED2" w:rsidRDefault="00493D7B" w:rsidP="00DB2A0E">
            <w:pPr>
              <w:rPr>
                <w:rFonts w:eastAsia="Times New Roman"/>
                <w:b/>
                <w:bCs/>
                <w:noProof w:val="0"/>
                <w:sz w:val="20"/>
                <w:szCs w:val="20"/>
                <w:lang w:val="en-US" w:eastAsia="en-US"/>
              </w:rPr>
            </w:pPr>
            <w:r w:rsidRPr="00493D7B">
              <w:rPr>
                <w:rFonts w:eastAsia="Times New Roman"/>
                <w:b/>
                <w:bCs/>
                <w:noProof w:val="0"/>
                <w:color w:val="000000"/>
                <w:sz w:val="20"/>
                <w:szCs w:val="20"/>
                <w:lang w:val="en-US" w:eastAsia="en-US"/>
              </w:rPr>
              <w:t>Continued operations</w:t>
            </w:r>
          </w:p>
        </w:tc>
        <w:tc>
          <w:tcPr>
            <w:tcW w:w="0" w:type="auto"/>
            <w:shd w:val="clear" w:color="auto" w:fill="DEEAF6" w:themeFill="accent1" w:themeFillTint="33"/>
            <w:noWrap/>
            <w:vAlign w:val="bottom"/>
            <w:hideMark/>
          </w:tcPr>
          <w:p w:rsidR="00C25FA6" w:rsidRPr="00F26ED2" w:rsidRDefault="00C25FA6" w:rsidP="00DB2A0E">
            <w:pPr>
              <w:rPr>
                <w:rFonts w:eastAsia="Times New Roman"/>
                <w:b/>
                <w:bCs/>
                <w:noProof w:val="0"/>
                <w:sz w:val="20"/>
                <w:szCs w:val="20"/>
                <w:lang w:val="en-US" w:eastAsia="en-US"/>
              </w:rPr>
            </w:pPr>
            <w:r w:rsidRPr="00F26ED2">
              <w:rPr>
                <w:rFonts w:eastAsia="Times New Roman"/>
                <w:b/>
                <w:bCs/>
                <w:noProof w:val="0"/>
                <w:sz w:val="20"/>
                <w:szCs w:val="20"/>
                <w:lang w:val="en-US" w:eastAsia="en-US"/>
              </w:rPr>
              <w:t> </w:t>
            </w:r>
          </w:p>
        </w:tc>
        <w:tc>
          <w:tcPr>
            <w:tcW w:w="0" w:type="auto"/>
            <w:shd w:val="clear" w:color="auto" w:fill="auto"/>
            <w:noWrap/>
            <w:vAlign w:val="bottom"/>
            <w:hideMark/>
          </w:tcPr>
          <w:p w:rsidR="00C25FA6" w:rsidRPr="00F26ED2" w:rsidRDefault="00C25FA6" w:rsidP="00DB2A0E">
            <w:pPr>
              <w:rPr>
                <w:rFonts w:eastAsia="Times New Roman"/>
                <w:noProof w:val="0"/>
                <w:sz w:val="20"/>
                <w:szCs w:val="20"/>
                <w:lang w:val="en-US" w:eastAsia="en-US"/>
              </w:rPr>
            </w:pP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 xml:space="preserve">Revenues from commissions and related activities </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2,964,386 </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3,151,295 </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Net finance gains other than dividends</w:t>
            </w:r>
            <w:r w:rsidR="00453723">
              <w:rPr>
                <w:rFonts w:eastAsia="Times New Roman"/>
                <w:noProof w:val="0"/>
                <w:sz w:val="20"/>
                <w:szCs w:val="20"/>
                <w:lang w:val="en-US" w:eastAsia="en-US"/>
              </w:rPr>
              <w:t xml:space="preserve">, </w:t>
            </w:r>
            <w:r w:rsidR="00A1543F">
              <w:rPr>
                <w:rFonts w:eastAsia="Times New Roman"/>
                <w:noProof w:val="0"/>
                <w:sz w:val="20"/>
                <w:szCs w:val="20"/>
                <w:lang w:val="en-US" w:eastAsia="en-US"/>
              </w:rPr>
              <w:t>:</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w:t>
            </w:r>
            <w:r w:rsidRPr="006963B1">
              <w:rPr>
                <w:rFonts w:eastAsia="Times New Roman"/>
                <w:noProof w:val="0"/>
                <w:sz w:val="20"/>
                <w:szCs w:val="20"/>
                <w:lang w:val="en-US" w:eastAsia="en-US"/>
              </w:rPr>
              <w:t>13</w:t>
            </w:r>
            <w:r>
              <w:rPr>
                <w:rFonts w:eastAsia="Times New Roman"/>
                <w:noProof w:val="0"/>
                <w:sz w:val="20"/>
                <w:szCs w:val="20"/>
                <w:lang w:val="en-US" w:eastAsia="en-US"/>
              </w:rPr>
              <w:t>,</w:t>
            </w:r>
            <w:r w:rsidRPr="006963B1">
              <w:rPr>
                <w:rFonts w:eastAsia="Times New Roman"/>
                <w:noProof w:val="0"/>
                <w:sz w:val="20"/>
                <w:szCs w:val="20"/>
                <w:lang w:val="en-US" w:eastAsia="en-US"/>
              </w:rPr>
              <w:t>678</w:t>
            </w:r>
            <w:r>
              <w:rPr>
                <w:rFonts w:eastAsia="Times New Roman"/>
                <w:noProof w:val="0"/>
                <w:sz w:val="20"/>
                <w:szCs w:val="20"/>
                <w:lang w:val="en-US" w:eastAsia="en-US"/>
              </w:rPr>
              <w:t>,</w:t>
            </w:r>
            <w:r w:rsidRPr="006963B1">
              <w:rPr>
                <w:rFonts w:eastAsia="Times New Roman"/>
                <w:noProof w:val="0"/>
                <w:sz w:val="20"/>
                <w:szCs w:val="20"/>
                <w:lang w:val="en-US" w:eastAsia="en-US"/>
              </w:rPr>
              <w:t>832</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2,162,486 </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 xml:space="preserve">Net finance gains on transactions with shares and bonds </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Pr>
                <w:rFonts w:eastAsia="Times New Roman"/>
                <w:noProof w:val="0"/>
                <w:sz w:val="20"/>
                <w:szCs w:val="20"/>
                <w:lang w:val="en-US" w:eastAsia="en-US"/>
              </w:rPr>
              <w:t xml:space="preserve">       </w:t>
            </w:r>
            <w:r w:rsidRPr="00542BD4">
              <w:rPr>
                <w:rFonts w:eastAsia="Times New Roman"/>
                <w:noProof w:val="0"/>
                <w:sz w:val="20"/>
                <w:szCs w:val="20"/>
                <w:lang w:val="en-US" w:eastAsia="en-US"/>
              </w:rPr>
              <w:t xml:space="preserve">       </w:t>
            </w:r>
            <w:r w:rsidRPr="006963B1">
              <w:rPr>
                <w:rFonts w:eastAsia="Times New Roman"/>
                <w:noProof w:val="0"/>
                <w:sz w:val="20"/>
                <w:szCs w:val="20"/>
                <w:lang w:val="en-US" w:eastAsia="en-US"/>
              </w:rPr>
              <w:t>4</w:t>
            </w:r>
            <w:r>
              <w:rPr>
                <w:rFonts w:eastAsia="Times New Roman"/>
                <w:noProof w:val="0"/>
                <w:sz w:val="20"/>
                <w:szCs w:val="20"/>
                <w:lang w:val="en-US" w:eastAsia="en-US"/>
              </w:rPr>
              <w:t>,</w:t>
            </w:r>
            <w:r w:rsidRPr="006963B1">
              <w:rPr>
                <w:rFonts w:eastAsia="Times New Roman"/>
                <w:noProof w:val="0"/>
                <w:sz w:val="20"/>
                <w:szCs w:val="20"/>
                <w:lang w:val="en-US" w:eastAsia="en-US"/>
              </w:rPr>
              <w:t>743</w:t>
            </w:r>
            <w:r>
              <w:rPr>
                <w:rFonts w:eastAsia="Times New Roman"/>
                <w:noProof w:val="0"/>
                <w:sz w:val="20"/>
                <w:szCs w:val="20"/>
                <w:lang w:val="en-US" w:eastAsia="en-US"/>
              </w:rPr>
              <w:t>,</w:t>
            </w:r>
            <w:r w:rsidRPr="006963B1">
              <w:rPr>
                <w:rFonts w:eastAsia="Times New Roman"/>
                <w:noProof w:val="0"/>
                <w:sz w:val="20"/>
                <w:szCs w:val="20"/>
                <w:lang w:val="en-US" w:eastAsia="en-US"/>
              </w:rPr>
              <w:t>685</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(1,604,123)</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Net finance gains on transactions with Turbo products</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1,122,551 </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1,761,567 </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Net gains on financial assets measured at fair value through profit or loss, unrealised</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w:t>
            </w:r>
            <w:r w:rsidRPr="006963B1">
              <w:rPr>
                <w:rFonts w:eastAsia="Times New Roman"/>
                <w:noProof w:val="0"/>
                <w:sz w:val="20"/>
                <w:szCs w:val="20"/>
                <w:lang w:val="en-US" w:eastAsia="en-US"/>
              </w:rPr>
              <w:t>7</w:t>
            </w:r>
            <w:r>
              <w:rPr>
                <w:rFonts w:eastAsia="Times New Roman"/>
                <w:noProof w:val="0"/>
                <w:sz w:val="20"/>
                <w:szCs w:val="20"/>
                <w:lang w:val="en-US" w:eastAsia="en-US"/>
              </w:rPr>
              <w:t>,</w:t>
            </w:r>
            <w:r w:rsidRPr="006963B1">
              <w:rPr>
                <w:rFonts w:eastAsia="Times New Roman"/>
                <w:noProof w:val="0"/>
                <w:sz w:val="20"/>
                <w:szCs w:val="20"/>
                <w:lang w:val="en-US" w:eastAsia="en-US"/>
              </w:rPr>
              <w:t>812</w:t>
            </w:r>
            <w:r>
              <w:rPr>
                <w:rFonts w:eastAsia="Times New Roman"/>
                <w:noProof w:val="0"/>
                <w:sz w:val="20"/>
                <w:szCs w:val="20"/>
                <w:lang w:val="en-US" w:eastAsia="en-US"/>
              </w:rPr>
              <w:t>,</w:t>
            </w:r>
            <w:r w:rsidRPr="006963B1">
              <w:rPr>
                <w:rFonts w:eastAsia="Times New Roman"/>
                <w:noProof w:val="0"/>
                <w:sz w:val="20"/>
                <w:szCs w:val="20"/>
                <w:lang w:val="en-US" w:eastAsia="en-US"/>
              </w:rPr>
              <w:t>595</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2,005,042 </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 xml:space="preserve">Financial revenues from dividends </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1,422,354 </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338,370 </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Financial interest revenues</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2,308,210 </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1,478,985 </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 xml:space="preserve">Income from rentals </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23,690 </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11,652 </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Net gain on the disposal/decommissioning of property investment</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11,835 </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 </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Net gain on the disposal/decommissioning of non-current assets</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98,558 </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 </w:t>
            </w:r>
          </w:p>
        </w:tc>
      </w:tr>
      <w:tr w:rsidR="00461B22" w:rsidRPr="00F26ED2" w:rsidTr="009447BB">
        <w:trPr>
          <w:trHeight w:val="80"/>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Other revenues</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840,839 </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302,614 </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sz w:val="20"/>
                <w:szCs w:val="20"/>
                <w:lang w:val="en-US" w:eastAsia="en-US"/>
              </w:rPr>
            </w:pPr>
            <w:r w:rsidRPr="009447BB">
              <w:rPr>
                <w:rFonts w:eastAsia="Times New Roman"/>
                <w:noProof w:val="0"/>
                <w:sz w:val="20"/>
                <w:szCs w:val="20"/>
                <w:lang w:val="en-US" w:eastAsia="en-US"/>
              </w:rPr>
              <w:t>Revenues from write-off of provisions for risks and charges</w:t>
            </w:r>
          </w:p>
        </w:tc>
        <w:tc>
          <w:tcPr>
            <w:tcW w:w="0" w:type="auto"/>
            <w:shd w:val="clear" w:color="auto" w:fill="DEEAF6" w:themeFill="accent1" w:themeFillTint="33"/>
            <w:vAlign w:val="bottom"/>
            <w:hideMark/>
          </w:tcPr>
          <w:p w:rsidR="00461B22" w:rsidRPr="00542BD4" w:rsidRDefault="00461B22" w:rsidP="00173DD1">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58,702 </w:t>
            </w:r>
          </w:p>
        </w:tc>
        <w:tc>
          <w:tcPr>
            <w:tcW w:w="0" w:type="auto"/>
            <w:shd w:val="clear" w:color="auto" w:fill="auto"/>
            <w:noWrap/>
            <w:vAlign w:val="bottom"/>
            <w:hideMark/>
          </w:tcPr>
          <w:p w:rsidR="00461B22" w:rsidRPr="00542BD4" w:rsidRDefault="00461B22"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300,933 </w:t>
            </w:r>
          </w:p>
        </w:tc>
      </w:tr>
      <w:tr w:rsidR="00461B22" w:rsidRPr="00F26ED2" w:rsidTr="009447BB">
        <w:trPr>
          <w:trHeight w:val="80"/>
        </w:trPr>
        <w:tc>
          <w:tcPr>
            <w:tcW w:w="0" w:type="auto"/>
            <w:shd w:val="clear" w:color="auto" w:fill="auto"/>
            <w:noWrap/>
            <w:vAlign w:val="bottom"/>
          </w:tcPr>
          <w:p w:rsidR="00461B22" w:rsidRPr="00F26ED2" w:rsidRDefault="00461B22" w:rsidP="00DB2A0E">
            <w:pPr>
              <w:rPr>
                <w:rFonts w:eastAsia="Times New Roman"/>
                <w:b/>
                <w:bCs/>
                <w:noProof w:val="0"/>
                <w:sz w:val="20"/>
                <w:szCs w:val="20"/>
                <w:lang w:val="en-US" w:eastAsia="en-US"/>
              </w:rPr>
            </w:pPr>
          </w:p>
        </w:tc>
        <w:tc>
          <w:tcPr>
            <w:tcW w:w="0" w:type="auto"/>
            <w:tcBorders>
              <w:bottom w:val="single" w:sz="4" w:space="0" w:color="auto"/>
            </w:tcBorders>
            <w:shd w:val="clear" w:color="auto" w:fill="DEEAF6" w:themeFill="accent1" w:themeFillTint="33"/>
            <w:noWrap/>
            <w:vAlign w:val="bottom"/>
          </w:tcPr>
          <w:p w:rsidR="00461B22" w:rsidRPr="00F26ED2" w:rsidRDefault="00461B22" w:rsidP="00173DD1">
            <w:pPr>
              <w:jc w:val="right"/>
              <w:rPr>
                <w:rFonts w:eastAsia="Times New Roman"/>
                <w:b/>
                <w:bCs/>
                <w:noProof w:val="0"/>
                <w:sz w:val="20"/>
                <w:szCs w:val="20"/>
                <w:lang w:val="en-US" w:eastAsia="en-US"/>
              </w:rPr>
            </w:pPr>
          </w:p>
        </w:tc>
        <w:tc>
          <w:tcPr>
            <w:tcW w:w="0" w:type="auto"/>
            <w:tcBorders>
              <w:bottom w:val="single" w:sz="4" w:space="0" w:color="auto"/>
            </w:tcBorders>
            <w:shd w:val="clear" w:color="auto" w:fill="auto"/>
            <w:noWrap/>
            <w:vAlign w:val="bottom"/>
          </w:tcPr>
          <w:p w:rsidR="00461B22" w:rsidRPr="00F26ED2" w:rsidRDefault="00461B22" w:rsidP="00D81041">
            <w:pPr>
              <w:jc w:val="right"/>
              <w:rPr>
                <w:rFonts w:eastAsia="Times New Roman"/>
                <w:b/>
                <w:bCs/>
                <w:noProof w:val="0"/>
                <w:sz w:val="20"/>
                <w:szCs w:val="20"/>
                <w:lang w:val="en-US" w:eastAsia="en-US"/>
              </w:rPr>
            </w:pPr>
          </w:p>
        </w:tc>
      </w:tr>
      <w:tr w:rsidR="00461B22" w:rsidRPr="00F26ED2" w:rsidTr="00542BD4">
        <w:trPr>
          <w:trHeight w:val="274"/>
        </w:trPr>
        <w:tc>
          <w:tcPr>
            <w:tcW w:w="0" w:type="auto"/>
            <w:shd w:val="clear" w:color="auto" w:fill="auto"/>
            <w:noWrap/>
            <w:vAlign w:val="bottom"/>
            <w:hideMark/>
          </w:tcPr>
          <w:p w:rsidR="00461B22" w:rsidRPr="00F26ED2" w:rsidRDefault="00461B22" w:rsidP="00DB2A0E">
            <w:pPr>
              <w:rPr>
                <w:rFonts w:eastAsia="Times New Roman"/>
                <w:b/>
                <w:bCs/>
                <w:noProof w:val="0"/>
                <w:sz w:val="20"/>
                <w:szCs w:val="20"/>
                <w:lang w:val="en-US" w:eastAsia="en-US"/>
              </w:rPr>
            </w:pPr>
            <w:r w:rsidRPr="009447BB">
              <w:rPr>
                <w:rFonts w:eastAsia="Times New Roman"/>
                <w:b/>
                <w:bCs/>
                <w:noProof w:val="0"/>
                <w:color w:val="000000"/>
                <w:sz w:val="20"/>
                <w:szCs w:val="20"/>
                <w:lang w:val="en-US" w:eastAsia="en-US"/>
              </w:rPr>
              <w:t>Total revenues from continued operations</w:t>
            </w:r>
          </w:p>
        </w:tc>
        <w:tc>
          <w:tcPr>
            <w:tcW w:w="0" w:type="auto"/>
            <w:tcBorders>
              <w:top w:val="single" w:sz="4" w:space="0" w:color="auto"/>
              <w:bottom w:val="single" w:sz="4" w:space="0" w:color="auto"/>
            </w:tcBorders>
            <w:shd w:val="clear" w:color="auto" w:fill="DEEAF6" w:themeFill="accent1" w:themeFillTint="33"/>
            <w:noWrap/>
            <w:vAlign w:val="bottom"/>
            <w:hideMark/>
          </w:tcPr>
          <w:p w:rsidR="00461B22" w:rsidRPr="00F26ED2" w:rsidRDefault="00461B22" w:rsidP="00173DD1">
            <w:pPr>
              <w:jc w:val="right"/>
              <w:rPr>
                <w:rFonts w:eastAsia="Times New Roman"/>
                <w:b/>
                <w:bCs/>
                <w:noProof w:val="0"/>
                <w:sz w:val="20"/>
                <w:szCs w:val="20"/>
                <w:lang w:val="en-US" w:eastAsia="en-US"/>
              </w:rPr>
            </w:pPr>
            <w:r w:rsidRPr="006963B1">
              <w:rPr>
                <w:rFonts w:eastAsia="Times New Roman"/>
                <w:b/>
                <w:bCs/>
                <w:noProof w:val="0"/>
                <w:sz w:val="20"/>
                <w:szCs w:val="20"/>
                <w:lang w:val="en-US" w:eastAsia="en-US"/>
              </w:rPr>
              <w:t>21</w:t>
            </w:r>
            <w:r>
              <w:rPr>
                <w:rFonts w:eastAsia="Times New Roman"/>
                <w:b/>
                <w:bCs/>
                <w:noProof w:val="0"/>
                <w:sz w:val="20"/>
                <w:szCs w:val="20"/>
                <w:lang w:val="en-US" w:eastAsia="en-US"/>
              </w:rPr>
              <w:t>,</w:t>
            </w:r>
            <w:r w:rsidRPr="006963B1">
              <w:rPr>
                <w:rFonts w:eastAsia="Times New Roman"/>
                <w:b/>
                <w:bCs/>
                <w:noProof w:val="0"/>
                <w:sz w:val="20"/>
                <w:szCs w:val="20"/>
                <w:lang w:val="en-US" w:eastAsia="en-US"/>
              </w:rPr>
              <w:t>416</w:t>
            </w:r>
            <w:r>
              <w:rPr>
                <w:rFonts w:eastAsia="Times New Roman"/>
                <w:b/>
                <w:bCs/>
                <w:noProof w:val="0"/>
                <w:sz w:val="20"/>
                <w:szCs w:val="20"/>
                <w:lang w:val="en-US" w:eastAsia="en-US"/>
              </w:rPr>
              <w:t>,</w:t>
            </w:r>
            <w:r w:rsidRPr="006963B1">
              <w:rPr>
                <w:rFonts w:eastAsia="Times New Roman"/>
                <w:b/>
                <w:bCs/>
                <w:noProof w:val="0"/>
                <w:sz w:val="20"/>
                <w:szCs w:val="20"/>
                <w:lang w:val="en-US" w:eastAsia="en-US"/>
              </w:rPr>
              <w:t>528</w:t>
            </w:r>
          </w:p>
        </w:tc>
        <w:tc>
          <w:tcPr>
            <w:tcW w:w="0" w:type="auto"/>
            <w:tcBorders>
              <w:top w:val="single" w:sz="4" w:space="0" w:color="auto"/>
              <w:bottom w:val="single" w:sz="4" w:space="0" w:color="auto"/>
            </w:tcBorders>
            <w:shd w:val="clear" w:color="auto" w:fill="auto"/>
            <w:noWrap/>
            <w:vAlign w:val="bottom"/>
            <w:hideMark/>
          </w:tcPr>
          <w:p w:rsidR="00461B22" w:rsidRPr="00F26ED2" w:rsidRDefault="00461B22" w:rsidP="00D81041">
            <w:pPr>
              <w:jc w:val="right"/>
              <w:rPr>
                <w:rFonts w:eastAsia="Times New Roman"/>
                <w:b/>
                <w:bCs/>
                <w:noProof w:val="0"/>
                <w:sz w:val="20"/>
                <w:szCs w:val="20"/>
                <w:lang w:val="en-US" w:eastAsia="en-US"/>
              </w:rPr>
            </w:pPr>
            <w:r w:rsidRPr="00F26ED2">
              <w:rPr>
                <w:rFonts w:eastAsia="Times New Roman"/>
                <w:b/>
                <w:bCs/>
                <w:noProof w:val="0"/>
                <w:sz w:val="20"/>
                <w:szCs w:val="20"/>
                <w:lang w:val="en-US" w:eastAsia="en-US"/>
              </w:rPr>
              <w:t xml:space="preserve">10,205,859 </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Expenses with employees and collaborators</w:t>
            </w:r>
          </w:p>
        </w:tc>
        <w:tc>
          <w:tcPr>
            <w:tcW w:w="0" w:type="auto"/>
            <w:tcBorders>
              <w:top w:val="single" w:sz="4" w:space="0" w:color="auto"/>
            </w:tcBorders>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(4,861,666)</w:t>
            </w:r>
          </w:p>
        </w:tc>
        <w:tc>
          <w:tcPr>
            <w:tcW w:w="0" w:type="auto"/>
            <w:tcBorders>
              <w:top w:val="single" w:sz="4" w:space="0" w:color="auto"/>
            </w:tcBorders>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(4,230,034)</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Other operating expenses</w:t>
            </w:r>
          </w:p>
        </w:tc>
        <w:tc>
          <w:tcPr>
            <w:tcW w:w="0" w:type="auto"/>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(459,708)</w:t>
            </w:r>
          </w:p>
        </w:tc>
        <w:tc>
          <w:tcPr>
            <w:tcW w:w="0" w:type="auto"/>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(411,027)</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Expenses with raw materials and consumables</w:t>
            </w:r>
          </w:p>
        </w:tc>
        <w:tc>
          <w:tcPr>
            <w:tcW w:w="0" w:type="auto"/>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(174,057)</w:t>
            </w:r>
          </w:p>
        </w:tc>
        <w:tc>
          <w:tcPr>
            <w:tcW w:w="0" w:type="auto"/>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(111,934)</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Expenses with power and water</w:t>
            </w:r>
          </w:p>
        </w:tc>
        <w:tc>
          <w:tcPr>
            <w:tcW w:w="0" w:type="auto"/>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(131,454)</w:t>
            </w:r>
          </w:p>
        </w:tc>
        <w:tc>
          <w:tcPr>
            <w:tcW w:w="0" w:type="auto"/>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(109,187)</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Expenses with taxes and levies</w:t>
            </w:r>
          </w:p>
        </w:tc>
        <w:tc>
          <w:tcPr>
            <w:tcW w:w="0" w:type="auto"/>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(154,197)</w:t>
            </w:r>
          </w:p>
        </w:tc>
        <w:tc>
          <w:tcPr>
            <w:tcW w:w="0" w:type="auto"/>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(189,905)</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Expenses with suppliers’ services</w:t>
            </w:r>
          </w:p>
        </w:tc>
        <w:tc>
          <w:tcPr>
            <w:tcW w:w="0" w:type="auto"/>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w:t>
            </w:r>
            <w:r w:rsidRPr="006963B1">
              <w:rPr>
                <w:rFonts w:eastAsia="Times New Roman"/>
                <w:noProof w:val="0"/>
                <w:sz w:val="20"/>
                <w:szCs w:val="20"/>
                <w:lang w:val="en-US" w:eastAsia="en-US"/>
              </w:rPr>
              <w:t>3</w:t>
            </w:r>
            <w:r>
              <w:rPr>
                <w:rFonts w:eastAsia="Times New Roman"/>
                <w:noProof w:val="0"/>
                <w:sz w:val="20"/>
                <w:szCs w:val="20"/>
                <w:lang w:val="en-US" w:eastAsia="en-US"/>
              </w:rPr>
              <w:t>,</w:t>
            </w:r>
            <w:r w:rsidRPr="006963B1">
              <w:rPr>
                <w:rFonts w:eastAsia="Times New Roman"/>
                <w:noProof w:val="0"/>
                <w:sz w:val="20"/>
                <w:szCs w:val="20"/>
                <w:lang w:val="en-US" w:eastAsia="en-US"/>
              </w:rPr>
              <w:t>757</w:t>
            </w:r>
            <w:r>
              <w:rPr>
                <w:rFonts w:eastAsia="Times New Roman"/>
                <w:noProof w:val="0"/>
                <w:sz w:val="20"/>
                <w:szCs w:val="20"/>
                <w:lang w:val="en-US" w:eastAsia="en-US"/>
              </w:rPr>
              <w:t>,994</w:t>
            </w:r>
            <w:r w:rsidRPr="00AB6B27">
              <w:rPr>
                <w:rFonts w:eastAsia="Times New Roman"/>
                <w:noProof w:val="0"/>
                <w:sz w:val="20"/>
                <w:szCs w:val="20"/>
                <w:lang w:val="en-US" w:eastAsia="en-US"/>
              </w:rPr>
              <w:t>)</w:t>
            </w:r>
          </w:p>
        </w:tc>
        <w:tc>
          <w:tcPr>
            <w:tcW w:w="0" w:type="auto"/>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(3,688,786)</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Value adjustments of intangible and tangible assets</w:t>
            </w:r>
          </w:p>
        </w:tc>
        <w:tc>
          <w:tcPr>
            <w:tcW w:w="0" w:type="auto"/>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(982,845)</w:t>
            </w:r>
          </w:p>
        </w:tc>
        <w:tc>
          <w:tcPr>
            <w:tcW w:w="0" w:type="auto"/>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(1,052,256)</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Expenses with allowances for risks and charges</w:t>
            </w:r>
          </w:p>
        </w:tc>
        <w:tc>
          <w:tcPr>
            <w:tcW w:w="0" w:type="auto"/>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(2,712,000)</w:t>
            </w:r>
          </w:p>
        </w:tc>
        <w:tc>
          <w:tcPr>
            <w:tcW w:w="0" w:type="auto"/>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r>
      <w:tr w:rsidR="00461B22" w:rsidRPr="00F26ED2" w:rsidTr="00542BD4">
        <w:trPr>
          <w:trHeight w:val="274"/>
        </w:trPr>
        <w:tc>
          <w:tcPr>
            <w:tcW w:w="0" w:type="auto"/>
            <w:shd w:val="clear" w:color="auto" w:fill="auto"/>
            <w:vAlign w:val="bottom"/>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 xml:space="preserve">Expenses with interest </w:t>
            </w:r>
          </w:p>
        </w:tc>
        <w:tc>
          <w:tcPr>
            <w:tcW w:w="0" w:type="auto"/>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(374,004)</w:t>
            </w:r>
          </w:p>
        </w:tc>
        <w:tc>
          <w:tcPr>
            <w:tcW w:w="0" w:type="auto"/>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(194,491)</w:t>
            </w:r>
          </w:p>
        </w:tc>
      </w:tr>
      <w:tr w:rsidR="00461B22" w:rsidRPr="00F26ED2" w:rsidTr="00173DD1">
        <w:trPr>
          <w:trHeight w:val="274"/>
        </w:trPr>
        <w:tc>
          <w:tcPr>
            <w:tcW w:w="0" w:type="auto"/>
            <w:shd w:val="clear" w:color="auto" w:fill="auto"/>
            <w:vAlign w:val="bottom"/>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Net finance losses</w:t>
            </w:r>
          </w:p>
        </w:tc>
        <w:tc>
          <w:tcPr>
            <w:tcW w:w="0" w:type="auto"/>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c>
          <w:tcPr>
            <w:tcW w:w="0" w:type="auto"/>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r>
      <w:tr w:rsidR="00461B22" w:rsidRPr="00F26ED2" w:rsidTr="00173DD1">
        <w:trPr>
          <w:trHeight w:val="274"/>
        </w:trPr>
        <w:tc>
          <w:tcPr>
            <w:tcW w:w="0" w:type="auto"/>
            <w:shd w:val="clear" w:color="auto" w:fill="auto"/>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 xml:space="preserve">Impairment of investments </w:t>
            </w:r>
          </w:p>
        </w:tc>
        <w:tc>
          <w:tcPr>
            <w:tcW w:w="0" w:type="auto"/>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c>
          <w:tcPr>
            <w:tcW w:w="0" w:type="auto"/>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r>
      <w:tr w:rsidR="00461B22" w:rsidRPr="00F26ED2" w:rsidTr="00542BD4">
        <w:trPr>
          <w:trHeight w:val="274"/>
        </w:trPr>
        <w:tc>
          <w:tcPr>
            <w:tcW w:w="0" w:type="auto"/>
            <w:shd w:val="clear" w:color="auto" w:fill="auto"/>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Net loss on the disposal/decommissioning of non-current assets</w:t>
            </w:r>
          </w:p>
        </w:tc>
        <w:tc>
          <w:tcPr>
            <w:tcW w:w="0" w:type="auto"/>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c>
          <w:tcPr>
            <w:tcW w:w="0" w:type="auto"/>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(179)</w:t>
            </w:r>
          </w:p>
        </w:tc>
      </w:tr>
      <w:tr w:rsidR="00461B22" w:rsidRPr="00F26ED2" w:rsidTr="00173DD1">
        <w:trPr>
          <w:trHeight w:val="274"/>
        </w:trPr>
        <w:tc>
          <w:tcPr>
            <w:tcW w:w="0" w:type="auto"/>
            <w:shd w:val="clear" w:color="auto" w:fill="auto"/>
            <w:hideMark/>
          </w:tcPr>
          <w:p w:rsidR="00461B22" w:rsidRPr="009447BB" w:rsidRDefault="00461B22" w:rsidP="00173DD1">
            <w:pPr>
              <w:rPr>
                <w:rFonts w:eastAsia="Times New Roman"/>
                <w:noProof w:val="0"/>
                <w:color w:val="000000"/>
                <w:sz w:val="20"/>
                <w:szCs w:val="20"/>
                <w:lang w:val="en-US" w:eastAsia="en-US"/>
              </w:rPr>
            </w:pPr>
            <w:r w:rsidRPr="009447BB">
              <w:rPr>
                <w:rFonts w:eastAsia="Times New Roman"/>
                <w:noProof w:val="0"/>
                <w:color w:val="000000"/>
                <w:sz w:val="20"/>
                <w:szCs w:val="20"/>
                <w:lang w:val="en-US" w:eastAsia="en-US"/>
              </w:rPr>
              <w:t>Impairment of receivables</w:t>
            </w:r>
          </w:p>
        </w:tc>
        <w:tc>
          <w:tcPr>
            <w:tcW w:w="0" w:type="auto"/>
            <w:tcBorders>
              <w:bottom w:val="single" w:sz="4" w:space="0" w:color="auto"/>
            </w:tcBorders>
            <w:shd w:val="clear" w:color="auto" w:fill="DEEAF6" w:themeFill="accent1" w:themeFillTint="33"/>
            <w:vAlign w:val="bottom"/>
            <w:hideMark/>
          </w:tcPr>
          <w:p w:rsidR="00461B22" w:rsidRPr="00AB6B27" w:rsidRDefault="00461B22" w:rsidP="00173DD1">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c>
          <w:tcPr>
            <w:tcW w:w="0" w:type="auto"/>
            <w:tcBorders>
              <w:bottom w:val="single" w:sz="4" w:space="0" w:color="auto"/>
            </w:tcBorders>
            <w:shd w:val="clear" w:color="auto" w:fill="auto"/>
            <w:noWrap/>
            <w:vAlign w:val="bottom"/>
            <w:hideMark/>
          </w:tcPr>
          <w:p w:rsidR="00461B22" w:rsidRPr="00AB6B27" w:rsidRDefault="00461B22"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(126,464)</w:t>
            </w:r>
          </w:p>
        </w:tc>
      </w:tr>
      <w:tr w:rsidR="00461B22" w:rsidRPr="00F26ED2" w:rsidTr="00542BD4">
        <w:trPr>
          <w:trHeight w:val="274"/>
        </w:trPr>
        <w:tc>
          <w:tcPr>
            <w:tcW w:w="0" w:type="auto"/>
            <w:shd w:val="clear" w:color="auto" w:fill="auto"/>
            <w:vAlign w:val="bottom"/>
            <w:hideMark/>
          </w:tcPr>
          <w:p w:rsidR="00461B22" w:rsidRPr="00F26ED2" w:rsidRDefault="00461B22" w:rsidP="00DB2A0E">
            <w:pPr>
              <w:rPr>
                <w:rFonts w:eastAsia="Times New Roman"/>
                <w:b/>
                <w:bCs/>
                <w:noProof w:val="0"/>
                <w:sz w:val="20"/>
                <w:szCs w:val="20"/>
                <w:lang w:val="en-US" w:eastAsia="en-US"/>
              </w:rPr>
            </w:pPr>
            <w:r w:rsidRPr="009447BB">
              <w:rPr>
                <w:rFonts w:eastAsia="Times New Roman"/>
                <w:b/>
                <w:bCs/>
                <w:noProof w:val="0"/>
                <w:color w:val="000000"/>
                <w:sz w:val="20"/>
                <w:szCs w:val="20"/>
                <w:lang w:val="en-US" w:eastAsia="en-US"/>
              </w:rPr>
              <w:t>Total expenses</w:t>
            </w:r>
          </w:p>
        </w:tc>
        <w:tc>
          <w:tcPr>
            <w:tcW w:w="0" w:type="auto"/>
            <w:tcBorders>
              <w:top w:val="single" w:sz="4" w:space="0" w:color="auto"/>
              <w:bottom w:val="single" w:sz="4" w:space="0" w:color="auto"/>
            </w:tcBorders>
            <w:shd w:val="clear" w:color="auto" w:fill="DEEAF6" w:themeFill="accent1" w:themeFillTint="33"/>
            <w:noWrap/>
            <w:vAlign w:val="bottom"/>
            <w:hideMark/>
          </w:tcPr>
          <w:p w:rsidR="00461B22" w:rsidRPr="00AB6B27" w:rsidRDefault="00461B22" w:rsidP="00173DD1">
            <w:pPr>
              <w:jc w:val="right"/>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Pr="006963B1">
              <w:rPr>
                <w:rFonts w:eastAsia="Times New Roman"/>
                <w:b/>
                <w:bCs/>
                <w:noProof w:val="0"/>
                <w:sz w:val="20"/>
                <w:szCs w:val="20"/>
                <w:lang w:val="en-US" w:eastAsia="en-US"/>
              </w:rPr>
              <w:t>13</w:t>
            </w:r>
            <w:r>
              <w:rPr>
                <w:rFonts w:eastAsia="Times New Roman"/>
                <w:b/>
                <w:bCs/>
                <w:noProof w:val="0"/>
                <w:sz w:val="20"/>
                <w:szCs w:val="20"/>
                <w:lang w:val="en-US" w:eastAsia="en-US"/>
              </w:rPr>
              <w:t>,</w:t>
            </w:r>
            <w:r w:rsidRPr="006963B1">
              <w:rPr>
                <w:rFonts w:eastAsia="Times New Roman"/>
                <w:b/>
                <w:bCs/>
                <w:noProof w:val="0"/>
                <w:sz w:val="20"/>
                <w:szCs w:val="20"/>
                <w:lang w:val="en-US" w:eastAsia="en-US"/>
              </w:rPr>
              <w:t>247</w:t>
            </w:r>
            <w:r>
              <w:rPr>
                <w:rFonts w:eastAsia="Times New Roman"/>
                <w:b/>
                <w:bCs/>
                <w:noProof w:val="0"/>
                <w:sz w:val="20"/>
                <w:szCs w:val="20"/>
                <w:lang w:val="en-US" w:eastAsia="en-US"/>
              </w:rPr>
              <w:t>,882</w:t>
            </w:r>
            <w:r w:rsidRPr="00AB6B27">
              <w:rPr>
                <w:rFonts w:eastAsia="Times New Roman"/>
                <w:b/>
                <w:bCs/>
                <w:noProof w:val="0"/>
                <w:sz w:val="20"/>
                <w:szCs w:val="20"/>
                <w:lang w:val="en-US" w:eastAsia="en-US"/>
              </w:rPr>
              <w:t>)</w:t>
            </w:r>
          </w:p>
        </w:tc>
        <w:tc>
          <w:tcPr>
            <w:tcW w:w="0" w:type="auto"/>
            <w:tcBorders>
              <w:top w:val="single" w:sz="4" w:space="0" w:color="auto"/>
              <w:bottom w:val="single" w:sz="4" w:space="0" w:color="auto"/>
            </w:tcBorders>
            <w:shd w:val="clear" w:color="auto" w:fill="auto"/>
            <w:noWrap/>
            <w:vAlign w:val="bottom"/>
            <w:hideMark/>
          </w:tcPr>
          <w:p w:rsidR="00461B22" w:rsidRPr="00AB6B27" w:rsidRDefault="00461B22" w:rsidP="00AB6B27">
            <w:pPr>
              <w:jc w:val="right"/>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(10,561,931)</w:t>
            </w:r>
          </w:p>
        </w:tc>
      </w:tr>
      <w:tr w:rsidR="00461B22" w:rsidRPr="00F26ED2" w:rsidTr="00542BD4">
        <w:trPr>
          <w:trHeight w:val="274"/>
        </w:trPr>
        <w:tc>
          <w:tcPr>
            <w:tcW w:w="0" w:type="auto"/>
            <w:shd w:val="clear" w:color="auto" w:fill="auto"/>
            <w:vAlign w:val="bottom"/>
            <w:hideMark/>
          </w:tcPr>
          <w:p w:rsidR="00461B22" w:rsidRPr="00F26ED2" w:rsidRDefault="00461B22" w:rsidP="009447BB">
            <w:pPr>
              <w:rPr>
                <w:rFonts w:eastAsia="Times New Roman"/>
                <w:noProof w:val="0"/>
                <w:sz w:val="20"/>
                <w:szCs w:val="20"/>
                <w:lang w:val="en-US" w:eastAsia="en-US"/>
              </w:rPr>
            </w:pPr>
            <w:r w:rsidRPr="009447BB">
              <w:rPr>
                <w:rFonts w:eastAsia="Times New Roman"/>
                <w:noProof w:val="0"/>
                <w:color w:val="000000"/>
                <w:sz w:val="20"/>
                <w:szCs w:val="20"/>
                <w:lang w:val="en-US" w:eastAsia="en-US"/>
              </w:rPr>
              <w:t>Expenses with provisions for risks and charges</w:t>
            </w:r>
          </w:p>
        </w:tc>
        <w:tc>
          <w:tcPr>
            <w:tcW w:w="0" w:type="auto"/>
            <w:tcBorders>
              <w:top w:val="single" w:sz="4" w:space="0" w:color="auto"/>
            </w:tcBorders>
            <w:shd w:val="clear" w:color="auto" w:fill="DEEAF6" w:themeFill="accent1" w:themeFillTint="33"/>
            <w:vAlign w:val="bottom"/>
            <w:hideMark/>
          </w:tcPr>
          <w:p w:rsidR="00461B22" w:rsidRPr="00F26ED2" w:rsidRDefault="00461B22" w:rsidP="00173DD1">
            <w:pPr>
              <w:outlineLvl w:val="0"/>
              <w:rPr>
                <w:rFonts w:eastAsia="Times New Roman"/>
                <w:noProof w:val="0"/>
                <w:sz w:val="20"/>
                <w:szCs w:val="20"/>
                <w:lang w:val="en-US" w:eastAsia="en-US"/>
              </w:rPr>
            </w:pPr>
            <w:r w:rsidRPr="00F26ED2">
              <w:rPr>
                <w:rFonts w:eastAsia="Times New Roman"/>
                <w:noProof w:val="0"/>
                <w:sz w:val="20"/>
                <w:szCs w:val="20"/>
                <w:lang w:val="en-US" w:eastAsia="en-US"/>
              </w:rPr>
              <w:t xml:space="preserve">                       - </w:t>
            </w:r>
          </w:p>
        </w:tc>
        <w:tc>
          <w:tcPr>
            <w:tcW w:w="0" w:type="auto"/>
            <w:tcBorders>
              <w:top w:val="single" w:sz="4" w:space="0" w:color="auto"/>
            </w:tcBorders>
            <w:shd w:val="clear" w:color="auto" w:fill="auto"/>
            <w:noWrap/>
            <w:vAlign w:val="bottom"/>
            <w:hideMark/>
          </w:tcPr>
          <w:p w:rsidR="00461B22" w:rsidRPr="00F26ED2" w:rsidRDefault="00461B22" w:rsidP="00881468">
            <w:pPr>
              <w:jc w:val="right"/>
              <w:outlineLvl w:val="0"/>
              <w:rPr>
                <w:rFonts w:eastAsia="Times New Roman"/>
                <w:noProof w:val="0"/>
                <w:sz w:val="20"/>
                <w:szCs w:val="20"/>
                <w:lang w:val="en-US" w:eastAsia="en-US"/>
              </w:rPr>
            </w:pPr>
            <w:r w:rsidRPr="00F26ED2">
              <w:rPr>
                <w:rFonts w:eastAsia="Times New Roman"/>
                <w:noProof w:val="0"/>
                <w:sz w:val="20"/>
                <w:szCs w:val="20"/>
                <w:lang w:val="en-US" w:eastAsia="en-US"/>
              </w:rPr>
              <w:t>-</w:t>
            </w:r>
          </w:p>
        </w:tc>
      </w:tr>
      <w:tr w:rsidR="00461B22" w:rsidRPr="00F26ED2" w:rsidTr="00542BD4">
        <w:trPr>
          <w:trHeight w:val="274"/>
        </w:trPr>
        <w:tc>
          <w:tcPr>
            <w:tcW w:w="0" w:type="auto"/>
            <w:shd w:val="clear" w:color="auto" w:fill="auto"/>
            <w:vAlign w:val="bottom"/>
          </w:tcPr>
          <w:p w:rsidR="00461B22" w:rsidRPr="00F26ED2" w:rsidRDefault="00461B22" w:rsidP="00DB2A0E">
            <w:pPr>
              <w:rPr>
                <w:rFonts w:eastAsia="Times New Roman"/>
                <w:b/>
                <w:bCs/>
                <w:noProof w:val="0"/>
                <w:sz w:val="20"/>
                <w:szCs w:val="20"/>
                <w:lang w:val="en-US" w:eastAsia="en-US"/>
              </w:rPr>
            </w:pPr>
          </w:p>
        </w:tc>
        <w:tc>
          <w:tcPr>
            <w:tcW w:w="0" w:type="auto"/>
            <w:shd w:val="clear" w:color="auto" w:fill="DEEAF6" w:themeFill="accent1" w:themeFillTint="33"/>
            <w:noWrap/>
            <w:vAlign w:val="bottom"/>
          </w:tcPr>
          <w:p w:rsidR="00461B22" w:rsidRPr="00F26ED2" w:rsidRDefault="00461B22" w:rsidP="00173DD1">
            <w:pPr>
              <w:jc w:val="right"/>
              <w:rPr>
                <w:rFonts w:eastAsia="Times New Roman"/>
                <w:b/>
                <w:bCs/>
                <w:noProof w:val="0"/>
                <w:sz w:val="20"/>
                <w:szCs w:val="20"/>
                <w:lang w:val="en-US" w:eastAsia="en-US"/>
              </w:rPr>
            </w:pPr>
          </w:p>
        </w:tc>
        <w:tc>
          <w:tcPr>
            <w:tcW w:w="0" w:type="auto"/>
            <w:shd w:val="clear" w:color="auto" w:fill="auto"/>
            <w:noWrap/>
            <w:vAlign w:val="bottom"/>
          </w:tcPr>
          <w:p w:rsidR="00461B22" w:rsidRPr="00F26ED2" w:rsidRDefault="00461B22" w:rsidP="00EA72E4">
            <w:pPr>
              <w:jc w:val="right"/>
              <w:rPr>
                <w:rFonts w:eastAsia="Times New Roman"/>
                <w:b/>
                <w:bCs/>
                <w:noProof w:val="0"/>
                <w:sz w:val="20"/>
                <w:szCs w:val="20"/>
                <w:lang w:val="en-US" w:eastAsia="en-US"/>
              </w:rPr>
            </w:pPr>
          </w:p>
        </w:tc>
      </w:tr>
      <w:tr w:rsidR="00461B22" w:rsidRPr="00F26ED2" w:rsidTr="00542BD4">
        <w:trPr>
          <w:trHeight w:val="274"/>
        </w:trPr>
        <w:tc>
          <w:tcPr>
            <w:tcW w:w="0" w:type="auto"/>
            <w:shd w:val="clear" w:color="auto" w:fill="auto"/>
            <w:vAlign w:val="bottom"/>
            <w:hideMark/>
          </w:tcPr>
          <w:p w:rsidR="00461B22" w:rsidRPr="00F26ED2" w:rsidRDefault="00461B22" w:rsidP="00DB2A0E">
            <w:pPr>
              <w:rPr>
                <w:rFonts w:eastAsia="Times New Roman"/>
                <w:b/>
                <w:bCs/>
                <w:noProof w:val="0"/>
                <w:sz w:val="20"/>
                <w:szCs w:val="20"/>
                <w:lang w:val="en-US" w:eastAsia="en-US"/>
              </w:rPr>
            </w:pPr>
            <w:r w:rsidRPr="009447BB">
              <w:rPr>
                <w:rFonts w:eastAsia="Times New Roman"/>
                <w:b/>
                <w:bCs/>
                <w:noProof w:val="0"/>
                <w:color w:val="000000"/>
                <w:sz w:val="20"/>
                <w:szCs w:val="20"/>
                <w:lang w:val="en-US" w:eastAsia="en-US"/>
              </w:rPr>
              <w:t>Result of operating activities</w:t>
            </w:r>
          </w:p>
        </w:tc>
        <w:tc>
          <w:tcPr>
            <w:tcW w:w="0" w:type="auto"/>
            <w:shd w:val="clear" w:color="auto" w:fill="DEEAF6" w:themeFill="accent1" w:themeFillTint="33"/>
            <w:noWrap/>
            <w:vAlign w:val="bottom"/>
            <w:hideMark/>
          </w:tcPr>
          <w:p w:rsidR="00461B22" w:rsidRPr="00AB6B27" w:rsidRDefault="00461B22" w:rsidP="00173DD1">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Pr="006963B1">
              <w:rPr>
                <w:rFonts w:eastAsia="Times New Roman"/>
                <w:b/>
                <w:bCs/>
                <w:noProof w:val="0"/>
                <w:sz w:val="20"/>
                <w:szCs w:val="20"/>
                <w:lang w:val="en-US" w:eastAsia="en-US"/>
              </w:rPr>
              <w:t>8</w:t>
            </w:r>
            <w:r>
              <w:rPr>
                <w:rFonts w:eastAsia="Times New Roman"/>
                <w:b/>
                <w:bCs/>
                <w:noProof w:val="0"/>
                <w:sz w:val="20"/>
                <w:szCs w:val="20"/>
                <w:lang w:val="en-US" w:eastAsia="en-US"/>
              </w:rPr>
              <w:t>,</w:t>
            </w:r>
            <w:r w:rsidRPr="006963B1">
              <w:rPr>
                <w:rFonts w:eastAsia="Times New Roman"/>
                <w:b/>
                <w:bCs/>
                <w:noProof w:val="0"/>
                <w:sz w:val="20"/>
                <w:szCs w:val="20"/>
                <w:lang w:val="en-US" w:eastAsia="en-US"/>
              </w:rPr>
              <w:t>168</w:t>
            </w:r>
            <w:r>
              <w:rPr>
                <w:rFonts w:eastAsia="Times New Roman"/>
                <w:b/>
                <w:bCs/>
                <w:noProof w:val="0"/>
                <w:sz w:val="20"/>
                <w:szCs w:val="20"/>
                <w:lang w:val="en-US" w:eastAsia="en-US"/>
              </w:rPr>
              <w:t>,</w:t>
            </w:r>
            <w:r w:rsidRPr="006963B1">
              <w:rPr>
                <w:rFonts w:eastAsia="Times New Roman"/>
                <w:b/>
                <w:bCs/>
                <w:noProof w:val="0"/>
                <w:sz w:val="20"/>
                <w:szCs w:val="20"/>
                <w:lang w:val="en-US" w:eastAsia="en-US"/>
              </w:rPr>
              <w:t>646</w:t>
            </w:r>
          </w:p>
        </w:tc>
        <w:tc>
          <w:tcPr>
            <w:tcW w:w="0" w:type="auto"/>
            <w:shd w:val="clear" w:color="auto" w:fill="auto"/>
            <w:noWrap/>
            <w:vAlign w:val="bottom"/>
            <w:hideMark/>
          </w:tcPr>
          <w:p w:rsidR="00461B22" w:rsidRPr="00AB6B27" w:rsidRDefault="00461B22" w:rsidP="00AB6B27">
            <w:pPr>
              <w:jc w:val="right"/>
              <w:outlineLvl w:val="0"/>
              <w:rPr>
                <w:rFonts w:eastAsia="Times New Roman"/>
                <w:b/>
                <w:bCs/>
                <w:noProof w:val="0"/>
                <w:sz w:val="20"/>
                <w:szCs w:val="20"/>
                <w:lang w:val="en-US" w:eastAsia="en-US"/>
              </w:rPr>
            </w:pPr>
            <w:r>
              <w:rPr>
                <w:rFonts w:eastAsia="Times New Roman"/>
                <w:b/>
                <w:bCs/>
                <w:noProof w:val="0"/>
                <w:sz w:val="20"/>
                <w:szCs w:val="20"/>
                <w:lang w:val="en-US" w:eastAsia="en-US"/>
              </w:rPr>
              <w:t xml:space="preserve">           (2,804,699</w:t>
            </w:r>
            <w:r w:rsidRPr="00AB6B27">
              <w:rPr>
                <w:rFonts w:eastAsia="Times New Roman"/>
                <w:b/>
                <w:bCs/>
                <w:noProof w:val="0"/>
                <w:sz w:val="20"/>
                <w:szCs w:val="20"/>
                <w:lang w:val="en-US" w:eastAsia="en-US"/>
              </w:rPr>
              <w:t>)</w:t>
            </w:r>
          </w:p>
        </w:tc>
      </w:tr>
      <w:tr w:rsidR="00461B22" w:rsidRPr="00F26ED2" w:rsidTr="00542BD4">
        <w:trPr>
          <w:trHeight w:val="274"/>
        </w:trPr>
        <w:tc>
          <w:tcPr>
            <w:tcW w:w="0" w:type="auto"/>
            <w:shd w:val="clear" w:color="auto" w:fill="auto"/>
            <w:noWrap/>
            <w:vAlign w:val="bottom"/>
            <w:hideMark/>
          </w:tcPr>
          <w:p w:rsidR="00461B22" w:rsidRPr="00F26ED2" w:rsidRDefault="00461B22" w:rsidP="00DB2A0E">
            <w:pPr>
              <w:rPr>
                <w:rFonts w:eastAsia="Times New Roman"/>
                <w:b/>
                <w:bCs/>
                <w:noProof w:val="0"/>
                <w:sz w:val="20"/>
                <w:szCs w:val="20"/>
                <w:lang w:val="en-US" w:eastAsia="en-US"/>
              </w:rPr>
            </w:pPr>
            <w:r w:rsidRPr="009447BB">
              <w:rPr>
                <w:rFonts w:eastAsia="Times New Roman"/>
                <w:b/>
                <w:bCs/>
                <w:noProof w:val="0"/>
                <w:color w:val="000000"/>
                <w:sz w:val="20"/>
                <w:szCs w:val="20"/>
                <w:lang w:val="en-US" w:eastAsia="en-US"/>
              </w:rPr>
              <w:t>Profit before tax</w:t>
            </w:r>
          </w:p>
        </w:tc>
        <w:tc>
          <w:tcPr>
            <w:tcW w:w="0" w:type="auto"/>
            <w:shd w:val="clear" w:color="auto" w:fill="DEEAF6" w:themeFill="accent1" w:themeFillTint="33"/>
            <w:noWrap/>
            <w:vAlign w:val="bottom"/>
            <w:hideMark/>
          </w:tcPr>
          <w:p w:rsidR="00461B22" w:rsidRPr="00AB6B27" w:rsidRDefault="00461B22" w:rsidP="00173DD1">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Pr="006963B1">
              <w:rPr>
                <w:rFonts w:eastAsia="Times New Roman"/>
                <w:b/>
                <w:bCs/>
                <w:noProof w:val="0"/>
                <w:sz w:val="20"/>
                <w:szCs w:val="20"/>
                <w:lang w:val="en-US" w:eastAsia="en-US"/>
              </w:rPr>
              <w:t>8</w:t>
            </w:r>
            <w:r>
              <w:rPr>
                <w:rFonts w:eastAsia="Times New Roman"/>
                <w:b/>
                <w:bCs/>
                <w:noProof w:val="0"/>
                <w:sz w:val="20"/>
                <w:szCs w:val="20"/>
                <w:lang w:val="en-US" w:eastAsia="en-US"/>
              </w:rPr>
              <w:t>,</w:t>
            </w:r>
            <w:r w:rsidRPr="006963B1">
              <w:rPr>
                <w:rFonts w:eastAsia="Times New Roman"/>
                <w:b/>
                <w:bCs/>
                <w:noProof w:val="0"/>
                <w:sz w:val="20"/>
                <w:szCs w:val="20"/>
                <w:lang w:val="en-US" w:eastAsia="en-US"/>
              </w:rPr>
              <w:t>168</w:t>
            </w:r>
            <w:r>
              <w:rPr>
                <w:rFonts w:eastAsia="Times New Roman"/>
                <w:b/>
                <w:bCs/>
                <w:noProof w:val="0"/>
                <w:sz w:val="20"/>
                <w:szCs w:val="20"/>
                <w:lang w:val="en-US" w:eastAsia="en-US"/>
              </w:rPr>
              <w:t>,</w:t>
            </w:r>
            <w:r w:rsidRPr="006963B1">
              <w:rPr>
                <w:rFonts w:eastAsia="Times New Roman"/>
                <w:b/>
                <w:bCs/>
                <w:noProof w:val="0"/>
                <w:sz w:val="20"/>
                <w:szCs w:val="20"/>
                <w:lang w:val="en-US" w:eastAsia="en-US"/>
              </w:rPr>
              <w:t>646</w:t>
            </w:r>
          </w:p>
        </w:tc>
        <w:tc>
          <w:tcPr>
            <w:tcW w:w="0" w:type="auto"/>
            <w:shd w:val="clear" w:color="auto" w:fill="auto"/>
            <w:noWrap/>
            <w:vAlign w:val="bottom"/>
            <w:hideMark/>
          </w:tcPr>
          <w:p w:rsidR="00461B22" w:rsidRPr="00AB6B27" w:rsidRDefault="00461B22" w:rsidP="00AB6B27">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Pr>
                <w:rFonts w:eastAsia="Times New Roman"/>
                <w:b/>
                <w:bCs/>
                <w:noProof w:val="0"/>
                <w:sz w:val="20"/>
                <w:szCs w:val="20"/>
                <w:lang w:val="en-US" w:eastAsia="en-US"/>
              </w:rPr>
              <w:t>(2,804,699</w:t>
            </w:r>
            <w:r w:rsidRPr="00AB6B27">
              <w:rPr>
                <w:rFonts w:eastAsia="Times New Roman"/>
                <w:b/>
                <w:bCs/>
                <w:noProof w:val="0"/>
                <w:sz w:val="20"/>
                <w:szCs w:val="20"/>
                <w:lang w:val="en-US" w:eastAsia="en-US"/>
              </w:rPr>
              <w:t>)</w:t>
            </w:r>
          </w:p>
        </w:tc>
      </w:tr>
      <w:tr w:rsidR="00461B22" w:rsidRPr="00F26ED2" w:rsidTr="00542BD4">
        <w:trPr>
          <w:trHeight w:val="274"/>
        </w:trPr>
        <w:tc>
          <w:tcPr>
            <w:tcW w:w="0" w:type="auto"/>
            <w:shd w:val="clear" w:color="auto" w:fill="auto"/>
            <w:noWrap/>
            <w:vAlign w:val="bottom"/>
            <w:hideMark/>
          </w:tcPr>
          <w:p w:rsidR="00461B22" w:rsidRPr="00F26ED2" w:rsidRDefault="00461B22" w:rsidP="00DB2A0E">
            <w:pPr>
              <w:rPr>
                <w:rFonts w:eastAsia="Times New Roman"/>
                <w:noProof w:val="0"/>
                <w:sz w:val="20"/>
                <w:szCs w:val="20"/>
                <w:lang w:val="en-US" w:eastAsia="en-US"/>
              </w:rPr>
            </w:pPr>
            <w:r w:rsidRPr="009447BB">
              <w:rPr>
                <w:rFonts w:eastAsia="Times New Roman"/>
                <w:noProof w:val="0"/>
                <w:color w:val="000000"/>
                <w:sz w:val="20"/>
                <w:szCs w:val="20"/>
                <w:lang w:val="en-US" w:eastAsia="en-US"/>
              </w:rPr>
              <w:t>Expenses with income tax</w:t>
            </w:r>
          </w:p>
        </w:tc>
        <w:tc>
          <w:tcPr>
            <w:tcW w:w="0" w:type="auto"/>
            <w:shd w:val="clear" w:color="auto" w:fill="DEEAF6" w:themeFill="accent1" w:themeFillTint="33"/>
            <w:noWrap/>
            <w:vAlign w:val="bottom"/>
            <w:hideMark/>
          </w:tcPr>
          <w:p w:rsidR="00461B22" w:rsidRPr="00F26ED2" w:rsidRDefault="00461B22" w:rsidP="00173DD1">
            <w:pPr>
              <w:jc w:val="right"/>
              <w:rPr>
                <w:rFonts w:eastAsia="Times New Roman"/>
                <w:noProof w:val="0"/>
                <w:sz w:val="20"/>
                <w:szCs w:val="20"/>
                <w:lang w:val="en-US" w:eastAsia="en-US"/>
              </w:rPr>
            </w:pPr>
            <w:r w:rsidRPr="00F26ED2">
              <w:rPr>
                <w:rFonts w:eastAsia="Times New Roman"/>
                <w:noProof w:val="0"/>
                <w:sz w:val="20"/>
                <w:szCs w:val="20"/>
                <w:lang w:val="en-US" w:eastAsia="en-US"/>
              </w:rPr>
              <w:t> </w:t>
            </w:r>
            <w:r>
              <w:rPr>
                <w:rFonts w:eastAsia="Times New Roman"/>
                <w:noProof w:val="0"/>
                <w:sz w:val="20"/>
                <w:szCs w:val="20"/>
                <w:lang w:val="en-US" w:eastAsia="en-US"/>
              </w:rPr>
              <w:t>-</w:t>
            </w:r>
          </w:p>
        </w:tc>
        <w:tc>
          <w:tcPr>
            <w:tcW w:w="0" w:type="auto"/>
            <w:shd w:val="clear" w:color="auto" w:fill="auto"/>
            <w:noWrap/>
            <w:vAlign w:val="bottom"/>
            <w:hideMark/>
          </w:tcPr>
          <w:p w:rsidR="00461B22" w:rsidRPr="00F26ED2" w:rsidRDefault="00461B22" w:rsidP="00D81041">
            <w:pPr>
              <w:jc w:val="right"/>
              <w:rPr>
                <w:rFonts w:eastAsia="Times New Roman"/>
                <w:noProof w:val="0"/>
                <w:sz w:val="20"/>
                <w:szCs w:val="20"/>
                <w:lang w:val="en-US" w:eastAsia="en-US"/>
              </w:rPr>
            </w:pPr>
            <w:r>
              <w:rPr>
                <w:rFonts w:eastAsia="Times New Roman"/>
                <w:noProof w:val="0"/>
                <w:sz w:val="20"/>
                <w:szCs w:val="20"/>
                <w:lang w:val="en-US" w:eastAsia="en-US"/>
              </w:rPr>
              <w:t>-</w:t>
            </w:r>
          </w:p>
        </w:tc>
      </w:tr>
      <w:tr w:rsidR="00461B22" w:rsidRPr="00F26ED2" w:rsidTr="00542BD4">
        <w:trPr>
          <w:trHeight w:val="274"/>
        </w:trPr>
        <w:tc>
          <w:tcPr>
            <w:tcW w:w="0" w:type="auto"/>
            <w:shd w:val="clear" w:color="auto" w:fill="auto"/>
            <w:noWrap/>
            <w:vAlign w:val="bottom"/>
            <w:hideMark/>
          </w:tcPr>
          <w:p w:rsidR="00461B22" w:rsidRPr="00F26ED2" w:rsidRDefault="00461B22" w:rsidP="00CB0F85">
            <w:pPr>
              <w:rPr>
                <w:rFonts w:eastAsia="Times New Roman"/>
                <w:b/>
                <w:bCs/>
                <w:noProof w:val="0"/>
                <w:sz w:val="20"/>
                <w:szCs w:val="20"/>
                <w:lang w:val="en-US" w:eastAsia="en-US"/>
              </w:rPr>
            </w:pPr>
            <w:r w:rsidRPr="00CB0F85">
              <w:rPr>
                <w:rFonts w:eastAsia="Times New Roman"/>
                <w:b/>
                <w:bCs/>
                <w:noProof w:val="0"/>
                <w:color w:val="000000"/>
                <w:sz w:val="20"/>
                <w:szCs w:val="20"/>
                <w:lang w:val="en-US" w:eastAsia="en-US"/>
              </w:rPr>
              <w:t>Profit from continued operations</w:t>
            </w:r>
          </w:p>
        </w:tc>
        <w:tc>
          <w:tcPr>
            <w:tcW w:w="0" w:type="auto"/>
            <w:shd w:val="clear" w:color="auto" w:fill="DEEAF6" w:themeFill="accent1" w:themeFillTint="33"/>
            <w:noWrap/>
            <w:vAlign w:val="bottom"/>
            <w:hideMark/>
          </w:tcPr>
          <w:p w:rsidR="00461B22" w:rsidRPr="00F26ED2" w:rsidRDefault="00461B22" w:rsidP="00173DD1">
            <w:pPr>
              <w:jc w:val="right"/>
              <w:outlineLvl w:val="0"/>
              <w:rPr>
                <w:rFonts w:eastAsia="Times New Roman"/>
                <w:b/>
                <w:bCs/>
                <w:noProof w:val="0"/>
                <w:sz w:val="20"/>
                <w:szCs w:val="20"/>
                <w:lang w:val="en-US" w:eastAsia="en-US"/>
              </w:rPr>
            </w:pPr>
          </w:p>
        </w:tc>
        <w:tc>
          <w:tcPr>
            <w:tcW w:w="0" w:type="auto"/>
            <w:shd w:val="clear" w:color="auto" w:fill="auto"/>
            <w:noWrap/>
            <w:vAlign w:val="bottom"/>
            <w:hideMark/>
          </w:tcPr>
          <w:p w:rsidR="00461B22" w:rsidRPr="00AB6B27" w:rsidRDefault="00461B22" w:rsidP="00433D1A">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Pr>
                <w:rFonts w:eastAsia="Times New Roman"/>
                <w:b/>
                <w:bCs/>
                <w:noProof w:val="0"/>
                <w:sz w:val="20"/>
                <w:szCs w:val="20"/>
                <w:lang w:val="en-US" w:eastAsia="en-US"/>
              </w:rPr>
              <w:t>(2,804,699</w:t>
            </w:r>
            <w:r w:rsidRPr="00AB6B27">
              <w:rPr>
                <w:rFonts w:eastAsia="Times New Roman"/>
                <w:b/>
                <w:bCs/>
                <w:noProof w:val="0"/>
                <w:sz w:val="20"/>
                <w:szCs w:val="20"/>
                <w:lang w:val="en-US" w:eastAsia="en-US"/>
              </w:rPr>
              <w:t>)</w:t>
            </w:r>
          </w:p>
        </w:tc>
      </w:tr>
      <w:tr w:rsidR="00461B22" w:rsidRPr="00F26ED2" w:rsidTr="00542BD4">
        <w:trPr>
          <w:trHeight w:val="274"/>
        </w:trPr>
        <w:tc>
          <w:tcPr>
            <w:tcW w:w="0" w:type="auto"/>
            <w:shd w:val="clear" w:color="auto" w:fill="auto"/>
            <w:noWrap/>
            <w:vAlign w:val="bottom"/>
            <w:hideMark/>
          </w:tcPr>
          <w:p w:rsidR="00461B22" w:rsidRPr="00F26ED2" w:rsidRDefault="00461B22" w:rsidP="00DB2A0E">
            <w:pPr>
              <w:outlineLvl w:val="0"/>
              <w:rPr>
                <w:rFonts w:eastAsia="Times New Roman"/>
                <w:b/>
                <w:bCs/>
                <w:noProof w:val="0"/>
                <w:sz w:val="20"/>
                <w:szCs w:val="20"/>
                <w:lang w:val="en-US" w:eastAsia="en-US"/>
              </w:rPr>
            </w:pPr>
            <w:r>
              <w:rPr>
                <w:rFonts w:eastAsia="Times New Roman"/>
                <w:b/>
                <w:bCs/>
                <w:noProof w:val="0"/>
                <w:sz w:val="20"/>
                <w:szCs w:val="20"/>
                <w:lang w:val="en-US" w:eastAsia="en-US"/>
              </w:rPr>
              <w:t>Interrupted activities</w:t>
            </w:r>
          </w:p>
        </w:tc>
        <w:tc>
          <w:tcPr>
            <w:tcW w:w="0" w:type="auto"/>
            <w:shd w:val="clear" w:color="auto" w:fill="DEEAF6" w:themeFill="accent1" w:themeFillTint="33"/>
            <w:noWrap/>
            <w:vAlign w:val="bottom"/>
            <w:hideMark/>
          </w:tcPr>
          <w:p w:rsidR="00461B22" w:rsidRPr="00AB6B27" w:rsidRDefault="00461B22" w:rsidP="00173DD1">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Pr="006963B1">
              <w:rPr>
                <w:rFonts w:eastAsia="Times New Roman"/>
                <w:b/>
                <w:bCs/>
                <w:noProof w:val="0"/>
                <w:sz w:val="20"/>
                <w:szCs w:val="20"/>
                <w:lang w:val="en-US" w:eastAsia="en-US"/>
              </w:rPr>
              <w:t>8</w:t>
            </w:r>
            <w:r>
              <w:rPr>
                <w:rFonts w:eastAsia="Times New Roman"/>
                <w:b/>
                <w:bCs/>
                <w:noProof w:val="0"/>
                <w:sz w:val="20"/>
                <w:szCs w:val="20"/>
                <w:lang w:val="en-US" w:eastAsia="en-US"/>
              </w:rPr>
              <w:t>,</w:t>
            </w:r>
            <w:r w:rsidRPr="006963B1">
              <w:rPr>
                <w:rFonts w:eastAsia="Times New Roman"/>
                <w:b/>
                <w:bCs/>
                <w:noProof w:val="0"/>
                <w:sz w:val="20"/>
                <w:szCs w:val="20"/>
                <w:lang w:val="en-US" w:eastAsia="en-US"/>
              </w:rPr>
              <w:t>168</w:t>
            </w:r>
            <w:r>
              <w:rPr>
                <w:rFonts w:eastAsia="Times New Roman"/>
                <w:b/>
                <w:bCs/>
                <w:noProof w:val="0"/>
                <w:sz w:val="20"/>
                <w:szCs w:val="20"/>
                <w:lang w:val="en-US" w:eastAsia="en-US"/>
              </w:rPr>
              <w:t>,</w:t>
            </w:r>
            <w:r w:rsidRPr="006963B1">
              <w:rPr>
                <w:rFonts w:eastAsia="Times New Roman"/>
                <w:b/>
                <w:bCs/>
                <w:noProof w:val="0"/>
                <w:sz w:val="20"/>
                <w:szCs w:val="20"/>
                <w:lang w:val="en-US" w:eastAsia="en-US"/>
              </w:rPr>
              <w:t>646</w:t>
            </w:r>
          </w:p>
        </w:tc>
        <w:tc>
          <w:tcPr>
            <w:tcW w:w="0" w:type="auto"/>
            <w:shd w:val="clear" w:color="auto" w:fill="auto"/>
            <w:noWrap/>
            <w:vAlign w:val="bottom"/>
            <w:hideMark/>
          </w:tcPr>
          <w:p w:rsidR="00461B22" w:rsidRPr="00F26ED2" w:rsidRDefault="00461B22" w:rsidP="00D81041">
            <w:pPr>
              <w:outlineLvl w:val="0"/>
              <w:rPr>
                <w:rFonts w:eastAsia="Times New Roman"/>
                <w:b/>
                <w:bCs/>
                <w:noProof w:val="0"/>
                <w:sz w:val="20"/>
                <w:szCs w:val="20"/>
                <w:lang w:val="en-US" w:eastAsia="en-US"/>
              </w:rPr>
            </w:pPr>
          </w:p>
        </w:tc>
      </w:tr>
      <w:tr w:rsidR="00461B22" w:rsidRPr="00F26ED2" w:rsidTr="00542BD4">
        <w:trPr>
          <w:trHeight w:val="274"/>
        </w:trPr>
        <w:tc>
          <w:tcPr>
            <w:tcW w:w="0" w:type="auto"/>
            <w:shd w:val="clear" w:color="auto" w:fill="auto"/>
            <w:noWrap/>
            <w:vAlign w:val="bottom"/>
            <w:hideMark/>
          </w:tcPr>
          <w:p w:rsidR="00461B22" w:rsidRPr="00F26ED2" w:rsidRDefault="00461B22" w:rsidP="00CB0F85">
            <w:pPr>
              <w:outlineLvl w:val="0"/>
              <w:rPr>
                <w:rFonts w:eastAsia="Times New Roman"/>
                <w:noProof w:val="0"/>
                <w:sz w:val="20"/>
                <w:szCs w:val="20"/>
                <w:lang w:val="en-US" w:eastAsia="en-US"/>
              </w:rPr>
            </w:pPr>
            <w:r w:rsidRPr="00CB0F85">
              <w:rPr>
                <w:rFonts w:eastAsia="Times New Roman"/>
                <w:b/>
                <w:bCs/>
                <w:noProof w:val="0"/>
                <w:color w:val="000000"/>
                <w:sz w:val="20"/>
                <w:szCs w:val="20"/>
                <w:lang w:val="en-US" w:eastAsia="en-US"/>
              </w:rPr>
              <w:t xml:space="preserve">Profit from </w:t>
            </w:r>
            <w:r>
              <w:rPr>
                <w:rFonts w:eastAsia="Times New Roman"/>
                <w:b/>
                <w:bCs/>
                <w:noProof w:val="0"/>
                <w:color w:val="000000"/>
                <w:sz w:val="20"/>
                <w:szCs w:val="20"/>
                <w:lang w:val="en-US" w:eastAsia="en-US"/>
              </w:rPr>
              <w:t>interrupted activities</w:t>
            </w:r>
          </w:p>
        </w:tc>
        <w:tc>
          <w:tcPr>
            <w:tcW w:w="0" w:type="auto"/>
            <w:tcBorders>
              <w:bottom w:val="single" w:sz="4" w:space="0" w:color="auto"/>
            </w:tcBorders>
            <w:shd w:val="clear" w:color="auto" w:fill="DEEAF6" w:themeFill="accent1" w:themeFillTint="33"/>
            <w:noWrap/>
            <w:vAlign w:val="bottom"/>
            <w:hideMark/>
          </w:tcPr>
          <w:p w:rsidR="00461B22" w:rsidRPr="00F26ED2" w:rsidRDefault="00461B22" w:rsidP="00173DD1">
            <w:pPr>
              <w:outlineLvl w:val="0"/>
              <w:rPr>
                <w:rFonts w:eastAsia="Times New Roman"/>
                <w:b/>
                <w:bCs/>
                <w:noProof w:val="0"/>
                <w:sz w:val="20"/>
                <w:szCs w:val="20"/>
                <w:lang w:val="en-US" w:eastAsia="en-US"/>
              </w:rPr>
            </w:pPr>
            <w:r w:rsidRPr="00F26ED2">
              <w:rPr>
                <w:rFonts w:eastAsia="Times New Roman"/>
                <w:b/>
                <w:bCs/>
                <w:noProof w:val="0"/>
                <w:sz w:val="20"/>
                <w:szCs w:val="20"/>
                <w:lang w:val="en-US" w:eastAsia="en-US"/>
              </w:rPr>
              <w:t> </w:t>
            </w:r>
          </w:p>
        </w:tc>
        <w:tc>
          <w:tcPr>
            <w:tcW w:w="0" w:type="auto"/>
            <w:tcBorders>
              <w:bottom w:val="single" w:sz="4" w:space="0" w:color="auto"/>
            </w:tcBorders>
            <w:shd w:val="clear" w:color="auto" w:fill="auto"/>
            <w:noWrap/>
            <w:vAlign w:val="bottom"/>
            <w:hideMark/>
          </w:tcPr>
          <w:p w:rsidR="00461B22" w:rsidRPr="00F26ED2" w:rsidRDefault="00461B22" w:rsidP="00196D9E">
            <w:pPr>
              <w:jc w:val="right"/>
              <w:outlineLvl w:val="0"/>
              <w:rPr>
                <w:rFonts w:eastAsia="Times New Roman"/>
                <w:noProof w:val="0"/>
                <w:sz w:val="20"/>
                <w:szCs w:val="20"/>
                <w:lang w:val="en-US" w:eastAsia="en-US"/>
              </w:rPr>
            </w:pPr>
            <w:r>
              <w:rPr>
                <w:rFonts w:eastAsia="Times New Roman"/>
                <w:noProof w:val="0"/>
                <w:sz w:val="20"/>
                <w:szCs w:val="20"/>
                <w:lang w:val="en-US" w:eastAsia="en-US"/>
              </w:rPr>
              <w:t>-</w:t>
            </w:r>
          </w:p>
        </w:tc>
      </w:tr>
      <w:tr w:rsidR="00461B22" w:rsidRPr="00F26ED2" w:rsidTr="00542BD4">
        <w:trPr>
          <w:trHeight w:val="274"/>
        </w:trPr>
        <w:tc>
          <w:tcPr>
            <w:tcW w:w="0" w:type="auto"/>
            <w:shd w:val="clear" w:color="auto" w:fill="auto"/>
            <w:noWrap/>
            <w:vAlign w:val="bottom"/>
            <w:hideMark/>
          </w:tcPr>
          <w:p w:rsidR="00461B22" w:rsidRPr="00F26ED2" w:rsidRDefault="00461B22" w:rsidP="00DB2A0E">
            <w:pPr>
              <w:rPr>
                <w:rFonts w:eastAsia="Times New Roman"/>
                <w:b/>
                <w:bCs/>
                <w:noProof w:val="0"/>
                <w:sz w:val="20"/>
                <w:szCs w:val="20"/>
                <w:lang w:val="en-US" w:eastAsia="en-US"/>
              </w:rPr>
            </w:pPr>
            <w:r w:rsidRPr="009447BB">
              <w:rPr>
                <w:rFonts w:eastAsia="Times New Roman"/>
                <w:b/>
                <w:bCs/>
                <w:noProof w:val="0"/>
                <w:color w:val="000000"/>
                <w:sz w:val="20"/>
                <w:szCs w:val="20"/>
                <w:lang w:val="en-US" w:eastAsia="en-US"/>
              </w:rPr>
              <w:t>Profit for the period</w:t>
            </w:r>
          </w:p>
        </w:tc>
        <w:tc>
          <w:tcPr>
            <w:tcW w:w="0" w:type="auto"/>
            <w:tcBorders>
              <w:top w:val="single" w:sz="4" w:space="0" w:color="auto"/>
              <w:bottom w:val="double" w:sz="4" w:space="0" w:color="auto"/>
            </w:tcBorders>
            <w:shd w:val="clear" w:color="auto" w:fill="DEEAF6" w:themeFill="accent1" w:themeFillTint="33"/>
            <w:noWrap/>
            <w:vAlign w:val="bottom"/>
            <w:hideMark/>
          </w:tcPr>
          <w:p w:rsidR="00461B22" w:rsidRPr="00F26ED2" w:rsidRDefault="00461B22" w:rsidP="00173DD1">
            <w:pPr>
              <w:jc w:val="right"/>
              <w:outlineLvl w:val="0"/>
              <w:rPr>
                <w:rFonts w:eastAsia="Times New Roman"/>
                <w:noProof w:val="0"/>
                <w:sz w:val="20"/>
                <w:szCs w:val="20"/>
                <w:lang w:val="en-US" w:eastAsia="en-US"/>
              </w:rPr>
            </w:pPr>
            <w:r w:rsidRPr="00F26ED2">
              <w:rPr>
                <w:rFonts w:eastAsia="Times New Roman"/>
                <w:noProof w:val="0"/>
                <w:sz w:val="20"/>
                <w:szCs w:val="20"/>
                <w:lang w:val="en-US" w:eastAsia="en-US"/>
              </w:rPr>
              <w:t> </w:t>
            </w:r>
            <w:r>
              <w:rPr>
                <w:rFonts w:eastAsia="Times New Roman"/>
                <w:noProof w:val="0"/>
                <w:sz w:val="20"/>
                <w:szCs w:val="20"/>
                <w:lang w:val="en-US" w:eastAsia="en-US"/>
              </w:rPr>
              <w:t>-</w:t>
            </w:r>
          </w:p>
        </w:tc>
        <w:tc>
          <w:tcPr>
            <w:tcW w:w="0" w:type="auto"/>
            <w:tcBorders>
              <w:top w:val="single" w:sz="4" w:space="0" w:color="auto"/>
              <w:bottom w:val="double" w:sz="4" w:space="0" w:color="auto"/>
            </w:tcBorders>
            <w:shd w:val="clear" w:color="auto" w:fill="auto"/>
            <w:noWrap/>
            <w:vAlign w:val="bottom"/>
            <w:hideMark/>
          </w:tcPr>
          <w:p w:rsidR="00461B22" w:rsidRPr="00AB6B27" w:rsidRDefault="00461B22" w:rsidP="00433D1A">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Pr>
                <w:rFonts w:eastAsia="Times New Roman"/>
                <w:b/>
                <w:bCs/>
                <w:noProof w:val="0"/>
                <w:sz w:val="20"/>
                <w:szCs w:val="20"/>
                <w:lang w:val="en-US" w:eastAsia="en-US"/>
              </w:rPr>
              <w:t>(2,804,699</w:t>
            </w:r>
            <w:r w:rsidRPr="00AB6B27">
              <w:rPr>
                <w:rFonts w:eastAsia="Times New Roman"/>
                <w:b/>
                <w:bCs/>
                <w:noProof w:val="0"/>
                <w:sz w:val="20"/>
                <w:szCs w:val="20"/>
                <w:lang w:val="en-US" w:eastAsia="en-US"/>
              </w:rPr>
              <w:t>)</w:t>
            </w:r>
          </w:p>
        </w:tc>
      </w:tr>
    </w:tbl>
    <w:p w:rsidR="00D64618" w:rsidRDefault="00D64618" w:rsidP="00505EF1">
      <w:pPr>
        <w:outlineLvl w:val="0"/>
        <w:rPr>
          <w:rFonts w:ascii="Arial" w:eastAsia="Times New Roman" w:hAnsi="Arial" w:cs="Arial"/>
          <w:noProof w:val="0"/>
          <w:sz w:val="20"/>
          <w:szCs w:val="20"/>
          <w:lang w:val="en-US" w:eastAsia="en-US"/>
        </w:rPr>
      </w:pPr>
    </w:p>
    <w:p w:rsidR="00860166" w:rsidRDefault="00860166" w:rsidP="00505EF1">
      <w:pPr>
        <w:outlineLvl w:val="0"/>
        <w:rPr>
          <w:rFonts w:ascii="Arial" w:eastAsia="Times New Roman" w:hAnsi="Arial" w:cs="Arial"/>
          <w:noProof w:val="0"/>
          <w:sz w:val="20"/>
          <w:szCs w:val="20"/>
          <w:lang w:val="en-US" w:eastAsia="en-US"/>
        </w:rPr>
        <w:sectPr w:rsidR="00860166" w:rsidSect="00A24AF6">
          <w:headerReference w:type="default" r:id="rId16"/>
          <w:type w:val="continuous"/>
          <w:pgSz w:w="11907" w:h="16840" w:code="9"/>
          <w:pgMar w:top="1008" w:right="1008" w:bottom="1008" w:left="1008" w:header="720" w:footer="288" w:gutter="0"/>
          <w:cols w:space="720"/>
          <w:docGrid w:linePitch="360"/>
        </w:sectPr>
      </w:pPr>
    </w:p>
    <w:tbl>
      <w:tblPr>
        <w:tblW w:w="9630" w:type="dxa"/>
        <w:tblInd w:w="108" w:type="dxa"/>
        <w:tblLayout w:type="fixed"/>
        <w:tblLook w:val="04A0"/>
      </w:tblPr>
      <w:tblGrid>
        <w:gridCol w:w="6390"/>
        <w:gridCol w:w="1620"/>
        <w:gridCol w:w="1620"/>
      </w:tblGrid>
      <w:tr w:rsidR="006F27AC" w:rsidRPr="00CD4AD6" w:rsidTr="006F27AC">
        <w:trPr>
          <w:trHeight w:val="274"/>
        </w:trPr>
        <w:tc>
          <w:tcPr>
            <w:tcW w:w="6390" w:type="dxa"/>
            <w:shd w:val="clear" w:color="auto" w:fill="auto"/>
            <w:noWrap/>
            <w:vAlign w:val="bottom"/>
          </w:tcPr>
          <w:p w:rsidR="006F27AC" w:rsidRPr="00CD4AD6" w:rsidRDefault="00CB0F85" w:rsidP="00CD4AD6">
            <w:pPr>
              <w:outlineLvl w:val="0"/>
              <w:rPr>
                <w:rFonts w:eastAsia="Times New Roman"/>
                <w:i/>
                <w:noProof w:val="0"/>
                <w:sz w:val="20"/>
                <w:szCs w:val="20"/>
                <w:lang w:val="en-US" w:eastAsia="en-US"/>
              </w:rPr>
            </w:pPr>
            <w:r>
              <w:rPr>
                <w:rFonts w:eastAsia="Times New Roman"/>
                <w:i/>
                <w:noProof w:val="0"/>
                <w:sz w:val="20"/>
                <w:szCs w:val="20"/>
                <w:lang w:val="en-US" w:eastAsia="en-US"/>
              </w:rPr>
              <w:lastRenderedPageBreak/>
              <w:t>I</w:t>
            </w:r>
            <w:r w:rsidR="006F27AC" w:rsidRPr="00CD4AD6">
              <w:rPr>
                <w:rFonts w:eastAsia="Times New Roman"/>
                <w:i/>
                <w:noProof w:val="0"/>
                <w:sz w:val="20"/>
                <w:szCs w:val="20"/>
                <w:lang w:val="en-US" w:eastAsia="en-US"/>
              </w:rPr>
              <w:t>n LEI</w:t>
            </w:r>
          </w:p>
        </w:tc>
        <w:tc>
          <w:tcPr>
            <w:tcW w:w="1620" w:type="dxa"/>
            <w:tcBorders>
              <w:bottom w:val="single" w:sz="4" w:space="0" w:color="auto"/>
            </w:tcBorders>
            <w:shd w:val="clear" w:color="auto" w:fill="DEEAF6" w:themeFill="accent1" w:themeFillTint="33"/>
            <w:noWrap/>
            <w:vAlign w:val="bottom"/>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31.12.</w:t>
            </w:r>
            <w:r>
              <w:rPr>
                <w:rFonts w:eastAsia="Times New Roman"/>
                <w:b/>
                <w:bCs/>
                <w:noProof w:val="0"/>
                <w:sz w:val="20"/>
                <w:szCs w:val="20"/>
                <w:lang w:val="en-US" w:eastAsia="en-US"/>
              </w:rPr>
              <w:t>2019</w:t>
            </w:r>
          </w:p>
        </w:tc>
        <w:tc>
          <w:tcPr>
            <w:tcW w:w="1620" w:type="dxa"/>
            <w:tcBorders>
              <w:bottom w:val="single" w:sz="4" w:space="0" w:color="auto"/>
            </w:tcBorders>
            <w:shd w:val="clear" w:color="auto" w:fill="auto"/>
            <w:noWrap/>
            <w:vAlign w:val="bottom"/>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31.12.</w:t>
            </w:r>
            <w:r>
              <w:rPr>
                <w:rFonts w:eastAsia="Times New Roman"/>
                <w:b/>
                <w:bCs/>
                <w:noProof w:val="0"/>
                <w:sz w:val="20"/>
                <w:szCs w:val="20"/>
                <w:lang w:val="en-US" w:eastAsia="en-US"/>
              </w:rPr>
              <w:t>2018</w:t>
            </w:r>
          </w:p>
        </w:tc>
      </w:tr>
      <w:tr w:rsidR="006F27AC" w:rsidRPr="00CD4AD6" w:rsidTr="006F27AC">
        <w:trPr>
          <w:trHeight w:val="274"/>
        </w:trPr>
        <w:tc>
          <w:tcPr>
            <w:tcW w:w="6390" w:type="dxa"/>
            <w:shd w:val="clear" w:color="auto" w:fill="auto"/>
            <w:noWrap/>
            <w:vAlign w:val="bottom"/>
          </w:tcPr>
          <w:p w:rsidR="006F27AC" w:rsidRPr="00CD4AD6" w:rsidRDefault="006F27AC" w:rsidP="00505EF1">
            <w:pPr>
              <w:outlineLvl w:val="0"/>
              <w:rPr>
                <w:rFonts w:eastAsia="Times New Roman"/>
                <w:noProof w:val="0"/>
                <w:sz w:val="20"/>
                <w:szCs w:val="20"/>
                <w:lang w:val="en-US" w:eastAsia="en-US"/>
              </w:rPr>
            </w:pPr>
          </w:p>
        </w:tc>
        <w:tc>
          <w:tcPr>
            <w:tcW w:w="1620" w:type="dxa"/>
            <w:tcBorders>
              <w:top w:val="single" w:sz="4" w:space="0" w:color="auto"/>
            </w:tcBorders>
            <w:shd w:val="clear" w:color="auto" w:fill="DEEAF6" w:themeFill="accent1" w:themeFillTint="33"/>
            <w:noWrap/>
            <w:vAlign w:val="bottom"/>
          </w:tcPr>
          <w:p w:rsidR="006F27AC" w:rsidRPr="00CD4AD6" w:rsidRDefault="006F27AC" w:rsidP="00505EF1">
            <w:pPr>
              <w:jc w:val="right"/>
              <w:rPr>
                <w:rFonts w:eastAsia="Times New Roman"/>
                <w:b/>
                <w:bCs/>
                <w:noProof w:val="0"/>
                <w:sz w:val="20"/>
                <w:szCs w:val="20"/>
                <w:lang w:val="en-US" w:eastAsia="en-US"/>
              </w:rPr>
            </w:pPr>
          </w:p>
        </w:tc>
        <w:tc>
          <w:tcPr>
            <w:tcW w:w="1620" w:type="dxa"/>
            <w:tcBorders>
              <w:top w:val="single" w:sz="4" w:space="0" w:color="auto"/>
            </w:tcBorders>
            <w:shd w:val="clear" w:color="auto" w:fill="auto"/>
            <w:noWrap/>
            <w:vAlign w:val="bottom"/>
          </w:tcPr>
          <w:p w:rsidR="006F27AC" w:rsidRPr="00CD4AD6" w:rsidRDefault="006F27AC" w:rsidP="00D64618">
            <w:pPr>
              <w:ind w:right="1512"/>
              <w:jc w:val="right"/>
              <w:rPr>
                <w:rFonts w:eastAsia="Times New Roman"/>
                <w:b/>
                <w:bCs/>
                <w:noProof w:val="0"/>
                <w:sz w:val="20"/>
                <w:szCs w:val="20"/>
                <w:lang w:val="en-US" w:eastAsia="en-US"/>
              </w:rPr>
            </w:pPr>
          </w:p>
        </w:tc>
      </w:tr>
      <w:tr w:rsidR="006F27AC" w:rsidRPr="00CD4AD6" w:rsidTr="006F27AC">
        <w:trPr>
          <w:trHeight w:val="274"/>
        </w:trPr>
        <w:tc>
          <w:tcPr>
            <w:tcW w:w="6390" w:type="dxa"/>
            <w:shd w:val="clear" w:color="auto" w:fill="auto"/>
            <w:noWrap/>
            <w:vAlign w:val="bottom"/>
            <w:hideMark/>
          </w:tcPr>
          <w:p w:rsidR="006F27AC" w:rsidRPr="00CD4AD6" w:rsidRDefault="00CB0F85" w:rsidP="00505EF1">
            <w:pPr>
              <w:outlineLvl w:val="0"/>
              <w:rPr>
                <w:rFonts w:eastAsia="Times New Roman"/>
                <w:noProof w:val="0"/>
                <w:sz w:val="20"/>
                <w:szCs w:val="20"/>
                <w:lang w:val="en-US" w:eastAsia="en-US"/>
              </w:rPr>
            </w:pPr>
            <w:r w:rsidRPr="00CB0F85">
              <w:rPr>
                <w:rFonts w:eastAsia="Times New Roman"/>
                <w:b/>
                <w:bCs/>
                <w:noProof w:val="0"/>
                <w:sz w:val="20"/>
                <w:szCs w:val="20"/>
                <w:lang w:val="en-US" w:eastAsia="en-US"/>
              </w:rPr>
              <w:t>Other comprehensive income</w:t>
            </w:r>
          </w:p>
        </w:tc>
        <w:tc>
          <w:tcPr>
            <w:tcW w:w="1620" w:type="dxa"/>
            <w:shd w:val="clear" w:color="auto" w:fill="DEEAF6" w:themeFill="accent1" w:themeFillTint="33"/>
            <w:noWrap/>
            <w:vAlign w:val="bottom"/>
            <w:hideMark/>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6F27AC" w:rsidRPr="00CD4AD6" w:rsidRDefault="006F27AC" w:rsidP="00D64618">
            <w:pPr>
              <w:ind w:right="1512"/>
              <w:jc w:val="right"/>
              <w:rPr>
                <w:rFonts w:eastAsia="Times New Roman"/>
                <w:b/>
                <w:bCs/>
                <w:noProof w:val="0"/>
                <w:sz w:val="20"/>
                <w:szCs w:val="20"/>
                <w:lang w:val="en-US" w:eastAsia="en-US"/>
              </w:rPr>
            </w:pPr>
          </w:p>
        </w:tc>
      </w:tr>
      <w:tr w:rsidR="00461B22" w:rsidRPr="00CD4AD6" w:rsidTr="006F27AC">
        <w:trPr>
          <w:trHeight w:val="274"/>
        </w:trPr>
        <w:tc>
          <w:tcPr>
            <w:tcW w:w="6390" w:type="dxa"/>
            <w:shd w:val="clear" w:color="auto" w:fill="auto"/>
            <w:noWrap/>
            <w:vAlign w:val="bottom"/>
            <w:hideMark/>
          </w:tcPr>
          <w:p w:rsidR="00461B22" w:rsidRPr="00883996" w:rsidRDefault="00461B22" w:rsidP="00883996">
            <w:pPr>
              <w:rPr>
                <w:rFonts w:eastAsia="Times New Roman"/>
                <w:noProof w:val="0"/>
                <w:color w:val="000000"/>
                <w:sz w:val="20"/>
                <w:szCs w:val="20"/>
                <w:lang w:val="en-US" w:eastAsia="en-US"/>
              </w:rPr>
            </w:pPr>
            <w:r w:rsidRPr="00883996">
              <w:rPr>
                <w:rFonts w:eastAsia="Times New Roman"/>
                <w:noProof w:val="0"/>
                <w:color w:val="000000"/>
                <w:sz w:val="20"/>
                <w:szCs w:val="20"/>
                <w:lang w:val="en-US" w:eastAsia="en-US"/>
              </w:rPr>
              <w:t>Net changes in the fair value of available-for-sale financial assets transferred to profit or loss</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Pr>
                <w:rFonts w:eastAsia="Times New Roman"/>
                <w:b/>
                <w:bCs/>
                <w:noProof w:val="0"/>
                <w:sz w:val="20"/>
                <w:szCs w:val="20"/>
                <w:lang w:val="en-US" w:eastAsia="en-US"/>
              </w:rPr>
              <w:t>-</w:t>
            </w:r>
          </w:p>
        </w:tc>
        <w:tc>
          <w:tcPr>
            <w:tcW w:w="1620" w:type="dxa"/>
            <w:shd w:val="clear" w:color="auto" w:fill="auto"/>
            <w:noWrap/>
            <w:vAlign w:val="bottom"/>
            <w:hideMark/>
          </w:tcPr>
          <w:p w:rsidR="00461B22" w:rsidRPr="00CD4AD6" w:rsidRDefault="00461B22" w:rsidP="00433D1A">
            <w:pPr>
              <w:jc w:val="right"/>
              <w:rPr>
                <w:rFonts w:eastAsia="Times New Roman"/>
                <w:b/>
                <w:bCs/>
                <w:noProof w:val="0"/>
                <w:sz w:val="20"/>
                <w:szCs w:val="20"/>
                <w:lang w:val="en-US" w:eastAsia="en-US"/>
              </w:rPr>
            </w:pPr>
            <w:r>
              <w:rPr>
                <w:rFonts w:eastAsia="Times New Roman"/>
                <w:b/>
                <w:bCs/>
                <w:noProof w:val="0"/>
                <w:sz w:val="20"/>
                <w:szCs w:val="20"/>
                <w:lang w:val="en-US" w:eastAsia="en-US"/>
              </w:rPr>
              <w:t>-</w:t>
            </w:r>
          </w:p>
        </w:tc>
      </w:tr>
      <w:tr w:rsidR="00461B22" w:rsidRPr="00CD4AD6" w:rsidTr="00173DD1">
        <w:trPr>
          <w:trHeight w:val="274"/>
        </w:trPr>
        <w:tc>
          <w:tcPr>
            <w:tcW w:w="6390" w:type="dxa"/>
            <w:shd w:val="clear" w:color="auto" w:fill="auto"/>
            <w:noWrap/>
            <w:hideMark/>
          </w:tcPr>
          <w:p w:rsidR="00461B22" w:rsidRPr="00883996" w:rsidRDefault="00461B22" w:rsidP="00173DD1">
            <w:pPr>
              <w:rPr>
                <w:rFonts w:eastAsia="Times New Roman"/>
                <w:noProof w:val="0"/>
                <w:color w:val="000000"/>
                <w:sz w:val="20"/>
                <w:szCs w:val="20"/>
                <w:lang w:val="en-US" w:eastAsia="en-US"/>
              </w:rPr>
            </w:pPr>
            <w:r w:rsidRPr="00883996">
              <w:rPr>
                <w:rFonts w:eastAsia="Times New Roman"/>
                <w:noProof w:val="0"/>
                <w:color w:val="000000"/>
                <w:sz w:val="20"/>
                <w:szCs w:val="20"/>
                <w:lang w:val="en-US" w:eastAsia="en-US"/>
              </w:rPr>
              <w:t>Net changes in the fair value of available-for-sale financial assets</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461B22" w:rsidRPr="00CD4AD6" w:rsidRDefault="00461B22" w:rsidP="00433D1A">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r>
      <w:tr w:rsidR="00461B22" w:rsidRPr="00CD4AD6" w:rsidTr="006F27AC">
        <w:trPr>
          <w:trHeight w:val="274"/>
        </w:trPr>
        <w:tc>
          <w:tcPr>
            <w:tcW w:w="6390" w:type="dxa"/>
            <w:shd w:val="clear" w:color="auto" w:fill="auto"/>
            <w:noWrap/>
            <w:vAlign w:val="bottom"/>
            <w:hideMark/>
          </w:tcPr>
          <w:p w:rsidR="00461B22" w:rsidRPr="00411875" w:rsidRDefault="00461B22" w:rsidP="00411875">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 xml:space="preserve">Free shares collected, classified as available-for-sale </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Pr>
                <w:rFonts w:eastAsia="Times New Roman"/>
                <w:b/>
                <w:bCs/>
                <w:noProof w:val="0"/>
                <w:sz w:val="20"/>
                <w:szCs w:val="20"/>
                <w:lang w:val="en-US" w:eastAsia="en-US"/>
              </w:rPr>
              <w:t>-</w:t>
            </w:r>
          </w:p>
        </w:tc>
        <w:tc>
          <w:tcPr>
            <w:tcW w:w="1620" w:type="dxa"/>
            <w:shd w:val="clear" w:color="auto" w:fill="auto"/>
            <w:noWrap/>
            <w:vAlign w:val="bottom"/>
            <w:hideMark/>
          </w:tcPr>
          <w:p w:rsidR="00461B22" w:rsidRPr="00CD4AD6" w:rsidRDefault="00461B22" w:rsidP="00433D1A">
            <w:pPr>
              <w:jc w:val="right"/>
              <w:rPr>
                <w:rFonts w:eastAsia="Times New Roman"/>
                <w:b/>
                <w:bCs/>
                <w:noProof w:val="0"/>
                <w:sz w:val="20"/>
                <w:szCs w:val="20"/>
                <w:lang w:val="en-US" w:eastAsia="en-US"/>
              </w:rPr>
            </w:pPr>
            <w:r>
              <w:rPr>
                <w:rFonts w:eastAsia="Times New Roman"/>
                <w:b/>
                <w:bCs/>
                <w:noProof w:val="0"/>
                <w:sz w:val="20"/>
                <w:szCs w:val="20"/>
                <w:lang w:val="en-US" w:eastAsia="en-US"/>
              </w:rPr>
              <w:t>-</w:t>
            </w:r>
          </w:p>
        </w:tc>
      </w:tr>
      <w:tr w:rsidR="00461B22" w:rsidRPr="00CD4AD6" w:rsidTr="006F27AC">
        <w:trPr>
          <w:trHeight w:val="274"/>
        </w:trPr>
        <w:tc>
          <w:tcPr>
            <w:tcW w:w="6390" w:type="dxa"/>
            <w:shd w:val="clear" w:color="auto" w:fill="auto"/>
            <w:noWrap/>
            <w:vAlign w:val="bottom"/>
            <w:hideMark/>
          </w:tcPr>
          <w:p w:rsidR="00461B22" w:rsidRPr="00411875" w:rsidRDefault="00461B22" w:rsidP="00411875">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 xml:space="preserve">Changes in the value of available-for-sale assets </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c>
          <w:tcPr>
            <w:tcW w:w="1620" w:type="dxa"/>
            <w:shd w:val="clear" w:color="auto" w:fill="auto"/>
            <w:noWrap/>
            <w:vAlign w:val="bottom"/>
            <w:hideMark/>
          </w:tcPr>
          <w:p w:rsidR="00461B22" w:rsidRPr="00CD4AD6" w:rsidRDefault="00461B22" w:rsidP="00433D1A">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r>
      <w:tr w:rsidR="00461B22" w:rsidRPr="00CD4AD6" w:rsidTr="006F27AC">
        <w:trPr>
          <w:trHeight w:val="274"/>
        </w:trPr>
        <w:tc>
          <w:tcPr>
            <w:tcW w:w="6390" w:type="dxa"/>
            <w:shd w:val="clear" w:color="auto" w:fill="auto"/>
            <w:noWrap/>
            <w:vAlign w:val="bottom"/>
            <w:hideMark/>
          </w:tcPr>
          <w:p w:rsidR="00461B22" w:rsidRPr="00CD4AD6" w:rsidRDefault="00461B22" w:rsidP="00505EF1">
            <w:pPr>
              <w:outlineLvl w:val="0"/>
              <w:rPr>
                <w:rFonts w:eastAsia="Times New Roman"/>
                <w:b/>
                <w:i/>
                <w:noProof w:val="0"/>
                <w:sz w:val="20"/>
                <w:szCs w:val="20"/>
                <w:lang w:val="en-US" w:eastAsia="en-US"/>
              </w:rPr>
            </w:pPr>
            <w:r w:rsidRPr="00411875">
              <w:rPr>
                <w:rFonts w:eastAsia="Times New Roman"/>
                <w:b/>
                <w:bCs/>
                <w:noProof w:val="0"/>
                <w:sz w:val="20"/>
                <w:szCs w:val="20"/>
                <w:lang w:val="en-US" w:eastAsia="en-US"/>
              </w:rPr>
              <w:t>Items that cannot be restated to profit or loss</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c>
          <w:tcPr>
            <w:tcW w:w="1620" w:type="dxa"/>
            <w:shd w:val="clear" w:color="auto" w:fill="auto"/>
            <w:noWrap/>
            <w:vAlign w:val="bottom"/>
            <w:hideMark/>
          </w:tcPr>
          <w:p w:rsidR="00461B22" w:rsidRPr="00CD4AD6" w:rsidRDefault="00461B22" w:rsidP="00433D1A">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r>
      <w:tr w:rsidR="00461B22" w:rsidRPr="00CD4AD6" w:rsidTr="006F27AC">
        <w:trPr>
          <w:trHeight w:val="274"/>
        </w:trPr>
        <w:tc>
          <w:tcPr>
            <w:tcW w:w="6390" w:type="dxa"/>
            <w:shd w:val="clear" w:color="auto" w:fill="auto"/>
            <w:noWrap/>
            <w:vAlign w:val="bottom"/>
            <w:hideMark/>
          </w:tcPr>
          <w:p w:rsidR="00461B22" w:rsidRPr="00411875" w:rsidRDefault="00461B22" w:rsidP="00173DD1">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 xml:space="preserve">Changes in the value of used non-current assets </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461B22" w:rsidRPr="00CD4AD6" w:rsidRDefault="00461B22" w:rsidP="00433D1A">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r>
      <w:tr w:rsidR="00461B22" w:rsidRPr="00CD4AD6" w:rsidTr="006F27AC">
        <w:trPr>
          <w:trHeight w:val="274"/>
        </w:trPr>
        <w:tc>
          <w:tcPr>
            <w:tcW w:w="6390" w:type="dxa"/>
            <w:shd w:val="clear" w:color="auto" w:fill="auto"/>
            <w:noWrap/>
            <w:vAlign w:val="bottom"/>
            <w:hideMark/>
          </w:tcPr>
          <w:p w:rsidR="00461B22" w:rsidRPr="00411875" w:rsidRDefault="00461B22" w:rsidP="00411875">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 xml:space="preserve">Changes in the value of investment property </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461B22" w:rsidRPr="00CD4AD6" w:rsidRDefault="00461B22" w:rsidP="00433D1A">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r>
      <w:tr w:rsidR="00461B22" w:rsidRPr="00CD4AD6" w:rsidTr="006F27AC">
        <w:trPr>
          <w:trHeight w:val="274"/>
        </w:trPr>
        <w:tc>
          <w:tcPr>
            <w:tcW w:w="6390" w:type="dxa"/>
            <w:shd w:val="clear" w:color="auto" w:fill="auto"/>
            <w:noWrap/>
            <w:vAlign w:val="bottom"/>
            <w:hideMark/>
          </w:tcPr>
          <w:p w:rsidR="00461B22" w:rsidRPr="00411875" w:rsidRDefault="00461B22" w:rsidP="00411875">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 xml:space="preserve">Set-up/write-off of profit for the allocation of free shares to employees </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c>
          <w:tcPr>
            <w:tcW w:w="1620" w:type="dxa"/>
            <w:shd w:val="clear" w:color="auto" w:fill="auto"/>
            <w:noWrap/>
            <w:vAlign w:val="bottom"/>
            <w:hideMark/>
          </w:tcPr>
          <w:p w:rsidR="00461B22" w:rsidRPr="00CD4AD6" w:rsidRDefault="00461B22" w:rsidP="00433D1A">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r>
      <w:tr w:rsidR="00461B22" w:rsidRPr="00CD4AD6" w:rsidTr="006F27AC">
        <w:trPr>
          <w:trHeight w:val="274"/>
        </w:trPr>
        <w:tc>
          <w:tcPr>
            <w:tcW w:w="6390" w:type="dxa"/>
            <w:shd w:val="clear" w:color="auto" w:fill="auto"/>
            <w:noWrap/>
            <w:vAlign w:val="bottom"/>
            <w:hideMark/>
          </w:tcPr>
          <w:p w:rsidR="00461B22" w:rsidRPr="00411875" w:rsidRDefault="00461B22" w:rsidP="00411875">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Tax on other comprehensive income</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c>
          <w:tcPr>
            <w:tcW w:w="1620" w:type="dxa"/>
            <w:shd w:val="clear" w:color="auto" w:fill="auto"/>
            <w:noWrap/>
            <w:vAlign w:val="bottom"/>
            <w:hideMark/>
          </w:tcPr>
          <w:p w:rsidR="00461B22" w:rsidRPr="00CD4AD6" w:rsidRDefault="00461B22" w:rsidP="00433D1A">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r>
      <w:tr w:rsidR="00461B22" w:rsidRPr="00CD4AD6" w:rsidTr="006F27AC">
        <w:trPr>
          <w:trHeight w:val="274"/>
        </w:trPr>
        <w:tc>
          <w:tcPr>
            <w:tcW w:w="6390" w:type="dxa"/>
            <w:shd w:val="clear" w:color="auto" w:fill="auto"/>
            <w:noWrap/>
            <w:vAlign w:val="bottom"/>
            <w:hideMark/>
          </w:tcPr>
          <w:p w:rsidR="00461B22" w:rsidRPr="00CD4AD6" w:rsidRDefault="00461B22" w:rsidP="00411875">
            <w:pPr>
              <w:outlineLvl w:val="0"/>
              <w:rPr>
                <w:rFonts w:eastAsia="Times New Roman"/>
                <w:bCs/>
                <w:noProof w:val="0"/>
                <w:sz w:val="20"/>
                <w:szCs w:val="20"/>
                <w:lang w:val="en-US" w:eastAsia="en-US"/>
              </w:rPr>
            </w:pPr>
            <w:r w:rsidRPr="00411875">
              <w:rPr>
                <w:rFonts w:eastAsia="Times New Roman"/>
                <w:b/>
                <w:bCs/>
                <w:noProof w:val="0"/>
                <w:sz w:val="20"/>
                <w:szCs w:val="20"/>
                <w:lang w:val="en-US" w:eastAsia="en-US"/>
              </w:rPr>
              <w:t>Total other comprehensive income for the period</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461B22" w:rsidRPr="00CD4AD6" w:rsidRDefault="00461B22" w:rsidP="00433D1A">
            <w:pPr>
              <w:jc w:val="right"/>
              <w:rPr>
                <w:rFonts w:eastAsia="Times New Roman"/>
                <w:b/>
                <w:bCs/>
                <w:noProof w:val="0"/>
                <w:sz w:val="20"/>
                <w:szCs w:val="20"/>
                <w:lang w:val="en-US" w:eastAsia="en-US"/>
              </w:rPr>
            </w:pPr>
            <w:r>
              <w:rPr>
                <w:rFonts w:eastAsia="Times New Roman"/>
                <w:b/>
                <w:bCs/>
                <w:noProof w:val="0"/>
                <w:sz w:val="20"/>
                <w:szCs w:val="20"/>
                <w:lang w:val="en-US" w:eastAsia="en-US"/>
              </w:rPr>
              <w:t>-</w:t>
            </w:r>
            <w:r w:rsidRPr="00CD4AD6">
              <w:rPr>
                <w:rFonts w:eastAsia="Times New Roman"/>
                <w:b/>
                <w:bCs/>
                <w:noProof w:val="0"/>
                <w:sz w:val="20"/>
                <w:szCs w:val="20"/>
                <w:lang w:val="en-US" w:eastAsia="en-US"/>
              </w:rPr>
              <w:t xml:space="preserve"> </w:t>
            </w:r>
          </w:p>
        </w:tc>
      </w:tr>
      <w:tr w:rsidR="00461B22" w:rsidRPr="00CD4AD6" w:rsidTr="006F27AC">
        <w:trPr>
          <w:trHeight w:val="274"/>
        </w:trPr>
        <w:tc>
          <w:tcPr>
            <w:tcW w:w="6390" w:type="dxa"/>
            <w:shd w:val="clear" w:color="auto" w:fill="auto"/>
            <w:noWrap/>
            <w:vAlign w:val="bottom"/>
            <w:hideMark/>
          </w:tcPr>
          <w:p w:rsidR="00461B22" w:rsidRPr="00CD4AD6" w:rsidRDefault="00461B22" w:rsidP="00411875">
            <w:pPr>
              <w:outlineLvl w:val="0"/>
              <w:rPr>
                <w:rFonts w:eastAsia="Times New Roman"/>
                <w:bCs/>
                <w:noProof w:val="0"/>
                <w:sz w:val="20"/>
                <w:szCs w:val="20"/>
                <w:lang w:val="en-US" w:eastAsia="en-US"/>
              </w:rPr>
            </w:pPr>
            <w:r w:rsidRPr="00411875">
              <w:rPr>
                <w:rFonts w:eastAsia="Times New Roman"/>
                <w:b/>
                <w:bCs/>
                <w:noProof w:val="0"/>
                <w:sz w:val="20"/>
                <w:szCs w:val="20"/>
                <w:lang w:val="en-US" w:eastAsia="en-US"/>
              </w:rPr>
              <w:t>Total profit or loss and other comprehensive income for the period</w:t>
            </w:r>
          </w:p>
        </w:tc>
        <w:tc>
          <w:tcPr>
            <w:tcW w:w="1620" w:type="dxa"/>
            <w:tcBorders>
              <w:bottom w:val="double" w:sz="4" w:space="0" w:color="auto"/>
            </w:tcBorders>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Pr>
                <w:rFonts w:eastAsia="Times New Roman"/>
                <w:b/>
                <w:bCs/>
                <w:noProof w:val="0"/>
                <w:sz w:val="20"/>
                <w:szCs w:val="20"/>
                <w:lang w:val="en-US" w:eastAsia="en-US"/>
              </w:rPr>
              <w:t>-</w:t>
            </w:r>
            <w:r w:rsidRPr="00CD4AD6">
              <w:rPr>
                <w:rFonts w:eastAsia="Times New Roman"/>
                <w:b/>
                <w:bCs/>
                <w:noProof w:val="0"/>
                <w:sz w:val="20"/>
                <w:szCs w:val="20"/>
                <w:lang w:val="en-US" w:eastAsia="en-US"/>
              </w:rPr>
              <w:t xml:space="preserve"> </w:t>
            </w:r>
          </w:p>
        </w:tc>
        <w:tc>
          <w:tcPr>
            <w:tcW w:w="1620" w:type="dxa"/>
            <w:tcBorders>
              <w:bottom w:val="double" w:sz="4" w:space="0" w:color="auto"/>
            </w:tcBorders>
            <w:shd w:val="clear" w:color="auto" w:fill="auto"/>
            <w:noWrap/>
            <w:vAlign w:val="bottom"/>
            <w:hideMark/>
          </w:tcPr>
          <w:p w:rsidR="00461B22" w:rsidRPr="00AB6B27" w:rsidRDefault="00461B22" w:rsidP="00433D1A">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Pr>
                <w:rFonts w:eastAsia="Times New Roman"/>
                <w:b/>
                <w:bCs/>
                <w:noProof w:val="0"/>
                <w:sz w:val="20"/>
                <w:szCs w:val="20"/>
                <w:lang w:val="en-US" w:eastAsia="en-US"/>
              </w:rPr>
              <w:t>(2,804,699</w:t>
            </w:r>
            <w:r w:rsidRPr="00AB6B27">
              <w:rPr>
                <w:rFonts w:eastAsia="Times New Roman"/>
                <w:b/>
                <w:bCs/>
                <w:noProof w:val="0"/>
                <w:sz w:val="20"/>
                <w:szCs w:val="20"/>
                <w:lang w:val="en-US" w:eastAsia="en-US"/>
              </w:rPr>
              <w:t>)</w:t>
            </w:r>
          </w:p>
        </w:tc>
      </w:tr>
      <w:tr w:rsidR="00461B22" w:rsidRPr="00CD4AD6" w:rsidTr="006F27AC">
        <w:trPr>
          <w:trHeight w:val="274"/>
        </w:trPr>
        <w:tc>
          <w:tcPr>
            <w:tcW w:w="6390" w:type="dxa"/>
            <w:shd w:val="clear" w:color="auto" w:fill="auto"/>
            <w:noWrap/>
            <w:vAlign w:val="bottom"/>
          </w:tcPr>
          <w:p w:rsidR="00461B22" w:rsidRPr="00CD4AD6" w:rsidRDefault="00461B22" w:rsidP="00505EF1">
            <w:pPr>
              <w:rPr>
                <w:rFonts w:eastAsia="Times New Roman"/>
                <w:bCs/>
                <w:noProof w:val="0"/>
                <w:sz w:val="20"/>
                <w:szCs w:val="20"/>
                <w:lang w:val="en-US" w:eastAsia="en-US"/>
              </w:rPr>
            </w:pPr>
          </w:p>
        </w:tc>
        <w:tc>
          <w:tcPr>
            <w:tcW w:w="1620" w:type="dxa"/>
            <w:shd w:val="clear" w:color="auto" w:fill="DEEAF6" w:themeFill="accent1" w:themeFillTint="33"/>
            <w:noWrap/>
            <w:vAlign w:val="bottom"/>
          </w:tcPr>
          <w:p w:rsidR="00461B22" w:rsidRPr="00AB6B27" w:rsidRDefault="00461B22" w:rsidP="00173DD1">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Pr="006963B1">
              <w:rPr>
                <w:rFonts w:eastAsia="Times New Roman"/>
                <w:b/>
                <w:bCs/>
                <w:noProof w:val="0"/>
                <w:sz w:val="20"/>
                <w:szCs w:val="20"/>
                <w:lang w:val="en-US" w:eastAsia="en-US"/>
              </w:rPr>
              <w:t>8</w:t>
            </w:r>
            <w:r>
              <w:rPr>
                <w:rFonts w:eastAsia="Times New Roman"/>
                <w:b/>
                <w:bCs/>
                <w:noProof w:val="0"/>
                <w:sz w:val="20"/>
                <w:szCs w:val="20"/>
                <w:lang w:val="en-US" w:eastAsia="en-US"/>
              </w:rPr>
              <w:t>,</w:t>
            </w:r>
            <w:r w:rsidRPr="006963B1">
              <w:rPr>
                <w:rFonts w:eastAsia="Times New Roman"/>
                <w:b/>
                <w:bCs/>
                <w:noProof w:val="0"/>
                <w:sz w:val="20"/>
                <w:szCs w:val="20"/>
                <w:lang w:val="en-US" w:eastAsia="en-US"/>
              </w:rPr>
              <w:t>168</w:t>
            </w:r>
            <w:r>
              <w:rPr>
                <w:rFonts w:eastAsia="Times New Roman"/>
                <w:b/>
                <w:bCs/>
                <w:noProof w:val="0"/>
                <w:sz w:val="20"/>
                <w:szCs w:val="20"/>
                <w:lang w:val="en-US" w:eastAsia="en-US"/>
              </w:rPr>
              <w:t>,</w:t>
            </w:r>
            <w:r w:rsidRPr="006963B1">
              <w:rPr>
                <w:rFonts w:eastAsia="Times New Roman"/>
                <w:b/>
                <w:bCs/>
                <w:noProof w:val="0"/>
                <w:sz w:val="20"/>
                <w:szCs w:val="20"/>
                <w:lang w:val="en-US" w:eastAsia="en-US"/>
              </w:rPr>
              <w:t>646</w:t>
            </w:r>
          </w:p>
        </w:tc>
        <w:tc>
          <w:tcPr>
            <w:tcW w:w="1620" w:type="dxa"/>
            <w:shd w:val="clear" w:color="auto" w:fill="auto"/>
            <w:noWrap/>
            <w:vAlign w:val="bottom"/>
          </w:tcPr>
          <w:p w:rsidR="00461B22" w:rsidRPr="00CD4AD6" w:rsidRDefault="00461B22" w:rsidP="00505EF1">
            <w:pPr>
              <w:jc w:val="right"/>
              <w:rPr>
                <w:rFonts w:eastAsia="Times New Roman"/>
                <w:b/>
                <w:bCs/>
                <w:noProof w:val="0"/>
                <w:sz w:val="20"/>
                <w:szCs w:val="20"/>
                <w:lang w:val="en-US" w:eastAsia="en-US"/>
              </w:rPr>
            </w:pPr>
          </w:p>
        </w:tc>
      </w:tr>
      <w:tr w:rsidR="00461B22" w:rsidRPr="00CD4AD6" w:rsidTr="006F27AC">
        <w:trPr>
          <w:trHeight w:val="274"/>
        </w:trPr>
        <w:tc>
          <w:tcPr>
            <w:tcW w:w="6390" w:type="dxa"/>
            <w:shd w:val="clear" w:color="auto" w:fill="auto"/>
            <w:noWrap/>
            <w:vAlign w:val="bottom"/>
            <w:hideMark/>
          </w:tcPr>
          <w:p w:rsidR="00461B22" w:rsidRPr="00CD4AD6" w:rsidRDefault="00461B22" w:rsidP="00505EF1">
            <w:pPr>
              <w:rPr>
                <w:rFonts w:eastAsia="Times New Roman"/>
                <w:bCs/>
                <w:noProof w:val="0"/>
                <w:sz w:val="20"/>
                <w:szCs w:val="20"/>
                <w:lang w:val="en-US" w:eastAsia="en-US"/>
              </w:rPr>
            </w:pPr>
          </w:p>
        </w:tc>
        <w:tc>
          <w:tcPr>
            <w:tcW w:w="1620" w:type="dxa"/>
            <w:tcBorders>
              <w:bottom w:val="single" w:sz="4" w:space="0" w:color="auto"/>
            </w:tcBorders>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p>
        </w:tc>
        <w:tc>
          <w:tcPr>
            <w:tcW w:w="1620" w:type="dxa"/>
            <w:tcBorders>
              <w:bottom w:val="single" w:sz="4" w:space="0" w:color="auto"/>
            </w:tcBorders>
            <w:shd w:val="clear" w:color="auto" w:fill="auto"/>
            <w:noWrap/>
            <w:vAlign w:val="bottom"/>
            <w:hideMark/>
          </w:tcPr>
          <w:p w:rsidR="00461B22" w:rsidRPr="00CD4AD6" w:rsidRDefault="00461B22" w:rsidP="00505EF1">
            <w:pPr>
              <w:jc w:val="right"/>
              <w:rPr>
                <w:rFonts w:eastAsia="Times New Roman"/>
                <w:b/>
                <w:bCs/>
                <w:noProof w:val="0"/>
                <w:sz w:val="20"/>
                <w:szCs w:val="20"/>
                <w:lang w:val="en-US" w:eastAsia="en-US"/>
              </w:rPr>
            </w:pPr>
            <w:r>
              <w:rPr>
                <w:rFonts w:eastAsia="Times New Roman"/>
                <w:b/>
                <w:bCs/>
                <w:noProof w:val="0"/>
                <w:sz w:val="20"/>
                <w:szCs w:val="20"/>
                <w:lang w:val="en-US" w:eastAsia="en-US"/>
              </w:rPr>
              <w:t>31.12.2018</w:t>
            </w:r>
          </w:p>
        </w:tc>
      </w:tr>
      <w:tr w:rsidR="00461B22" w:rsidRPr="00CD4AD6" w:rsidTr="006F27AC">
        <w:trPr>
          <w:trHeight w:val="274"/>
        </w:trPr>
        <w:tc>
          <w:tcPr>
            <w:tcW w:w="6390" w:type="dxa"/>
            <w:shd w:val="clear" w:color="auto" w:fill="auto"/>
            <w:noWrap/>
            <w:vAlign w:val="bottom"/>
          </w:tcPr>
          <w:p w:rsidR="00461B22" w:rsidRPr="00CD4AD6" w:rsidRDefault="00461B22" w:rsidP="00505EF1">
            <w:pPr>
              <w:rPr>
                <w:rFonts w:eastAsia="Times New Roman"/>
                <w:b/>
                <w:bCs/>
                <w:i/>
                <w:noProof w:val="0"/>
                <w:sz w:val="20"/>
                <w:szCs w:val="20"/>
                <w:lang w:val="en-US" w:eastAsia="en-US"/>
              </w:rPr>
            </w:pPr>
          </w:p>
        </w:tc>
        <w:tc>
          <w:tcPr>
            <w:tcW w:w="1620" w:type="dxa"/>
            <w:tcBorders>
              <w:top w:val="single" w:sz="4" w:space="0" w:color="auto"/>
            </w:tcBorders>
            <w:shd w:val="clear" w:color="auto" w:fill="DEEAF6" w:themeFill="accent1" w:themeFillTint="33"/>
            <w:noWrap/>
            <w:vAlign w:val="bottom"/>
          </w:tcPr>
          <w:p w:rsidR="00461B22" w:rsidRPr="00CD4AD6" w:rsidRDefault="00461B22" w:rsidP="00173DD1">
            <w:pPr>
              <w:jc w:val="right"/>
              <w:rPr>
                <w:rFonts w:eastAsia="Times New Roman"/>
                <w:b/>
                <w:bCs/>
                <w:noProof w:val="0"/>
                <w:sz w:val="20"/>
                <w:szCs w:val="20"/>
                <w:lang w:val="en-US" w:eastAsia="en-US"/>
              </w:rPr>
            </w:pPr>
            <w:r>
              <w:rPr>
                <w:rFonts w:eastAsia="Times New Roman"/>
                <w:b/>
                <w:bCs/>
                <w:noProof w:val="0"/>
                <w:sz w:val="20"/>
                <w:szCs w:val="20"/>
                <w:lang w:val="en-US" w:eastAsia="en-US"/>
              </w:rPr>
              <w:t>31.12.2019</w:t>
            </w:r>
          </w:p>
        </w:tc>
        <w:tc>
          <w:tcPr>
            <w:tcW w:w="1620" w:type="dxa"/>
            <w:tcBorders>
              <w:top w:val="single" w:sz="4" w:space="0" w:color="auto"/>
            </w:tcBorders>
            <w:shd w:val="clear" w:color="auto" w:fill="auto"/>
            <w:noWrap/>
            <w:vAlign w:val="bottom"/>
          </w:tcPr>
          <w:p w:rsidR="00461B22" w:rsidRPr="00CD4AD6" w:rsidRDefault="00461B22" w:rsidP="00505EF1">
            <w:pPr>
              <w:jc w:val="right"/>
              <w:rPr>
                <w:rFonts w:eastAsia="Times New Roman"/>
                <w:bCs/>
                <w:noProof w:val="0"/>
                <w:sz w:val="20"/>
                <w:szCs w:val="20"/>
                <w:lang w:val="en-US" w:eastAsia="en-US"/>
              </w:rPr>
            </w:pPr>
          </w:p>
        </w:tc>
      </w:tr>
      <w:tr w:rsidR="00461B22" w:rsidRPr="00CD4AD6" w:rsidTr="006F27AC">
        <w:trPr>
          <w:trHeight w:val="274"/>
        </w:trPr>
        <w:tc>
          <w:tcPr>
            <w:tcW w:w="6390" w:type="dxa"/>
            <w:shd w:val="clear" w:color="auto" w:fill="auto"/>
            <w:noWrap/>
            <w:vAlign w:val="bottom"/>
            <w:hideMark/>
          </w:tcPr>
          <w:p w:rsidR="00461B22" w:rsidRPr="00CD4AD6" w:rsidRDefault="00461B22" w:rsidP="00411875">
            <w:pPr>
              <w:outlineLvl w:val="0"/>
              <w:rPr>
                <w:rFonts w:eastAsia="Times New Roman"/>
                <w:bCs/>
                <w:noProof w:val="0"/>
                <w:sz w:val="20"/>
                <w:szCs w:val="20"/>
                <w:lang w:val="en-US" w:eastAsia="en-US"/>
              </w:rPr>
            </w:pPr>
            <w:r w:rsidRPr="00411875">
              <w:rPr>
                <w:rFonts w:eastAsia="Times New Roman"/>
                <w:b/>
                <w:bCs/>
                <w:noProof w:val="0"/>
                <w:sz w:val="20"/>
                <w:szCs w:val="20"/>
                <w:lang w:val="en-US" w:eastAsia="en-US"/>
              </w:rPr>
              <w:t>Profit attributable to:</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p>
        </w:tc>
        <w:tc>
          <w:tcPr>
            <w:tcW w:w="1620" w:type="dxa"/>
            <w:shd w:val="clear" w:color="auto" w:fill="auto"/>
            <w:noWrap/>
            <w:vAlign w:val="bottom"/>
            <w:hideMark/>
          </w:tcPr>
          <w:p w:rsidR="00461B22" w:rsidRPr="00CD4AD6" w:rsidRDefault="00461B22" w:rsidP="00505EF1">
            <w:pPr>
              <w:jc w:val="right"/>
              <w:rPr>
                <w:rFonts w:eastAsia="Times New Roman"/>
                <w:bCs/>
                <w:noProof w:val="0"/>
                <w:sz w:val="20"/>
                <w:szCs w:val="20"/>
                <w:lang w:val="en-US" w:eastAsia="en-US"/>
              </w:rPr>
            </w:pPr>
          </w:p>
        </w:tc>
      </w:tr>
      <w:tr w:rsidR="00461B22" w:rsidRPr="00CD4AD6" w:rsidTr="006F27AC">
        <w:trPr>
          <w:trHeight w:val="274"/>
        </w:trPr>
        <w:tc>
          <w:tcPr>
            <w:tcW w:w="6390" w:type="dxa"/>
            <w:shd w:val="clear" w:color="auto" w:fill="auto"/>
            <w:noWrap/>
            <w:vAlign w:val="bottom"/>
            <w:hideMark/>
          </w:tcPr>
          <w:p w:rsidR="00461B22" w:rsidRPr="00411875" w:rsidRDefault="00461B22" w:rsidP="00173DD1">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 xml:space="preserve">    Company’s owners</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461B22" w:rsidRPr="00AB6B27" w:rsidRDefault="00461B22" w:rsidP="00433D1A">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Pr>
                <w:rFonts w:eastAsia="Times New Roman"/>
                <w:b/>
                <w:bCs/>
                <w:noProof w:val="0"/>
                <w:sz w:val="20"/>
                <w:szCs w:val="20"/>
                <w:lang w:val="en-US" w:eastAsia="en-US"/>
              </w:rPr>
              <w:t>(2,804,699</w:t>
            </w:r>
            <w:r w:rsidRPr="00AB6B27">
              <w:rPr>
                <w:rFonts w:eastAsia="Times New Roman"/>
                <w:b/>
                <w:bCs/>
                <w:noProof w:val="0"/>
                <w:sz w:val="20"/>
                <w:szCs w:val="20"/>
                <w:lang w:val="en-US" w:eastAsia="en-US"/>
              </w:rPr>
              <w:t>)</w:t>
            </w:r>
          </w:p>
        </w:tc>
      </w:tr>
      <w:tr w:rsidR="00461B22" w:rsidRPr="00CD4AD6" w:rsidTr="006F27AC">
        <w:trPr>
          <w:trHeight w:val="274"/>
        </w:trPr>
        <w:tc>
          <w:tcPr>
            <w:tcW w:w="6390" w:type="dxa"/>
            <w:shd w:val="clear" w:color="auto" w:fill="auto"/>
            <w:noWrap/>
            <w:vAlign w:val="bottom"/>
            <w:hideMark/>
          </w:tcPr>
          <w:p w:rsidR="00461B22" w:rsidRPr="00411875" w:rsidRDefault="00461B22" w:rsidP="00173DD1">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 xml:space="preserve">    Non-controlling interests</w:t>
            </w:r>
          </w:p>
        </w:tc>
        <w:tc>
          <w:tcPr>
            <w:tcW w:w="1620" w:type="dxa"/>
            <w:shd w:val="clear" w:color="auto" w:fill="DEEAF6" w:themeFill="accent1" w:themeFillTint="33"/>
            <w:noWrap/>
            <w:vAlign w:val="bottom"/>
            <w:hideMark/>
          </w:tcPr>
          <w:p w:rsidR="00461B22" w:rsidRPr="00AB6B27" w:rsidRDefault="00461B22" w:rsidP="00173DD1">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Pr="006963B1">
              <w:rPr>
                <w:rFonts w:eastAsia="Times New Roman"/>
                <w:b/>
                <w:bCs/>
                <w:noProof w:val="0"/>
                <w:sz w:val="20"/>
                <w:szCs w:val="20"/>
                <w:lang w:val="en-US" w:eastAsia="en-US"/>
              </w:rPr>
              <w:t>8</w:t>
            </w:r>
            <w:r>
              <w:rPr>
                <w:rFonts w:eastAsia="Times New Roman"/>
                <w:b/>
                <w:bCs/>
                <w:noProof w:val="0"/>
                <w:sz w:val="20"/>
                <w:szCs w:val="20"/>
                <w:lang w:val="en-US" w:eastAsia="en-US"/>
              </w:rPr>
              <w:t>,</w:t>
            </w:r>
            <w:r w:rsidRPr="006963B1">
              <w:rPr>
                <w:rFonts w:eastAsia="Times New Roman"/>
                <w:b/>
                <w:bCs/>
                <w:noProof w:val="0"/>
                <w:sz w:val="20"/>
                <w:szCs w:val="20"/>
                <w:lang w:val="en-US" w:eastAsia="en-US"/>
              </w:rPr>
              <w:t>168</w:t>
            </w:r>
            <w:r>
              <w:rPr>
                <w:rFonts w:eastAsia="Times New Roman"/>
                <w:b/>
                <w:bCs/>
                <w:noProof w:val="0"/>
                <w:sz w:val="20"/>
                <w:szCs w:val="20"/>
                <w:lang w:val="en-US" w:eastAsia="en-US"/>
              </w:rPr>
              <w:t>,</w:t>
            </w:r>
            <w:r w:rsidRPr="006963B1">
              <w:rPr>
                <w:rFonts w:eastAsia="Times New Roman"/>
                <w:b/>
                <w:bCs/>
                <w:noProof w:val="0"/>
                <w:sz w:val="20"/>
                <w:szCs w:val="20"/>
                <w:lang w:val="en-US" w:eastAsia="en-US"/>
              </w:rPr>
              <w:t>646</w:t>
            </w:r>
          </w:p>
        </w:tc>
        <w:tc>
          <w:tcPr>
            <w:tcW w:w="1620" w:type="dxa"/>
            <w:shd w:val="clear" w:color="auto" w:fill="auto"/>
            <w:noWrap/>
            <w:vAlign w:val="bottom"/>
            <w:hideMark/>
          </w:tcPr>
          <w:p w:rsidR="00461B22" w:rsidRPr="00CD4AD6" w:rsidRDefault="00461B22" w:rsidP="00505EF1">
            <w:pPr>
              <w:jc w:val="right"/>
              <w:rPr>
                <w:rFonts w:eastAsia="Times New Roman"/>
                <w:bCs/>
                <w:noProof w:val="0"/>
                <w:sz w:val="20"/>
                <w:szCs w:val="20"/>
                <w:lang w:val="en-US" w:eastAsia="en-US"/>
              </w:rPr>
            </w:pPr>
            <w:r>
              <w:rPr>
                <w:rFonts w:eastAsia="Times New Roman"/>
                <w:bCs/>
                <w:noProof w:val="0"/>
                <w:sz w:val="20"/>
                <w:szCs w:val="20"/>
                <w:lang w:val="en-US" w:eastAsia="en-US"/>
              </w:rPr>
              <w:t>-</w:t>
            </w:r>
            <w:r w:rsidRPr="00CD4AD6">
              <w:rPr>
                <w:rFonts w:eastAsia="Times New Roman"/>
                <w:bCs/>
                <w:noProof w:val="0"/>
                <w:sz w:val="20"/>
                <w:szCs w:val="20"/>
                <w:lang w:val="en-US" w:eastAsia="en-US"/>
              </w:rPr>
              <w:t xml:space="preserve"> </w:t>
            </w:r>
          </w:p>
        </w:tc>
      </w:tr>
      <w:tr w:rsidR="00461B22" w:rsidRPr="00CD4AD6" w:rsidTr="003237FE">
        <w:trPr>
          <w:trHeight w:val="252"/>
        </w:trPr>
        <w:tc>
          <w:tcPr>
            <w:tcW w:w="6390" w:type="dxa"/>
            <w:shd w:val="clear" w:color="auto" w:fill="auto"/>
            <w:noWrap/>
            <w:vAlign w:val="bottom"/>
            <w:hideMark/>
          </w:tcPr>
          <w:p w:rsidR="00461B22" w:rsidRPr="00CD4AD6" w:rsidRDefault="00461B22" w:rsidP="00505EF1">
            <w:pPr>
              <w:rPr>
                <w:rFonts w:eastAsia="Times New Roman"/>
                <w:b/>
                <w:bCs/>
                <w:i/>
                <w:noProof w:val="0"/>
                <w:sz w:val="20"/>
                <w:szCs w:val="20"/>
                <w:lang w:val="en-US" w:eastAsia="en-US"/>
              </w:rPr>
            </w:pPr>
            <w:r w:rsidRPr="009447BB">
              <w:rPr>
                <w:rFonts w:eastAsia="Times New Roman"/>
                <w:b/>
                <w:bCs/>
                <w:noProof w:val="0"/>
                <w:color w:val="000000"/>
                <w:sz w:val="20"/>
                <w:szCs w:val="20"/>
                <w:lang w:val="en-US" w:eastAsia="en-US"/>
              </w:rPr>
              <w:t>Profit for the period</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xml:space="preserve">0 </w:t>
            </w:r>
          </w:p>
        </w:tc>
        <w:tc>
          <w:tcPr>
            <w:tcW w:w="1620" w:type="dxa"/>
            <w:shd w:val="clear" w:color="auto" w:fill="auto"/>
            <w:noWrap/>
            <w:vAlign w:val="bottom"/>
            <w:hideMark/>
          </w:tcPr>
          <w:p w:rsidR="00461B22" w:rsidRPr="00AB6B27" w:rsidRDefault="00461B22" w:rsidP="00433D1A">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Pr>
                <w:rFonts w:eastAsia="Times New Roman"/>
                <w:b/>
                <w:bCs/>
                <w:noProof w:val="0"/>
                <w:sz w:val="20"/>
                <w:szCs w:val="20"/>
                <w:lang w:val="en-US" w:eastAsia="en-US"/>
              </w:rPr>
              <w:t>(2,804,699</w:t>
            </w:r>
            <w:r w:rsidRPr="00AB6B27">
              <w:rPr>
                <w:rFonts w:eastAsia="Times New Roman"/>
                <w:b/>
                <w:bCs/>
                <w:noProof w:val="0"/>
                <w:sz w:val="20"/>
                <w:szCs w:val="20"/>
                <w:lang w:val="en-US" w:eastAsia="en-US"/>
              </w:rPr>
              <w:t>)</w:t>
            </w:r>
          </w:p>
        </w:tc>
      </w:tr>
      <w:tr w:rsidR="00461B22" w:rsidRPr="00CD4AD6" w:rsidTr="006F27AC">
        <w:trPr>
          <w:trHeight w:val="274"/>
        </w:trPr>
        <w:tc>
          <w:tcPr>
            <w:tcW w:w="6390" w:type="dxa"/>
            <w:shd w:val="clear" w:color="auto" w:fill="auto"/>
            <w:noWrap/>
            <w:vAlign w:val="bottom"/>
            <w:hideMark/>
          </w:tcPr>
          <w:p w:rsidR="00461B22" w:rsidRPr="00CD4AD6" w:rsidRDefault="00461B22" w:rsidP="00505EF1">
            <w:pPr>
              <w:rPr>
                <w:rFonts w:eastAsia="Times New Roman"/>
                <w:b/>
                <w:bCs/>
                <w:noProof w:val="0"/>
                <w:sz w:val="20"/>
                <w:szCs w:val="20"/>
                <w:lang w:val="en-US" w:eastAsia="en-US"/>
              </w:rPr>
            </w:pPr>
            <w:r w:rsidRPr="00411875">
              <w:rPr>
                <w:rFonts w:eastAsia="Times New Roman"/>
                <w:b/>
                <w:bCs/>
                <w:noProof w:val="0"/>
                <w:color w:val="000000"/>
                <w:sz w:val="20"/>
                <w:szCs w:val="20"/>
                <w:lang w:val="en-US" w:eastAsia="en-US"/>
              </w:rPr>
              <w:t>Total comprehensive income attributable to:</w:t>
            </w:r>
          </w:p>
        </w:tc>
        <w:tc>
          <w:tcPr>
            <w:tcW w:w="1620" w:type="dxa"/>
            <w:shd w:val="clear" w:color="auto" w:fill="DEEAF6" w:themeFill="accent1" w:themeFillTint="33"/>
            <w:noWrap/>
            <w:vAlign w:val="bottom"/>
            <w:hideMark/>
          </w:tcPr>
          <w:p w:rsidR="00461B22" w:rsidRPr="00AB6B27" w:rsidRDefault="00461B22" w:rsidP="00173DD1">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Pr="006963B1">
              <w:rPr>
                <w:rFonts w:eastAsia="Times New Roman"/>
                <w:b/>
                <w:bCs/>
                <w:noProof w:val="0"/>
                <w:sz w:val="20"/>
                <w:szCs w:val="20"/>
                <w:lang w:val="en-US" w:eastAsia="en-US"/>
              </w:rPr>
              <w:t>8</w:t>
            </w:r>
            <w:r>
              <w:rPr>
                <w:rFonts w:eastAsia="Times New Roman"/>
                <w:b/>
                <w:bCs/>
                <w:noProof w:val="0"/>
                <w:sz w:val="20"/>
                <w:szCs w:val="20"/>
                <w:lang w:val="en-US" w:eastAsia="en-US"/>
              </w:rPr>
              <w:t>,</w:t>
            </w:r>
            <w:r w:rsidRPr="006963B1">
              <w:rPr>
                <w:rFonts w:eastAsia="Times New Roman"/>
                <w:b/>
                <w:bCs/>
                <w:noProof w:val="0"/>
                <w:sz w:val="20"/>
                <w:szCs w:val="20"/>
                <w:lang w:val="en-US" w:eastAsia="en-US"/>
              </w:rPr>
              <w:t>168</w:t>
            </w:r>
            <w:r>
              <w:rPr>
                <w:rFonts w:eastAsia="Times New Roman"/>
                <w:b/>
                <w:bCs/>
                <w:noProof w:val="0"/>
                <w:sz w:val="20"/>
                <w:szCs w:val="20"/>
                <w:lang w:val="en-US" w:eastAsia="en-US"/>
              </w:rPr>
              <w:t>,</w:t>
            </w:r>
            <w:r w:rsidRPr="006963B1">
              <w:rPr>
                <w:rFonts w:eastAsia="Times New Roman"/>
                <w:b/>
                <w:bCs/>
                <w:noProof w:val="0"/>
                <w:sz w:val="20"/>
                <w:szCs w:val="20"/>
                <w:lang w:val="en-US" w:eastAsia="en-US"/>
              </w:rPr>
              <w:t>646</w:t>
            </w:r>
          </w:p>
        </w:tc>
        <w:tc>
          <w:tcPr>
            <w:tcW w:w="1620" w:type="dxa"/>
            <w:shd w:val="clear" w:color="auto" w:fill="auto"/>
            <w:noWrap/>
            <w:vAlign w:val="bottom"/>
            <w:hideMark/>
          </w:tcPr>
          <w:p w:rsidR="00461B22" w:rsidRPr="00CD4AD6" w:rsidRDefault="00461B22" w:rsidP="00505EF1">
            <w:pPr>
              <w:jc w:val="right"/>
              <w:rPr>
                <w:rFonts w:eastAsia="Times New Roman"/>
                <w:bCs/>
                <w:noProof w:val="0"/>
                <w:sz w:val="20"/>
                <w:szCs w:val="20"/>
                <w:lang w:val="en-US" w:eastAsia="en-US"/>
              </w:rPr>
            </w:pPr>
          </w:p>
        </w:tc>
      </w:tr>
      <w:tr w:rsidR="00461B22" w:rsidRPr="00CD4AD6" w:rsidTr="006F27AC">
        <w:trPr>
          <w:trHeight w:val="274"/>
        </w:trPr>
        <w:tc>
          <w:tcPr>
            <w:tcW w:w="6390" w:type="dxa"/>
            <w:shd w:val="clear" w:color="auto" w:fill="auto"/>
            <w:noWrap/>
            <w:vAlign w:val="bottom"/>
            <w:hideMark/>
          </w:tcPr>
          <w:p w:rsidR="00461B22" w:rsidRPr="00411875" w:rsidRDefault="00461B22" w:rsidP="00173DD1">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 xml:space="preserve">    Company’s owners</w:t>
            </w:r>
          </w:p>
        </w:tc>
        <w:tc>
          <w:tcPr>
            <w:tcW w:w="1620" w:type="dxa"/>
            <w:shd w:val="clear" w:color="auto" w:fill="DEEAF6" w:themeFill="accent1" w:themeFillTint="33"/>
            <w:noWrap/>
            <w:vAlign w:val="bottom"/>
            <w:hideMark/>
          </w:tcPr>
          <w:p w:rsidR="00461B22" w:rsidRPr="00CD4AD6" w:rsidRDefault="00461B22" w:rsidP="00173DD1">
            <w:pPr>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461B22" w:rsidRPr="00AB6B27" w:rsidRDefault="00461B22" w:rsidP="00433D1A">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Pr>
                <w:rFonts w:eastAsia="Times New Roman"/>
                <w:b/>
                <w:bCs/>
                <w:noProof w:val="0"/>
                <w:sz w:val="20"/>
                <w:szCs w:val="20"/>
                <w:lang w:val="en-US" w:eastAsia="en-US"/>
              </w:rPr>
              <w:t>(2,804,699</w:t>
            </w:r>
            <w:r w:rsidRPr="00AB6B27">
              <w:rPr>
                <w:rFonts w:eastAsia="Times New Roman"/>
                <w:b/>
                <w:bCs/>
                <w:noProof w:val="0"/>
                <w:sz w:val="20"/>
                <w:szCs w:val="20"/>
                <w:lang w:val="en-US" w:eastAsia="en-US"/>
              </w:rPr>
              <w:t>)</w:t>
            </w:r>
          </w:p>
        </w:tc>
      </w:tr>
      <w:tr w:rsidR="00461B22" w:rsidRPr="00CD4AD6" w:rsidTr="006F27AC">
        <w:trPr>
          <w:trHeight w:val="274"/>
        </w:trPr>
        <w:tc>
          <w:tcPr>
            <w:tcW w:w="6390" w:type="dxa"/>
            <w:shd w:val="clear" w:color="auto" w:fill="auto"/>
            <w:noWrap/>
            <w:vAlign w:val="bottom"/>
            <w:hideMark/>
          </w:tcPr>
          <w:p w:rsidR="00461B22" w:rsidRPr="00411875" w:rsidRDefault="00461B22" w:rsidP="00173DD1">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 xml:space="preserve">    Non-controlling interests</w:t>
            </w:r>
          </w:p>
        </w:tc>
        <w:tc>
          <w:tcPr>
            <w:tcW w:w="1620" w:type="dxa"/>
            <w:shd w:val="clear" w:color="auto" w:fill="DEEAF6" w:themeFill="accent1" w:themeFillTint="33"/>
            <w:noWrap/>
            <w:vAlign w:val="bottom"/>
            <w:hideMark/>
          </w:tcPr>
          <w:p w:rsidR="00461B22" w:rsidRPr="00AB6B27" w:rsidRDefault="00461B22" w:rsidP="00173DD1">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Pr="006963B1">
              <w:rPr>
                <w:rFonts w:eastAsia="Times New Roman"/>
                <w:b/>
                <w:bCs/>
                <w:noProof w:val="0"/>
                <w:sz w:val="20"/>
                <w:szCs w:val="20"/>
                <w:lang w:val="en-US" w:eastAsia="en-US"/>
              </w:rPr>
              <w:t>8</w:t>
            </w:r>
            <w:r>
              <w:rPr>
                <w:rFonts w:eastAsia="Times New Roman"/>
                <w:b/>
                <w:bCs/>
                <w:noProof w:val="0"/>
                <w:sz w:val="20"/>
                <w:szCs w:val="20"/>
                <w:lang w:val="en-US" w:eastAsia="en-US"/>
              </w:rPr>
              <w:t>,</w:t>
            </w:r>
            <w:r w:rsidRPr="006963B1">
              <w:rPr>
                <w:rFonts w:eastAsia="Times New Roman"/>
                <w:b/>
                <w:bCs/>
                <w:noProof w:val="0"/>
                <w:sz w:val="20"/>
                <w:szCs w:val="20"/>
                <w:lang w:val="en-US" w:eastAsia="en-US"/>
              </w:rPr>
              <w:t>168</w:t>
            </w:r>
            <w:r>
              <w:rPr>
                <w:rFonts w:eastAsia="Times New Roman"/>
                <w:b/>
                <w:bCs/>
                <w:noProof w:val="0"/>
                <w:sz w:val="20"/>
                <w:szCs w:val="20"/>
                <w:lang w:val="en-US" w:eastAsia="en-US"/>
              </w:rPr>
              <w:t>,</w:t>
            </w:r>
            <w:r w:rsidRPr="006963B1">
              <w:rPr>
                <w:rFonts w:eastAsia="Times New Roman"/>
                <w:b/>
                <w:bCs/>
                <w:noProof w:val="0"/>
                <w:sz w:val="20"/>
                <w:szCs w:val="20"/>
                <w:lang w:val="en-US" w:eastAsia="en-US"/>
              </w:rPr>
              <w:t>646</w:t>
            </w:r>
          </w:p>
        </w:tc>
        <w:tc>
          <w:tcPr>
            <w:tcW w:w="1620" w:type="dxa"/>
            <w:shd w:val="clear" w:color="auto" w:fill="auto"/>
            <w:noWrap/>
            <w:vAlign w:val="bottom"/>
            <w:hideMark/>
          </w:tcPr>
          <w:p w:rsidR="00461B22" w:rsidRPr="00CD4AD6" w:rsidRDefault="00461B22" w:rsidP="00505EF1">
            <w:pPr>
              <w:jc w:val="right"/>
              <w:rPr>
                <w:rFonts w:eastAsia="Times New Roman"/>
                <w:bCs/>
                <w:noProof w:val="0"/>
                <w:sz w:val="20"/>
                <w:szCs w:val="20"/>
                <w:lang w:val="en-US" w:eastAsia="en-US"/>
              </w:rPr>
            </w:pPr>
            <w:r>
              <w:rPr>
                <w:rFonts w:eastAsia="Times New Roman"/>
                <w:bCs/>
                <w:noProof w:val="0"/>
                <w:sz w:val="20"/>
                <w:szCs w:val="20"/>
                <w:lang w:val="en-US" w:eastAsia="en-US"/>
              </w:rPr>
              <w:t>-</w:t>
            </w:r>
            <w:r w:rsidRPr="00CD4AD6">
              <w:rPr>
                <w:rFonts w:eastAsia="Times New Roman"/>
                <w:bCs/>
                <w:noProof w:val="0"/>
                <w:sz w:val="20"/>
                <w:szCs w:val="20"/>
                <w:lang w:val="en-US" w:eastAsia="en-US"/>
              </w:rPr>
              <w:t xml:space="preserve"> </w:t>
            </w:r>
          </w:p>
        </w:tc>
      </w:tr>
      <w:tr w:rsidR="00461B22" w:rsidRPr="00CD4AD6" w:rsidTr="006F27AC">
        <w:trPr>
          <w:trHeight w:val="274"/>
        </w:trPr>
        <w:tc>
          <w:tcPr>
            <w:tcW w:w="6390" w:type="dxa"/>
            <w:shd w:val="clear" w:color="auto" w:fill="auto"/>
            <w:noWrap/>
            <w:vAlign w:val="bottom"/>
          </w:tcPr>
          <w:p w:rsidR="00461B22" w:rsidRPr="00CD4AD6" w:rsidRDefault="00461B22" w:rsidP="00505EF1">
            <w:pPr>
              <w:rPr>
                <w:rFonts w:eastAsia="Times New Roman"/>
                <w:b/>
                <w:bCs/>
                <w:noProof w:val="0"/>
                <w:sz w:val="20"/>
                <w:szCs w:val="20"/>
                <w:lang w:val="en-US" w:eastAsia="en-US"/>
              </w:rPr>
            </w:pPr>
          </w:p>
        </w:tc>
        <w:tc>
          <w:tcPr>
            <w:tcW w:w="1620" w:type="dxa"/>
            <w:tcBorders>
              <w:bottom w:val="single" w:sz="4" w:space="0" w:color="auto"/>
            </w:tcBorders>
            <w:shd w:val="clear" w:color="auto" w:fill="DEEAF6" w:themeFill="accent1" w:themeFillTint="33"/>
            <w:noWrap/>
            <w:vAlign w:val="bottom"/>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xml:space="preserve">0 </w:t>
            </w:r>
          </w:p>
        </w:tc>
        <w:tc>
          <w:tcPr>
            <w:tcW w:w="1620" w:type="dxa"/>
            <w:tcBorders>
              <w:bottom w:val="single" w:sz="4" w:space="0" w:color="auto"/>
            </w:tcBorders>
            <w:shd w:val="clear" w:color="auto" w:fill="auto"/>
            <w:noWrap/>
            <w:vAlign w:val="bottom"/>
          </w:tcPr>
          <w:p w:rsidR="00461B22" w:rsidRPr="00CD4AD6" w:rsidRDefault="00461B22" w:rsidP="00D81041">
            <w:pPr>
              <w:jc w:val="right"/>
              <w:rPr>
                <w:rFonts w:eastAsia="Times New Roman"/>
                <w:b/>
                <w:bCs/>
                <w:noProof w:val="0"/>
                <w:sz w:val="20"/>
                <w:szCs w:val="20"/>
                <w:lang w:val="en-US" w:eastAsia="en-US"/>
              </w:rPr>
            </w:pPr>
          </w:p>
        </w:tc>
      </w:tr>
      <w:tr w:rsidR="00461B22" w:rsidRPr="00CD4AD6" w:rsidTr="006F27AC">
        <w:trPr>
          <w:trHeight w:val="274"/>
        </w:trPr>
        <w:tc>
          <w:tcPr>
            <w:tcW w:w="6390" w:type="dxa"/>
            <w:shd w:val="clear" w:color="auto" w:fill="auto"/>
            <w:noWrap/>
            <w:vAlign w:val="bottom"/>
            <w:hideMark/>
          </w:tcPr>
          <w:p w:rsidR="00461B22" w:rsidRPr="00CD4AD6" w:rsidRDefault="00461B22" w:rsidP="00505EF1">
            <w:pPr>
              <w:rPr>
                <w:rFonts w:eastAsia="Times New Roman"/>
                <w:b/>
                <w:bCs/>
                <w:noProof w:val="0"/>
                <w:sz w:val="20"/>
                <w:szCs w:val="20"/>
                <w:lang w:val="en-US" w:eastAsia="en-US"/>
              </w:rPr>
            </w:pPr>
            <w:r w:rsidRPr="00411875">
              <w:rPr>
                <w:rFonts w:eastAsia="Times New Roman"/>
                <w:b/>
                <w:bCs/>
                <w:noProof w:val="0"/>
                <w:color w:val="000000"/>
                <w:sz w:val="20"/>
                <w:szCs w:val="20"/>
                <w:lang w:val="en-US" w:eastAsia="en-US"/>
              </w:rPr>
              <w:t>Total comprehensive income for the period</w:t>
            </w:r>
          </w:p>
        </w:tc>
        <w:tc>
          <w:tcPr>
            <w:tcW w:w="1620" w:type="dxa"/>
            <w:tcBorders>
              <w:top w:val="single" w:sz="4" w:space="0" w:color="auto"/>
              <w:bottom w:val="double" w:sz="4" w:space="0" w:color="auto"/>
            </w:tcBorders>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p>
        </w:tc>
        <w:tc>
          <w:tcPr>
            <w:tcW w:w="1620" w:type="dxa"/>
            <w:tcBorders>
              <w:top w:val="single" w:sz="4" w:space="0" w:color="auto"/>
              <w:bottom w:val="double" w:sz="4" w:space="0" w:color="auto"/>
            </w:tcBorders>
            <w:shd w:val="clear" w:color="auto" w:fill="auto"/>
            <w:noWrap/>
            <w:vAlign w:val="bottom"/>
            <w:hideMark/>
          </w:tcPr>
          <w:p w:rsidR="00461B22" w:rsidRPr="00AB6B27" w:rsidRDefault="00461B22" w:rsidP="00433D1A">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Pr>
                <w:rFonts w:eastAsia="Times New Roman"/>
                <w:b/>
                <w:bCs/>
                <w:noProof w:val="0"/>
                <w:sz w:val="20"/>
                <w:szCs w:val="20"/>
                <w:lang w:val="en-US" w:eastAsia="en-US"/>
              </w:rPr>
              <w:t>(2,804,699</w:t>
            </w:r>
            <w:r w:rsidRPr="00AB6B27">
              <w:rPr>
                <w:rFonts w:eastAsia="Times New Roman"/>
                <w:b/>
                <w:bCs/>
                <w:noProof w:val="0"/>
                <w:sz w:val="20"/>
                <w:szCs w:val="20"/>
                <w:lang w:val="en-US" w:eastAsia="en-US"/>
              </w:rPr>
              <w:t>)</w:t>
            </w:r>
          </w:p>
        </w:tc>
      </w:tr>
      <w:tr w:rsidR="00461B22" w:rsidRPr="00CD4AD6" w:rsidTr="006F27AC">
        <w:trPr>
          <w:trHeight w:val="274"/>
        </w:trPr>
        <w:tc>
          <w:tcPr>
            <w:tcW w:w="6390" w:type="dxa"/>
            <w:shd w:val="clear" w:color="auto" w:fill="auto"/>
            <w:noWrap/>
            <w:vAlign w:val="bottom"/>
            <w:hideMark/>
          </w:tcPr>
          <w:p w:rsidR="00461B22" w:rsidRPr="00CD4AD6" w:rsidRDefault="00461B22" w:rsidP="00505EF1">
            <w:pPr>
              <w:rPr>
                <w:rFonts w:eastAsia="Times New Roman"/>
                <w:b/>
                <w:bCs/>
                <w:noProof w:val="0"/>
                <w:sz w:val="20"/>
                <w:szCs w:val="20"/>
                <w:lang w:val="en-US" w:eastAsia="en-US"/>
              </w:rPr>
            </w:pPr>
            <w:r w:rsidRPr="00411875">
              <w:rPr>
                <w:rFonts w:eastAsia="Times New Roman"/>
                <w:b/>
                <w:bCs/>
                <w:noProof w:val="0"/>
                <w:color w:val="000000"/>
                <w:sz w:val="20"/>
                <w:szCs w:val="20"/>
                <w:lang w:val="en-US" w:eastAsia="en-US"/>
              </w:rPr>
              <w:t>Earnings per share</w:t>
            </w:r>
          </w:p>
        </w:tc>
        <w:tc>
          <w:tcPr>
            <w:tcW w:w="1620" w:type="dxa"/>
            <w:shd w:val="clear" w:color="auto" w:fill="DEEAF6" w:themeFill="accent1" w:themeFillTint="33"/>
            <w:noWrap/>
            <w:vAlign w:val="bottom"/>
            <w:hideMark/>
          </w:tcPr>
          <w:p w:rsidR="00461B22" w:rsidRPr="00AB6B27" w:rsidRDefault="00461B22" w:rsidP="00173DD1">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Pr="006963B1">
              <w:rPr>
                <w:rFonts w:eastAsia="Times New Roman"/>
                <w:b/>
                <w:bCs/>
                <w:noProof w:val="0"/>
                <w:sz w:val="20"/>
                <w:szCs w:val="20"/>
                <w:lang w:val="en-US" w:eastAsia="en-US"/>
              </w:rPr>
              <w:t>8</w:t>
            </w:r>
            <w:r>
              <w:rPr>
                <w:rFonts w:eastAsia="Times New Roman"/>
                <w:b/>
                <w:bCs/>
                <w:noProof w:val="0"/>
                <w:sz w:val="20"/>
                <w:szCs w:val="20"/>
                <w:lang w:val="en-US" w:eastAsia="en-US"/>
              </w:rPr>
              <w:t>,</w:t>
            </w:r>
            <w:r w:rsidRPr="006963B1">
              <w:rPr>
                <w:rFonts w:eastAsia="Times New Roman"/>
                <w:b/>
                <w:bCs/>
                <w:noProof w:val="0"/>
                <w:sz w:val="20"/>
                <w:szCs w:val="20"/>
                <w:lang w:val="en-US" w:eastAsia="en-US"/>
              </w:rPr>
              <w:t>168</w:t>
            </w:r>
            <w:r>
              <w:rPr>
                <w:rFonts w:eastAsia="Times New Roman"/>
                <w:b/>
                <w:bCs/>
                <w:noProof w:val="0"/>
                <w:sz w:val="20"/>
                <w:szCs w:val="20"/>
                <w:lang w:val="en-US" w:eastAsia="en-US"/>
              </w:rPr>
              <w:t>,</w:t>
            </w:r>
            <w:r w:rsidRPr="006963B1">
              <w:rPr>
                <w:rFonts w:eastAsia="Times New Roman"/>
                <w:b/>
                <w:bCs/>
                <w:noProof w:val="0"/>
                <w:sz w:val="20"/>
                <w:szCs w:val="20"/>
                <w:lang w:val="en-US" w:eastAsia="en-US"/>
              </w:rPr>
              <w:t>646</w:t>
            </w:r>
          </w:p>
        </w:tc>
        <w:tc>
          <w:tcPr>
            <w:tcW w:w="1620" w:type="dxa"/>
            <w:shd w:val="clear" w:color="auto" w:fill="auto"/>
            <w:noWrap/>
            <w:vAlign w:val="bottom"/>
            <w:hideMark/>
          </w:tcPr>
          <w:p w:rsidR="00461B22" w:rsidRPr="00CD4AD6" w:rsidRDefault="00461B22" w:rsidP="00505EF1">
            <w:pPr>
              <w:jc w:val="right"/>
              <w:rPr>
                <w:rFonts w:eastAsia="Times New Roman"/>
                <w:bCs/>
                <w:noProof w:val="0"/>
                <w:sz w:val="20"/>
                <w:szCs w:val="20"/>
                <w:lang w:val="en-US" w:eastAsia="en-US"/>
              </w:rPr>
            </w:pPr>
          </w:p>
        </w:tc>
      </w:tr>
      <w:tr w:rsidR="00461B22" w:rsidRPr="00CD4AD6" w:rsidTr="006F27AC">
        <w:trPr>
          <w:trHeight w:val="274"/>
        </w:trPr>
        <w:tc>
          <w:tcPr>
            <w:tcW w:w="6390" w:type="dxa"/>
            <w:shd w:val="clear" w:color="auto" w:fill="auto"/>
            <w:noWrap/>
            <w:vAlign w:val="bottom"/>
            <w:hideMark/>
          </w:tcPr>
          <w:p w:rsidR="00461B22" w:rsidRPr="00411875" w:rsidRDefault="00461B22" w:rsidP="00173DD1">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Basic earnings per share (lei)</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p>
        </w:tc>
        <w:tc>
          <w:tcPr>
            <w:tcW w:w="1620" w:type="dxa"/>
            <w:shd w:val="clear" w:color="auto" w:fill="auto"/>
            <w:noWrap/>
            <w:vAlign w:val="bottom"/>
            <w:hideMark/>
          </w:tcPr>
          <w:p w:rsidR="00461B22" w:rsidRPr="00CD4AD6" w:rsidRDefault="00461B22"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(0</w:t>
            </w:r>
            <w:r>
              <w:rPr>
                <w:rFonts w:eastAsia="Times New Roman"/>
                <w:bCs/>
                <w:noProof w:val="0"/>
                <w:sz w:val="20"/>
                <w:szCs w:val="20"/>
                <w:lang w:val="en-US" w:eastAsia="en-US"/>
              </w:rPr>
              <w:t>.0</w:t>
            </w:r>
            <w:r w:rsidRPr="00CD4AD6">
              <w:rPr>
                <w:rFonts w:eastAsia="Times New Roman"/>
                <w:bCs/>
                <w:noProof w:val="0"/>
                <w:sz w:val="20"/>
                <w:szCs w:val="20"/>
                <w:lang w:val="en-US" w:eastAsia="en-US"/>
              </w:rPr>
              <w:t>8</w:t>
            </w:r>
            <w:r>
              <w:rPr>
                <w:rFonts w:eastAsia="Times New Roman"/>
                <w:bCs/>
                <w:noProof w:val="0"/>
                <w:sz w:val="20"/>
                <w:szCs w:val="20"/>
                <w:lang w:val="en-US" w:eastAsia="en-US"/>
              </w:rPr>
              <w:t>3</w:t>
            </w:r>
            <w:r w:rsidRPr="00CD4AD6">
              <w:rPr>
                <w:rFonts w:eastAsia="Times New Roman"/>
                <w:bCs/>
                <w:noProof w:val="0"/>
                <w:sz w:val="20"/>
                <w:szCs w:val="20"/>
                <w:lang w:val="en-US" w:eastAsia="en-US"/>
              </w:rPr>
              <w:t>)</w:t>
            </w:r>
          </w:p>
        </w:tc>
      </w:tr>
      <w:tr w:rsidR="00461B22" w:rsidRPr="00CD4AD6" w:rsidTr="006F27AC">
        <w:trPr>
          <w:trHeight w:val="274"/>
        </w:trPr>
        <w:tc>
          <w:tcPr>
            <w:tcW w:w="6390" w:type="dxa"/>
            <w:shd w:val="clear" w:color="auto" w:fill="auto"/>
            <w:noWrap/>
            <w:vAlign w:val="bottom"/>
            <w:hideMark/>
          </w:tcPr>
          <w:p w:rsidR="00461B22" w:rsidRPr="00411875" w:rsidRDefault="00461B22" w:rsidP="00173DD1">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Diluted earnings per share (lei)</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461B22" w:rsidRPr="00CD4AD6" w:rsidRDefault="00461B22"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(0</w:t>
            </w:r>
            <w:r>
              <w:rPr>
                <w:rFonts w:eastAsia="Times New Roman"/>
                <w:bCs/>
                <w:noProof w:val="0"/>
                <w:sz w:val="20"/>
                <w:szCs w:val="20"/>
                <w:lang w:val="en-US" w:eastAsia="en-US"/>
              </w:rPr>
              <w:t>.0</w:t>
            </w:r>
            <w:r w:rsidRPr="00CD4AD6">
              <w:rPr>
                <w:rFonts w:eastAsia="Times New Roman"/>
                <w:bCs/>
                <w:noProof w:val="0"/>
                <w:sz w:val="20"/>
                <w:szCs w:val="20"/>
                <w:lang w:val="en-US" w:eastAsia="en-US"/>
              </w:rPr>
              <w:t>8</w:t>
            </w:r>
            <w:r>
              <w:rPr>
                <w:rFonts w:eastAsia="Times New Roman"/>
                <w:bCs/>
                <w:noProof w:val="0"/>
                <w:sz w:val="20"/>
                <w:szCs w:val="20"/>
                <w:lang w:val="en-US" w:eastAsia="en-US"/>
              </w:rPr>
              <w:t>3</w:t>
            </w:r>
            <w:r w:rsidRPr="00CD4AD6">
              <w:rPr>
                <w:rFonts w:eastAsia="Times New Roman"/>
                <w:bCs/>
                <w:noProof w:val="0"/>
                <w:sz w:val="20"/>
                <w:szCs w:val="20"/>
                <w:lang w:val="en-US" w:eastAsia="en-US"/>
              </w:rPr>
              <w:t>)</w:t>
            </w:r>
          </w:p>
        </w:tc>
      </w:tr>
      <w:tr w:rsidR="00461B22" w:rsidRPr="00CD4AD6" w:rsidTr="006F27AC">
        <w:trPr>
          <w:trHeight w:val="274"/>
        </w:trPr>
        <w:tc>
          <w:tcPr>
            <w:tcW w:w="6390" w:type="dxa"/>
            <w:shd w:val="clear" w:color="auto" w:fill="auto"/>
            <w:noWrap/>
            <w:vAlign w:val="bottom"/>
            <w:hideMark/>
          </w:tcPr>
          <w:p w:rsidR="00461B22" w:rsidRPr="00411875" w:rsidRDefault="00461B22" w:rsidP="00505EF1">
            <w:pPr>
              <w:rPr>
                <w:rFonts w:eastAsia="Times New Roman"/>
                <w:noProof w:val="0"/>
                <w:color w:val="000000"/>
                <w:sz w:val="20"/>
                <w:szCs w:val="20"/>
                <w:lang w:val="en-US" w:eastAsia="en-US"/>
              </w:rPr>
            </w:pP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Cs/>
                <w:noProof w:val="0"/>
                <w:sz w:val="20"/>
                <w:szCs w:val="20"/>
                <w:lang w:val="en-US" w:eastAsia="en-US"/>
              </w:rPr>
            </w:pPr>
            <w:r w:rsidRPr="006963B1">
              <w:rPr>
                <w:rFonts w:eastAsia="Times New Roman"/>
                <w:bCs/>
                <w:noProof w:val="0"/>
                <w:sz w:val="20"/>
                <w:szCs w:val="20"/>
                <w:lang w:val="en-US" w:eastAsia="en-US"/>
              </w:rPr>
              <w:t>0.024</w:t>
            </w:r>
            <w:r>
              <w:rPr>
                <w:rFonts w:eastAsia="Times New Roman"/>
                <w:bCs/>
                <w:noProof w:val="0"/>
                <w:sz w:val="20"/>
                <w:szCs w:val="20"/>
                <w:lang w:val="en-US" w:eastAsia="en-US"/>
              </w:rPr>
              <w:t>2</w:t>
            </w:r>
          </w:p>
        </w:tc>
        <w:tc>
          <w:tcPr>
            <w:tcW w:w="1620" w:type="dxa"/>
            <w:shd w:val="clear" w:color="auto" w:fill="auto"/>
            <w:noWrap/>
            <w:vAlign w:val="bottom"/>
            <w:hideMark/>
          </w:tcPr>
          <w:p w:rsidR="00461B22" w:rsidRPr="00CD4AD6" w:rsidRDefault="00461B22" w:rsidP="00505EF1">
            <w:pPr>
              <w:jc w:val="right"/>
              <w:rPr>
                <w:rFonts w:eastAsia="Times New Roman"/>
                <w:bCs/>
                <w:noProof w:val="0"/>
                <w:sz w:val="20"/>
                <w:szCs w:val="20"/>
                <w:lang w:val="en-US" w:eastAsia="en-US"/>
              </w:rPr>
            </w:pPr>
          </w:p>
        </w:tc>
      </w:tr>
      <w:tr w:rsidR="00461B22" w:rsidRPr="00CD4AD6" w:rsidTr="006F27AC">
        <w:trPr>
          <w:trHeight w:val="274"/>
        </w:trPr>
        <w:tc>
          <w:tcPr>
            <w:tcW w:w="6390" w:type="dxa"/>
            <w:shd w:val="clear" w:color="auto" w:fill="auto"/>
            <w:noWrap/>
            <w:vAlign w:val="bottom"/>
            <w:hideMark/>
          </w:tcPr>
          <w:p w:rsidR="00461B22" w:rsidRPr="00411875" w:rsidRDefault="00461B22" w:rsidP="00173DD1">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Continued operations</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Cs/>
                <w:noProof w:val="0"/>
                <w:sz w:val="20"/>
                <w:szCs w:val="20"/>
                <w:lang w:val="en-US" w:eastAsia="en-US"/>
              </w:rPr>
            </w:pPr>
            <w:r w:rsidRPr="006963B1">
              <w:rPr>
                <w:rFonts w:eastAsia="Times New Roman"/>
                <w:bCs/>
                <w:noProof w:val="0"/>
                <w:sz w:val="20"/>
                <w:szCs w:val="20"/>
                <w:lang w:val="en-US" w:eastAsia="en-US"/>
              </w:rPr>
              <w:t>0.024</w:t>
            </w:r>
            <w:r>
              <w:rPr>
                <w:rFonts w:eastAsia="Times New Roman"/>
                <w:bCs/>
                <w:noProof w:val="0"/>
                <w:sz w:val="20"/>
                <w:szCs w:val="20"/>
                <w:lang w:val="en-US" w:eastAsia="en-US"/>
              </w:rPr>
              <w:t>2</w:t>
            </w:r>
          </w:p>
        </w:tc>
        <w:tc>
          <w:tcPr>
            <w:tcW w:w="1620" w:type="dxa"/>
            <w:shd w:val="clear" w:color="auto" w:fill="auto"/>
            <w:noWrap/>
            <w:vAlign w:val="bottom"/>
            <w:hideMark/>
          </w:tcPr>
          <w:p w:rsidR="00461B22" w:rsidRPr="00CD4AD6" w:rsidRDefault="00461B22" w:rsidP="00505EF1">
            <w:pPr>
              <w:jc w:val="right"/>
              <w:rPr>
                <w:rFonts w:eastAsia="Times New Roman"/>
                <w:bCs/>
                <w:noProof w:val="0"/>
                <w:sz w:val="20"/>
                <w:szCs w:val="20"/>
                <w:lang w:val="en-US" w:eastAsia="en-US"/>
              </w:rPr>
            </w:pPr>
          </w:p>
        </w:tc>
      </w:tr>
      <w:tr w:rsidR="00461B22" w:rsidRPr="00CD4AD6" w:rsidTr="006F27AC">
        <w:trPr>
          <w:trHeight w:val="274"/>
        </w:trPr>
        <w:tc>
          <w:tcPr>
            <w:tcW w:w="6390" w:type="dxa"/>
            <w:shd w:val="clear" w:color="auto" w:fill="auto"/>
            <w:noWrap/>
            <w:vAlign w:val="bottom"/>
            <w:hideMark/>
          </w:tcPr>
          <w:p w:rsidR="00461B22" w:rsidRPr="00411875" w:rsidRDefault="00461B22" w:rsidP="00173DD1">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Basic earnings per share (lei)</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Cs/>
                <w:noProof w:val="0"/>
                <w:sz w:val="20"/>
                <w:szCs w:val="20"/>
                <w:lang w:val="en-US" w:eastAsia="en-US"/>
              </w:rPr>
            </w:pPr>
            <w:r w:rsidRPr="006963B1">
              <w:rPr>
                <w:rFonts w:eastAsia="Times New Roman"/>
                <w:bCs/>
                <w:noProof w:val="0"/>
                <w:sz w:val="20"/>
                <w:szCs w:val="20"/>
                <w:lang w:val="en-US" w:eastAsia="en-US"/>
              </w:rPr>
              <w:t>0.024</w:t>
            </w:r>
            <w:r>
              <w:rPr>
                <w:rFonts w:eastAsia="Times New Roman"/>
                <w:bCs/>
                <w:noProof w:val="0"/>
                <w:sz w:val="20"/>
                <w:szCs w:val="20"/>
                <w:lang w:val="en-US" w:eastAsia="en-US"/>
              </w:rPr>
              <w:t>2</w:t>
            </w:r>
          </w:p>
        </w:tc>
        <w:tc>
          <w:tcPr>
            <w:tcW w:w="1620" w:type="dxa"/>
            <w:shd w:val="clear" w:color="auto" w:fill="auto"/>
            <w:noWrap/>
            <w:vAlign w:val="bottom"/>
            <w:hideMark/>
          </w:tcPr>
          <w:p w:rsidR="00461B22" w:rsidRPr="00CD4AD6" w:rsidRDefault="00461B22"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(0</w:t>
            </w:r>
            <w:r>
              <w:rPr>
                <w:rFonts w:eastAsia="Times New Roman"/>
                <w:bCs/>
                <w:noProof w:val="0"/>
                <w:sz w:val="20"/>
                <w:szCs w:val="20"/>
                <w:lang w:val="en-US" w:eastAsia="en-US"/>
              </w:rPr>
              <w:t>.0</w:t>
            </w:r>
            <w:r w:rsidRPr="00CD4AD6">
              <w:rPr>
                <w:rFonts w:eastAsia="Times New Roman"/>
                <w:bCs/>
                <w:noProof w:val="0"/>
                <w:sz w:val="20"/>
                <w:szCs w:val="20"/>
                <w:lang w:val="en-US" w:eastAsia="en-US"/>
              </w:rPr>
              <w:t>8</w:t>
            </w:r>
            <w:r>
              <w:rPr>
                <w:rFonts w:eastAsia="Times New Roman"/>
                <w:bCs/>
                <w:noProof w:val="0"/>
                <w:sz w:val="20"/>
                <w:szCs w:val="20"/>
                <w:lang w:val="en-US" w:eastAsia="en-US"/>
              </w:rPr>
              <w:t>3</w:t>
            </w:r>
            <w:r w:rsidRPr="00CD4AD6">
              <w:rPr>
                <w:rFonts w:eastAsia="Times New Roman"/>
                <w:bCs/>
                <w:noProof w:val="0"/>
                <w:sz w:val="20"/>
                <w:szCs w:val="20"/>
                <w:lang w:val="en-US" w:eastAsia="en-US"/>
              </w:rPr>
              <w:t>)</w:t>
            </w:r>
          </w:p>
        </w:tc>
      </w:tr>
      <w:tr w:rsidR="00461B22" w:rsidRPr="00CD4AD6" w:rsidTr="006F27AC">
        <w:trPr>
          <w:trHeight w:val="274"/>
        </w:trPr>
        <w:tc>
          <w:tcPr>
            <w:tcW w:w="6390" w:type="dxa"/>
            <w:shd w:val="clear" w:color="auto" w:fill="auto"/>
            <w:noWrap/>
            <w:vAlign w:val="bottom"/>
            <w:hideMark/>
          </w:tcPr>
          <w:p w:rsidR="00461B22" w:rsidRPr="00411875" w:rsidRDefault="00461B22" w:rsidP="00173DD1">
            <w:pPr>
              <w:rPr>
                <w:rFonts w:eastAsia="Times New Roman"/>
                <w:noProof w:val="0"/>
                <w:color w:val="000000"/>
                <w:sz w:val="20"/>
                <w:szCs w:val="20"/>
                <w:lang w:val="en-US" w:eastAsia="en-US"/>
              </w:rPr>
            </w:pPr>
            <w:r w:rsidRPr="00411875">
              <w:rPr>
                <w:rFonts w:eastAsia="Times New Roman"/>
                <w:noProof w:val="0"/>
                <w:color w:val="000000"/>
                <w:sz w:val="20"/>
                <w:szCs w:val="20"/>
                <w:lang w:val="en-US" w:eastAsia="en-US"/>
              </w:rPr>
              <w:t>Diluted earnings per share (lei)</w:t>
            </w:r>
          </w:p>
        </w:tc>
        <w:tc>
          <w:tcPr>
            <w:tcW w:w="1620" w:type="dxa"/>
            <w:shd w:val="clear" w:color="auto" w:fill="DEEAF6" w:themeFill="accent1" w:themeFillTint="33"/>
            <w:noWrap/>
            <w:vAlign w:val="bottom"/>
            <w:hideMark/>
          </w:tcPr>
          <w:p w:rsidR="00461B22" w:rsidRPr="00CD4AD6" w:rsidRDefault="00461B22" w:rsidP="00173DD1">
            <w:pPr>
              <w:jc w:val="right"/>
              <w:rPr>
                <w:rFonts w:eastAsia="Times New Roman"/>
                <w:bCs/>
                <w:noProof w:val="0"/>
                <w:sz w:val="20"/>
                <w:szCs w:val="20"/>
                <w:lang w:val="en-US" w:eastAsia="en-US"/>
              </w:rPr>
            </w:pPr>
            <w:r w:rsidRPr="006963B1">
              <w:rPr>
                <w:rFonts w:eastAsia="Times New Roman"/>
                <w:bCs/>
                <w:noProof w:val="0"/>
                <w:sz w:val="20"/>
                <w:szCs w:val="20"/>
                <w:lang w:val="en-US" w:eastAsia="en-US"/>
              </w:rPr>
              <w:t>0.024</w:t>
            </w:r>
            <w:r>
              <w:rPr>
                <w:rFonts w:eastAsia="Times New Roman"/>
                <w:bCs/>
                <w:noProof w:val="0"/>
                <w:sz w:val="20"/>
                <w:szCs w:val="20"/>
                <w:lang w:val="en-US" w:eastAsia="en-US"/>
              </w:rPr>
              <w:t>2</w:t>
            </w:r>
          </w:p>
        </w:tc>
        <w:tc>
          <w:tcPr>
            <w:tcW w:w="1620" w:type="dxa"/>
            <w:shd w:val="clear" w:color="auto" w:fill="auto"/>
            <w:noWrap/>
            <w:vAlign w:val="bottom"/>
            <w:hideMark/>
          </w:tcPr>
          <w:p w:rsidR="00461B22" w:rsidRPr="00CD4AD6" w:rsidRDefault="00461B22"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(0</w:t>
            </w:r>
            <w:r>
              <w:rPr>
                <w:rFonts w:eastAsia="Times New Roman"/>
                <w:bCs/>
                <w:noProof w:val="0"/>
                <w:sz w:val="20"/>
                <w:szCs w:val="20"/>
                <w:lang w:val="en-US" w:eastAsia="en-US"/>
              </w:rPr>
              <w:t>.0</w:t>
            </w:r>
            <w:r w:rsidRPr="00CD4AD6">
              <w:rPr>
                <w:rFonts w:eastAsia="Times New Roman"/>
                <w:bCs/>
                <w:noProof w:val="0"/>
                <w:sz w:val="20"/>
                <w:szCs w:val="20"/>
                <w:lang w:val="en-US" w:eastAsia="en-US"/>
              </w:rPr>
              <w:t>8</w:t>
            </w:r>
            <w:r>
              <w:rPr>
                <w:rFonts w:eastAsia="Times New Roman"/>
                <w:bCs/>
                <w:noProof w:val="0"/>
                <w:sz w:val="20"/>
                <w:szCs w:val="20"/>
                <w:lang w:val="en-US" w:eastAsia="en-US"/>
              </w:rPr>
              <w:t>3</w:t>
            </w:r>
            <w:r w:rsidRPr="00CD4AD6">
              <w:rPr>
                <w:rFonts w:eastAsia="Times New Roman"/>
                <w:bCs/>
                <w:noProof w:val="0"/>
                <w:sz w:val="20"/>
                <w:szCs w:val="20"/>
                <w:lang w:val="en-US" w:eastAsia="en-US"/>
              </w:rPr>
              <w:t>)</w:t>
            </w: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p>
        </w:tc>
        <w:tc>
          <w:tcPr>
            <w:tcW w:w="1620" w:type="dxa"/>
            <w:shd w:val="clear" w:color="auto" w:fill="DEEAF6" w:themeFill="accent1" w:themeFillTint="33"/>
            <w:noWrap/>
            <w:vAlign w:val="bottom"/>
            <w:hideMark/>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6F27AC" w:rsidRPr="00CD4AD6" w:rsidRDefault="006F27AC" w:rsidP="00505EF1">
            <w:pPr>
              <w:jc w:val="right"/>
              <w:rPr>
                <w:rFonts w:eastAsia="Times New Roman"/>
                <w:bCs/>
                <w:noProof w:val="0"/>
                <w:sz w:val="20"/>
                <w:szCs w:val="20"/>
                <w:lang w:val="en-US" w:eastAsia="en-US"/>
              </w:rPr>
            </w:pPr>
          </w:p>
        </w:tc>
      </w:tr>
    </w:tbl>
    <w:p w:rsidR="0031333C" w:rsidRDefault="0031333C" w:rsidP="00505EF1">
      <w:pPr>
        <w:rPr>
          <w:rFonts w:ascii="Arial" w:eastAsia="Times New Roman" w:hAnsi="Arial" w:cs="Arial"/>
          <w:b/>
          <w:bCs/>
          <w:noProof w:val="0"/>
          <w:sz w:val="20"/>
          <w:szCs w:val="20"/>
          <w:lang w:val="en-US" w:eastAsia="en-US"/>
        </w:rPr>
        <w:sectPr w:rsidR="0031333C" w:rsidSect="00F12BE2">
          <w:type w:val="continuous"/>
          <w:pgSz w:w="11907" w:h="16840" w:code="9"/>
          <w:pgMar w:top="1152" w:right="1008" w:bottom="1152" w:left="1008" w:header="720" w:footer="288" w:gutter="0"/>
          <w:cols w:space="720"/>
          <w:docGrid w:linePitch="360"/>
        </w:sectPr>
      </w:pPr>
    </w:p>
    <w:tbl>
      <w:tblPr>
        <w:tblW w:w="0" w:type="auto"/>
        <w:tblLayout w:type="fixed"/>
        <w:tblLook w:val="04A0"/>
      </w:tblPr>
      <w:tblGrid>
        <w:gridCol w:w="6408"/>
        <w:gridCol w:w="1620"/>
        <w:gridCol w:w="270"/>
        <w:gridCol w:w="1620"/>
      </w:tblGrid>
      <w:tr w:rsidR="00BC0074" w:rsidRPr="00BC0074" w:rsidTr="00E05455">
        <w:trPr>
          <w:trHeight w:val="274"/>
        </w:trPr>
        <w:tc>
          <w:tcPr>
            <w:tcW w:w="6408" w:type="dxa"/>
            <w:tcBorders>
              <w:bottom w:val="double" w:sz="4" w:space="0" w:color="auto"/>
            </w:tcBorders>
            <w:shd w:val="clear" w:color="auto" w:fill="auto"/>
            <w:noWrap/>
            <w:vAlign w:val="bottom"/>
            <w:hideMark/>
          </w:tcPr>
          <w:p w:rsidR="00BC0074" w:rsidRPr="00BC0074" w:rsidRDefault="00411875" w:rsidP="00505EF1">
            <w:pPr>
              <w:rPr>
                <w:rFonts w:eastAsia="Times New Roman"/>
                <w:b/>
                <w:bCs/>
                <w:noProof w:val="0"/>
                <w:sz w:val="20"/>
                <w:szCs w:val="20"/>
                <w:lang w:val="en-US" w:eastAsia="en-US"/>
              </w:rPr>
            </w:pPr>
            <w:r w:rsidRPr="00411875">
              <w:rPr>
                <w:rFonts w:eastAsia="Times New Roman"/>
                <w:b/>
                <w:bCs/>
                <w:noProof w:val="0"/>
                <w:color w:val="000000"/>
                <w:sz w:val="20"/>
                <w:szCs w:val="20"/>
                <w:lang w:val="en-US" w:eastAsia="en-US"/>
              </w:rPr>
              <w:lastRenderedPageBreak/>
              <w:t>Weighted average number of outstanding shares</w:t>
            </w:r>
            <w:r w:rsidR="00BC0074" w:rsidRPr="00411875">
              <w:rPr>
                <w:rFonts w:eastAsia="Times New Roman"/>
                <w:b/>
                <w:bCs/>
                <w:noProof w:val="0"/>
                <w:color w:val="000000"/>
                <w:sz w:val="20"/>
                <w:szCs w:val="20"/>
                <w:lang w:val="en-US" w:eastAsia="en-US"/>
              </w:rPr>
              <w:t>:</w:t>
            </w:r>
          </w:p>
        </w:tc>
        <w:tc>
          <w:tcPr>
            <w:tcW w:w="1620" w:type="dxa"/>
            <w:tcBorders>
              <w:bottom w:val="double" w:sz="4" w:space="0" w:color="auto"/>
            </w:tcBorders>
            <w:shd w:val="clear" w:color="auto" w:fill="DEEAF6" w:themeFill="accent1" w:themeFillTint="33"/>
            <w:noWrap/>
            <w:vAlign w:val="bottom"/>
            <w:hideMark/>
          </w:tcPr>
          <w:p w:rsidR="00BC0074" w:rsidRPr="00424A6E" w:rsidRDefault="00BC0074" w:rsidP="00505EF1">
            <w:pPr>
              <w:jc w:val="right"/>
              <w:rPr>
                <w:rFonts w:eastAsia="Times New Roman"/>
                <w:b/>
                <w:bCs/>
                <w:noProof w:val="0"/>
                <w:sz w:val="20"/>
                <w:szCs w:val="20"/>
                <w:lang w:val="en-US" w:eastAsia="en-US"/>
              </w:rPr>
            </w:pPr>
            <w:r w:rsidRPr="00424A6E">
              <w:rPr>
                <w:rFonts w:eastAsia="Times New Roman"/>
                <w:b/>
                <w:bCs/>
                <w:noProof w:val="0"/>
                <w:sz w:val="20"/>
                <w:szCs w:val="20"/>
                <w:lang w:val="en-US" w:eastAsia="en-US"/>
              </w:rPr>
              <w:t xml:space="preserve">    337,749,919 </w:t>
            </w:r>
          </w:p>
        </w:tc>
        <w:tc>
          <w:tcPr>
            <w:tcW w:w="270" w:type="dxa"/>
            <w:tcBorders>
              <w:bottom w:val="double" w:sz="4" w:space="0" w:color="auto"/>
            </w:tcBorders>
          </w:tcPr>
          <w:p w:rsidR="00BC0074" w:rsidRPr="00424A6E" w:rsidRDefault="00BC0074" w:rsidP="00476DA8">
            <w:pPr>
              <w:jc w:val="right"/>
              <w:rPr>
                <w:rFonts w:eastAsia="Times New Roman"/>
                <w:b/>
                <w:bCs/>
                <w:noProof w:val="0"/>
                <w:sz w:val="20"/>
                <w:szCs w:val="20"/>
                <w:lang w:val="en-US" w:eastAsia="en-US"/>
              </w:rPr>
            </w:pPr>
          </w:p>
        </w:tc>
        <w:tc>
          <w:tcPr>
            <w:tcW w:w="1620" w:type="dxa"/>
            <w:tcBorders>
              <w:bottom w:val="double" w:sz="4" w:space="0" w:color="auto"/>
            </w:tcBorders>
            <w:shd w:val="clear" w:color="auto" w:fill="auto"/>
            <w:noWrap/>
            <w:vAlign w:val="bottom"/>
            <w:hideMark/>
          </w:tcPr>
          <w:p w:rsidR="00BC0074" w:rsidRPr="00424A6E" w:rsidRDefault="00BC0074" w:rsidP="00476DA8">
            <w:pPr>
              <w:jc w:val="right"/>
              <w:rPr>
                <w:rFonts w:eastAsia="Times New Roman"/>
                <w:b/>
                <w:bCs/>
                <w:noProof w:val="0"/>
                <w:sz w:val="20"/>
                <w:szCs w:val="20"/>
                <w:lang w:val="en-US" w:eastAsia="en-US"/>
              </w:rPr>
            </w:pPr>
            <w:r w:rsidRPr="00424A6E">
              <w:rPr>
                <w:rFonts w:eastAsia="Times New Roman"/>
                <w:b/>
                <w:bCs/>
                <w:noProof w:val="0"/>
                <w:sz w:val="20"/>
                <w:szCs w:val="20"/>
                <w:lang w:val="en-US" w:eastAsia="en-US"/>
              </w:rPr>
              <w:t>337,749,919</w:t>
            </w:r>
          </w:p>
        </w:tc>
      </w:tr>
    </w:tbl>
    <w:p w:rsidR="002B2053" w:rsidRDefault="002B2053" w:rsidP="00505EF1">
      <w:pPr>
        <w:rPr>
          <w:rFonts w:ascii="Arial" w:eastAsia="Times New Roman" w:hAnsi="Arial" w:cs="Arial"/>
          <w:b/>
          <w:bCs/>
          <w:noProof w:val="0"/>
          <w:sz w:val="20"/>
          <w:szCs w:val="20"/>
          <w:lang w:val="en-US" w:eastAsia="en-US"/>
        </w:rPr>
      </w:pPr>
    </w:p>
    <w:p w:rsidR="00BC0074" w:rsidRPr="001D4549" w:rsidRDefault="00BC0074" w:rsidP="00505EF1">
      <w:pPr>
        <w:rPr>
          <w:rFonts w:eastAsia="Times New Roman"/>
          <w:noProof w:val="0"/>
          <w:color w:val="000000"/>
          <w:sz w:val="20"/>
          <w:szCs w:val="20"/>
          <w:lang w:val="en-US" w:eastAsia="en-US"/>
        </w:rPr>
      </w:pPr>
    </w:p>
    <w:p w:rsidR="00411875" w:rsidRPr="001D4549" w:rsidRDefault="00411875" w:rsidP="00411875">
      <w:pPr>
        <w:rPr>
          <w:rFonts w:eastAsia="Times New Roman"/>
          <w:noProof w:val="0"/>
          <w:color w:val="000000"/>
          <w:sz w:val="20"/>
          <w:szCs w:val="20"/>
          <w:lang w:val="en-US" w:eastAsia="en-US"/>
        </w:rPr>
      </w:pPr>
      <w:r w:rsidRPr="001D4549">
        <w:rPr>
          <w:rFonts w:eastAsia="Times New Roman"/>
          <w:noProof w:val="0"/>
          <w:color w:val="000000"/>
          <w:sz w:val="20"/>
          <w:szCs w:val="20"/>
          <w:lang w:val="en-US" w:eastAsia="en-US"/>
        </w:rPr>
        <w:t>These financial statements were approved today, February 26, 2020.</w:t>
      </w:r>
    </w:p>
    <w:p w:rsidR="00BC0074" w:rsidRPr="00BC0074" w:rsidRDefault="00BC0074" w:rsidP="00505EF1">
      <w:pPr>
        <w:rPr>
          <w:rFonts w:eastAsia="Times New Roman"/>
          <w:bCs/>
          <w:noProof w:val="0"/>
          <w:sz w:val="20"/>
          <w:szCs w:val="20"/>
          <w:lang w:val="en-US" w:eastAsia="en-US"/>
        </w:rPr>
      </w:pPr>
    </w:p>
    <w:p w:rsidR="00411875" w:rsidRDefault="00411875" w:rsidP="00411875">
      <w:pPr>
        <w:widowControl w:val="0"/>
        <w:jc w:val="both"/>
        <w:rPr>
          <w:rFonts w:ascii="Verdana" w:hAnsi="Verdana" w:cs="Calibri"/>
          <w:b/>
          <w:noProof w:val="0"/>
          <w:sz w:val="18"/>
          <w:szCs w:val="18"/>
          <w:lang w:val="en-GB"/>
        </w:rPr>
      </w:pPr>
      <w:r w:rsidRPr="00EE33D8">
        <w:rPr>
          <w:rFonts w:ascii="Verdana" w:hAnsi="Verdana" w:cs="Calibri"/>
          <w:b/>
          <w:noProof w:val="0"/>
          <w:sz w:val="18"/>
          <w:szCs w:val="18"/>
          <w:lang w:val="en-GB"/>
        </w:rPr>
        <w:t xml:space="preserve">Chairman of the </w:t>
      </w:r>
      <w:proofErr w:type="spellStart"/>
      <w:r w:rsidRPr="00EE33D8">
        <w:rPr>
          <w:rFonts w:ascii="Verdana" w:hAnsi="Verdana" w:cs="Calibri"/>
          <w:b/>
          <w:noProof w:val="0"/>
          <w:sz w:val="18"/>
          <w:szCs w:val="18"/>
          <w:lang w:val="en-GB"/>
        </w:rPr>
        <w:t>BoA</w:t>
      </w:r>
      <w:proofErr w:type="spellEnd"/>
      <w:r w:rsidRPr="00EE33D8">
        <w:rPr>
          <w:rFonts w:ascii="Verdana" w:hAnsi="Verdana" w:cs="Calibri"/>
          <w:b/>
          <w:noProof w:val="0"/>
          <w:sz w:val="18"/>
          <w:szCs w:val="18"/>
          <w:lang w:val="en-GB"/>
        </w:rPr>
        <w:t>,</w:t>
      </w:r>
      <w:r w:rsidRPr="00EE33D8">
        <w:rPr>
          <w:rFonts w:ascii="Verdana" w:hAnsi="Verdana" w:cs="Calibri"/>
          <w:b/>
          <w:noProof w:val="0"/>
          <w:sz w:val="18"/>
          <w:szCs w:val="18"/>
          <w:lang w:val="en-GB"/>
        </w:rPr>
        <w:tab/>
        <w:t xml:space="preserve">      </w:t>
      </w:r>
      <w:r w:rsidRPr="00EE33D8">
        <w:rPr>
          <w:rFonts w:ascii="Verdana" w:hAnsi="Verdana" w:cs="Calibri"/>
          <w:b/>
          <w:noProof w:val="0"/>
          <w:sz w:val="18"/>
          <w:szCs w:val="18"/>
          <w:lang w:val="en-GB"/>
        </w:rPr>
        <w:tab/>
      </w:r>
      <w:r w:rsidRPr="00EE33D8">
        <w:rPr>
          <w:rFonts w:ascii="Verdana" w:hAnsi="Verdana" w:cs="Calibri"/>
          <w:b/>
          <w:noProof w:val="0"/>
          <w:sz w:val="18"/>
          <w:szCs w:val="18"/>
          <w:lang w:val="en-GB"/>
        </w:rPr>
        <w:tab/>
      </w:r>
      <w:r w:rsidRPr="00EE33D8">
        <w:rPr>
          <w:rFonts w:ascii="Verdana" w:hAnsi="Verdana" w:cs="Calibri"/>
          <w:b/>
          <w:noProof w:val="0"/>
          <w:sz w:val="18"/>
          <w:szCs w:val="18"/>
          <w:lang w:val="en-GB"/>
        </w:rPr>
        <w:tab/>
      </w:r>
      <w:r w:rsidRPr="00EE33D8">
        <w:rPr>
          <w:rFonts w:ascii="Verdana" w:hAnsi="Verdana" w:cs="Calibri"/>
          <w:b/>
          <w:noProof w:val="0"/>
          <w:sz w:val="18"/>
          <w:szCs w:val="18"/>
          <w:lang w:val="en-GB"/>
        </w:rPr>
        <w:tab/>
      </w:r>
      <w:r>
        <w:rPr>
          <w:rFonts w:ascii="Verdana" w:hAnsi="Verdana" w:cs="Calibri"/>
          <w:b/>
          <w:noProof w:val="0"/>
          <w:sz w:val="18"/>
          <w:szCs w:val="18"/>
          <w:lang w:val="en-GB"/>
        </w:rPr>
        <w:t xml:space="preserve">         Accounting Department</w:t>
      </w:r>
      <w:r w:rsidRPr="00EE33D8">
        <w:rPr>
          <w:rFonts w:ascii="Verdana" w:hAnsi="Verdana" w:cs="Calibri"/>
          <w:b/>
          <w:noProof w:val="0"/>
          <w:sz w:val="18"/>
          <w:szCs w:val="18"/>
          <w:lang w:val="en-GB"/>
        </w:rPr>
        <w:t xml:space="preserve">: </w:t>
      </w:r>
    </w:p>
    <w:p w:rsidR="00411875" w:rsidRDefault="00411875" w:rsidP="00411875">
      <w:pPr>
        <w:widowControl w:val="0"/>
        <w:jc w:val="both"/>
        <w:rPr>
          <w:rFonts w:ascii="Verdana" w:hAnsi="Verdana" w:cs="Calibri"/>
          <w:b/>
          <w:noProof w:val="0"/>
          <w:sz w:val="18"/>
          <w:szCs w:val="18"/>
          <w:lang w:val="en-GB"/>
        </w:rPr>
      </w:pPr>
      <w:r>
        <w:rPr>
          <w:rFonts w:ascii="Verdana" w:hAnsi="Verdana" w:cs="Calibri"/>
          <w:b/>
          <w:noProof w:val="0"/>
          <w:sz w:val="18"/>
          <w:szCs w:val="18"/>
          <w:lang w:val="en-GB"/>
        </w:rPr>
        <w:t xml:space="preserve">    </w:t>
      </w:r>
      <w:r w:rsidRPr="00EE33D8">
        <w:rPr>
          <w:rFonts w:ascii="Verdana" w:hAnsi="Verdana" w:cs="Calibri"/>
          <w:b/>
          <w:noProof w:val="0"/>
          <w:sz w:val="18"/>
          <w:szCs w:val="18"/>
          <w:lang w:val="en-GB"/>
        </w:rPr>
        <w:t>Nicolae Ghergus</w:t>
      </w:r>
      <w:r>
        <w:rPr>
          <w:rFonts w:ascii="Verdana" w:hAnsi="Verdana" w:cs="Calibri"/>
          <w:b/>
          <w:noProof w:val="0"/>
          <w:sz w:val="18"/>
          <w:szCs w:val="18"/>
          <w:lang w:val="en-GB"/>
        </w:rPr>
        <w:t xml:space="preserve">                                                                     </w:t>
      </w:r>
      <w:r w:rsidRPr="00EE33D8">
        <w:rPr>
          <w:rFonts w:ascii="Verdana" w:hAnsi="Verdana" w:cs="Calibri"/>
          <w:b/>
          <w:noProof w:val="0"/>
          <w:sz w:val="18"/>
          <w:szCs w:val="18"/>
          <w:lang w:val="en-GB"/>
        </w:rPr>
        <w:t>Sandu Pali</w:t>
      </w:r>
    </w:p>
    <w:p w:rsidR="00D86FE3" w:rsidRDefault="00D86FE3" w:rsidP="00411875">
      <w:pPr>
        <w:widowControl w:val="0"/>
        <w:jc w:val="both"/>
        <w:rPr>
          <w:rFonts w:ascii="Verdana" w:hAnsi="Verdana" w:cs="Calibri"/>
          <w:b/>
          <w:noProof w:val="0"/>
          <w:sz w:val="18"/>
          <w:szCs w:val="18"/>
          <w:lang w:val="en-GB"/>
        </w:rPr>
      </w:pPr>
    </w:p>
    <w:p w:rsidR="00D86FE3" w:rsidRDefault="00D86FE3" w:rsidP="00411875">
      <w:pPr>
        <w:widowControl w:val="0"/>
        <w:jc w:val="both"/>
        <w:rPr>
          <w:rFonts w:ascii="Verdana" w:hAnsi="Verdana" w:cs="Calibri"/>
          <w:b/>
          <w:noProof w:val="0"/>
          <w:sz w:val="18"/>
          <w:szCs w:val="18"/>
          <w:lang w:val="en-GB"/>
        </w:rPr>
      </w:pPr>
    </w:p>
    <w:p w:rsidR="00D86FE3" w:rsidRDefault="00D86FE3" w:rsidP="00411875">
      <w:pPr>
        <w:widowControl w:val="0"/>
        <w:jc w:val="both"/>
        <w:rPr>
          <w:rFonts w:ascii="Verdana" w:hAnsi="Verdana" w:cs="Calibri"/>
          <w:b/>
          <w:noProof w:val="0"/>
          <w:sz w:val="18"/>
          <w:szCs w:val="18"/>
          <w:lang w:val="en-GB"/>
        </w:rPr>
      </w:pPr>
    </w:p>
    <w:p w:rsidR="00D86FE3" w:rsidRDefault="00D86FE3" w:rsidP="00411875">
      <w:pPr>
        <w:widowControl w:val="0"/>
        <w:jc w:val="both"/>
        <w:rPr>
          <w:rFonts w:ascii="Verdana" w:hAnsi="Verdana" w:cs="Calibri"/>
          <w:b/>
          <w:noProof w:val="0"/>
          <w:sz w:val="18"/>
          <w:szCs w:val="18"/>
          <w:lang w:val="en-GB"/>
        </w:rPr>
      </w:pPr>
    </w:p>
    <w:p w:rsidR="00D86FE3" w:rsidRDefault="00D86FE3" w:rsidP="00411875">
      <w:pPr>
        <w:widowControl w:val="0"/>
        <w:jc w:val="both"/>
        <w:rPr>
          <w:rFonts w:ascii="Verdana" w:hAnsi="Verdana" w:cs="Calibri"/>
          <w:b/>
          <w:noProof w:val="0"/>
          <w:sz w:val="18"/>
          <w:szCs w:val="18"/>
          <w:lang w:val="en-GB"/>
        </w:rPr>
      </w:pPr>
    </w:p>
    <w:p w:rsidR="00D86FE3" w:rsidRDefault="00D86FE3" w:rsidP="00411875">
      <w:pPr>
        <w:widowControl w:val="0"/>
        <w:jc w:val="both"/>
        <w:rPr>
          <w:rFonts w:ascii="Verdana" w:hAnsi="Verdana" w:cs="Calibri"/>
          <w:b/>
          <w:noProof w:val="0"/>
          <w:sz w:val="18"/>
          <w:szCs w:val="18"/>
          <w:lang w:val="en-GB"/>
        </w:rPr>
      </w:pPr>
    </w:p>
    <w:p w:rsidR="00D86FE3" w:rsidRPr="00EE33D8" w:rsidRDefault="00D86FE3" w:rsidP="00411875">
      <w:pPr>
        <w:widowControl w:val="0"/>
        <w:jc w:val="both"/>
        <w:rPr>
          <w:rFonts w:ascii="Verdana" w:hAnsi="Verdana" w:cs="Calibri"/>
          <w:b/>
          <w:noProof w:val="0"/>
          <w:sz w:val="18"/>
          <w:szCs w:val="18"/>
          <w:lang w:val="en-GB"/>
        </w:rPr>
      </w:pPr>
    </w:p>
    <w:p w:rsidR="00BC0074" w:rsidRDefault="00411875" w:rsidP="00411875">
      <w:pPr>
        <w:rPr>
          <w:rFonts w:eastAsia="Times New Roman"/>
          <w:bCs/>
          <w:noProof w:val="0"/>
          <w:sz w:val="20"/>
          <w:szCs w:val="20"/>
          <w:lang w:val="en-US" w:eastAsia="en-US"/>
        </w:rPr>
      </w:pPr>
      <w:r w:rsidRPr="00EE33D8">
        <w:rPr>
          <w:rFonts w:ascii="Verdana" w:hAnsi="Verdana" w:cs="Calibri"/>
          <w:b/>
          <w:noProof w:val="0"/>
          <w:sz w:val="18"/>
          <w:szCs w:val="18"/>
          <w:lang w:val="en-GB"/>
        </w:rPr>
        <w:t xml:space="preserve">            </w:t>
      </w:r>
    </w:p>
    <w:p w:rsidR="001D39E2" w:rsidRDefault="001D39E2" w:rsidP="00505EF1">
      <w:pPr>
        <w:rPr>
          <w:rFonts w:eastAsia="Times New Roman"/>
          <w:bCs/>
          <w:noProof w:val="0"/>
          <w:sz w:val="20"/>
          <w:szCs w:val="20"/>
          <w:lang w:val="en-US" w:eastAsia="en-US"/>
        </w:rPr>
      </w:pPr>
    </w:p>
    <w:p w:rsidR="00E05455" w:rsidRDefault="00E05455" w:rsidP="00505EF1">
      <w:pPr>
        <w:rPr>
          <w:rFonts w:eastAsia="Times New Roman"/>
          <w:bCs/>
          <w:noProof w:val="0"/>
          <w:sz w:val="20"/>
          <w:szCs w:val="20"/>
          <w:lang w:val="en-US" w:eastAsia="en-US"/>
        </w:rPr>
      </w:pPr>
    </w:p>
    <w:p w:rsidR="001D39E2" w:rsidRDefault="001D39E2" w:rsidP="00505EF1">
      <w:pPr>
        <w:rPr>
          <w:rFonts w:eastAsia="Times New Roman"/>
          <w:bCs/>
          <w:noProof w:val="0"/>
          <w:sz w:val="20"/>
          <w:szCs w:val="20"/>
          <w:lang w:val="en-US" w:eastAsia="en-US"/>
        </w:rPr>
      </w:pPr>
    </w:p>
    <w:p w:rsidR="001D39E2" w:rsidRDefault="001D39E2" w:rsidP="00505EF1">
      <w:pPr>
        <w:rPr>
          <w:rFonts w:eastAsia="Times New Roman"/>
          <w:bCs/>
          <w:noProof w:val="0"/>
          <w:sz w:val="20"/>
          <w:szCs w:val="20"/>
          <w:lang w:val="en-US" w:eastAsia="en-US"/>
        </w:rPr>
      </w:pPr>
    </w:p>
    <w:p w:rsidR="001D39E2" w:rsidRDefault="004F5EA3" w:rsidP="00505EF1">
      <w:pPr>
        <w:rPr>
          <w:rFonts w:eastAsia="Times New Roman"/>
          <w:bCs/>
          <w:noProof w:val="0"/>
          <w:sz w:val="20"/>
          <w:szCs w:val="20"/>
          <w:lang w:val="en-US" w:eastAsia="en-US"/>
        </w:rPr>
      </w:pPr>
      <w:bookmarkStart w:id="0" w:name="_GoBack"/>
      <w:bookmarkEnd w:id="0"/>
      <w:r>
        <w:rPr>
          <w:rFonts w:eastAsia="Times New Roman"/>
          <w:bCs/>
          <w:sz w:val="20"/>
          <w:szCs w:val="20"/>
          <w:lang w:val="en-US" w:eastAsia="en-US"/>
        </w:rPr>
        <w:pict>
          <v:shape id="Right Triangle 15" o:spid="_x0000_s1047" style="position:absolute;margin-left:-98.95pt;margin-top:264.85pt;width:762.9pt;height:228.2pt;flip:x;z-index:251685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88522,284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" path="m1530657,2695099c1534495,2683889,-3831,2656757,7,2645547l4481478,,9115572,2638951v772349,442945,84991,40551,82546,49909c9195673,2698218,10365056,2688860,9100904,2695099r-7570247,xe" fillcolor="white [3212]" stroked="f" strokeweight="1pt">
            <v:stroke joinstyle="miter"/>
            <v:path arrowok="t" o:connecttype="custom" o:connectlocs="1530739,2743200;7,2692764;4481718,0;9116060,2686050;9198611,2736850;9101392,2743200;1530739,2743200" o:connectangles="0,0,0,0,0,0,0"/>
          </v:shape>
        </w:pict>
      </w:r>
      <w:r w:rsidR="00833645">
        <w:rPr>
          <w:rFonts w:cs="Raleway"/>
          <w:b/>
          <w:bCs/>
          <w:sz w:val="20"/>
          <w:szCs w:val="20"/>
          <w:lang w:val="en-US" w:eastAsia="en-US"/>
        </w:rPr>
        <w:drawing>
          <wp:anchor distT="0" distB="0" distL="114300" distR="114300" simplePos="0" relativeHeight="251694592" behindDoc="0" locked="0" layoutInCell="1" allowOverlap="1">
            <wp:simplePos x="0" y="0"/>
            <wp:positionH relativeFrom="column">
              <wp:posOffset>2211070</wp:posOffset>
            </wp:positionH>
            <wp:positionV relativeFrom="paragraph">
              <wp:posOffset>5030470</wp:posOffset>
            </wp:positionV>
            <wp:extent cx="2706719" cy="9387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izontal.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6719" cy="938725"/>
                    </a:xfrm>
                    <a:prstGeom prst="rect">
                      <a:avLst/>
                    </a:prstGeom>
                  </pic:spPr>
                </pic:pic>
              </a:graphicData>
            </a:graphic>
          </wp:anchor>
        </w:drawing>
      </w:r>
      <w:r>
        <w:rPr>
          <w:rFonts w:eastAsia="Times New Roman"/>
          <w:bCs/>
          <w:sz w:val="20"/>
          <w:szCs w:val="20"/>
          <w:lang w:val="en-US" w:eastAsia="en-US"/>
        </w:rPr>
        <w:pict>
          <v:shape id="Freeform 10" o:spid="_x0000_s1046" style="position:absolute;margin-left:-53.65pt;margin-top:-51.55pt;width:595.45pt;height:52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64,8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" path="m7808,r,1989l,6499,,8303,9364,2895,9364,,7808,xe" fillcolor="#becf34" stroked="f">
            <v:fill opacity="46003f"/>
            <v:path arrowok="t" o:connecttype="custom" o:connectlocs="6305615,0;6305615,1606340;0,5248668;0,6705600;7562215,2338036;7562215,0;6305615,0" o:connectangles="0,0,0,0,0,0,0"/>
            <o:lock v:ext="edit" aspectratio="t"/>
          </v:shape>
        </w:pict>
      </w:r>
      <w:r>
        <w:rPr>
          <w:rFonts w:eastAsia="Times New Roman"/>
          <w:bCs/>
          <w:sz w:val="20"/>
          <w:szCs w:val="20"/>
          <w:lang w:val="en-US" w:eastAsia="en-US"/>
        </w:rPr>
        <w:pict>
          <v:shape id="Freeform 12" o:spid="_x0000_s1045" style="position:absolute;margin-left:441pt;margin-top:121.1pt;width:101.1pt;height:116.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4,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" path="m2334,l,1349r,17l2334,2715,2334,xe" fillcolor="#becf34" stroked="f">
            <v:path arrowok="t" o:connecttype="custom" o:connectlocs="1283970,0;0,732303;0,741532;1283970,1473835;1283970,0" o:connectangles="0,0,0,0,0"/>
          </v:shape>
        </w:pict>
      </w:r>
      <w:r w:rsidR="005B609E">
        <w:rPr>
          <w:rFonts w:eastAsia="Times New Roman"/>
          <w:bCs/>
          <w:sz w:val="20"/>
          <w:szCs w:val="20"/>
          <w:lang w:val="en-US" w:eastAsia="en-US"/>
        </w:rPr>
        <w:drawing>
          <wp:anchor distT="0" distB="0" distL="114300" distR="114300" simplePos="0" relativeHeight="251684863" behindDoc="0" locked="0" layoutInCell="1" allowOverlap="1">
            <wp:simplePos x="0" y="0"/>
            <wp:positionH relativeFrom="column">
              <wp:posOffset>-763965</wp:posOffset>
            </wp:positionH>
            <wp:positionV relativeFrom="paragraph">
              <wp:posOffset>-707713</wp:posOffset>
            </wp:positionV>
            <wp:extent cx="10205720" cy="680402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5720" cy="6804025"/>
                    </a:xfrm>
                    <a:prstGeom prst="rect">
                      <a:avLst/>
                    </a:prstGeom>
                    <a:noFill/>
                  </pic:spPr>
                </pic:pic>
              </a:graphicData>
            </a:graphic>
          </wp:anchor>
        </w:drawing>
      </w:r>
      <w:r>
        <w:rPr>
          <w:rFonts w:eastAsia="Times New Roman"/>
          <w:bCs/>
          <w:sz w:val="20"/>
          <w:szCs w:val="20"/>
          <w:lang w:val="en-US" w:eastAsia="en-US"/>
        </w:rPr>
        <w:pict>
          <v:shape id="Freeform 4" o:spid="_x0000_s1044" style="position:absolute;margin-left:-54.9pt;margin-top:-51.55pt;width:596.25pt;height:525.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68,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" path="m,l,8261,9368,2854,9368,,,xe" fillcolor="#bfbfbf [2412]" stroked="f">
            <v:path arrowok="t" o:connecttype="custom" o:connectlocs="0,0;0,6677660;7572375,2306990;7572375,0;0,0" o:connectangles="0,0,0,0,0"/>
          </v:shape>
        </w:pict>
      </w:r>
      <w:r>
        <w:rPr>
          <w:rFonts w:eastAsia="Times New Roman"/>
          <w:bCs/>
          <w:sz w:val="20"/>
          <w:szCs w:val="20"/>
          <w:lang w:val="en-US" w:eastAsia="en-US"/>
        </w:rPr>
        <w:pict>
          <v:shape id="Straight Arrow Connector 5" o:spid="_x0000_s1043" type="#_x0000_t32" style="position:absolute;margin-left:-54.9pt;margin-top:528.4pt;width:273.6pt;height:0;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" strokecolor="#becf34" strokeweight="6pt"/>
        </w:pict>
      </w:r>
      <w:r>
        <w:rPr>
          <w:rFonts w:eastAsia="Times New Roman"/>
          <w:bCs/>
          <w:sz w:val="20"/>
          <w:szCs w:val="20"/>
          <w:lang w:val="en-US" w:eastAsia="en-US"/>
        </w:rPr>
        <w:pict>
          <v:shape id="Text Box 6" o:spid="_x0000_s1038" type="#_x0000_t202" style="position:absolute;margin-left:188.05pt;margin-top:476.4pt;width:235.2pt;height:30.75pt;z-index:25169356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yJ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" filled="f" stroked="f">
            <v:textbox inset="0,0,0,0">
              <w:txbxContent>
                <w:p w:rsidR="00D86FE3" w:rsidRPr="007C4B7D" w:rsidRDefault="00D86FE3" w:rsidP="001D39E2">
                  <w:pPr>
                    <w:autoSpaceDE w:val="0"/>
                    <w:autoSpaceDN w:val="0"/>
                    <w:adjustRightInd w:val="0"/>
                    <w:spacing w:line="288" w:lineRule="auto"/>
                    <w:textAlignment w:val="center"/>
                    <w:rPr>
                      <w:rFonts w:cs="Raleway"/>
                      <w:sz w:val="20"/>
                      <w:lang w:val="en-GB"/>
                    </w:rPr>
                  </w:pPr>
                </w:p>
              </w:txbxContent>
            </v:textbox>
            <w10:wrap anchorx="margin"/>
          </v:shape>
        </w:pict>
      </w:r>
      <w:r>
        <w:rPr>
          <w:rFonts w:eastAsia="Times New Roman"/>
          <w:bCs/>
          <w:sz w:val="20"/>
          <w:szCs w:val="20"/>
          <w:lang w:val="en-US" w:eastAsia="en-US"/>
        </w:rPr>
        <w:pict>
          <v:shape id="Text Box 7" o:spid="_x0000_s1039" type="#_x0000_t202" style="position:absolute;margin-left:222.25pt;margin-top:603.9pt;width:267.95pt;height:36.45pt;z-index:25168742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JF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" filled="f" stroked="f">
            <v:textbox inset="0,0,0,0">
              <w:txbxContent>
                <w:p w:rsidR="00D86FE3" w:rsidRPr="007C4B7D" w:rsidRDefault="00D86FE3" w:rsidP="001D39E2">
                  <w:pPr>
                    <w:autoSpaceDE w:val="0"/>
                    <w:autoSpaceDN w:val="0"/>
                    <w:adjustRightInd w:val="0"/>
                    <w:spacing w:line="288" w:lineRule="auto"/>
                    <w:textAlignment w:val="center"/>
                    <w:rPr>
                      <w:rFonts w:cs="Raleway"/>
                      <w:b/>
                      <w:bCs/>
                      <w:lang w:val="en-GB"/>
                    </w:rPr>
                  </w:pPr>
                  <w:r>
                    <w:rPr>
                      <w:rFonts w:cs="Raleway"/>
                      <w:b/>
                      <w:bCs/>
                      <w:lang w:val="en-GB"/>
                    </w:rPr>
                    <w:t>BRK Financial Group</w:t>
                  </w:r>
                </w:p>
                <w:p w:rsidR="00D86FE3" w:rsidRPr="007C4B7D" w:rsidRDefault="00BC1F54" w:rsidP="001D39E2">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 xml:space="preserve">119 </w:t>
                  </w:r>
                  <w:r w:rsidR="00D86FE3">
                    <w:rPr>
                      <w:rFonts w:cs="Raleway"/>
                      <w:b/>
                      <w:bCs/>
                      <w:sz w:val="20"/>
                      <w:szCs w:val="20"/>
                      <w:lang w:val="en-GB"/>
                    </w:rPr>
                    <w:t>Moților</w:t>
                  </w:r>
                  <w:r>
                    <w:rPr>
                      <w:rFonts w:cs="Raleway"/>
                      <w:b/>
                      <w:bCs/>
                      <w:sz w:val="20"/>
                      <w:szCs w:val="20"/>
                      <w:lang w:val="en-GB"/>
                    </w:rPr>
                    <w:t xml:space="preserve"> Street</w:t>
                  </w:r>
                  <w:r w:rsidR="00D86FE3" w:rsidRPr="007C4B7D">
                    <w:rPr>
                      <w:rFonts w:cs="Raleway"/>
                      <w:b/>
                      <w:bCs/>
                      <w:sz w:val="20"/>
                      <w:szCs w:val="20"/>
                      <w:lang w:val="en-GB"/>
                    </w:rPr>
                    <w:t xml:space="preserve">, </w:t>
                  </w:r>
                  <w:r w:rsidR="00D86FE3">
                    <w:rPr>
                      <w:rFonts w:cs="Raleway"/>
                      <w:b/>
                      <w:bCs/>
                      <w:sz w:val="20"/>
                      <w:szCs w:val="20"/>
                      <w:lang w:val="en-GB"/>
                    </w:rPr>
                    <w:t>Cluj-Napoca</w:t>
                  </w:r>
                  <w:r w:rsidR="00D86FE3" w:rsidRPr="007C4B7D">
                    <w:rPr>
                      <w:rFonts w:cs="Raleway"/>
                      <w:b/>
                      <w:bCs/>
                      <w:sz w:val="20"/>
                      <w:szCs w:val="20"/>
                      <w:lang w:val="en-GB"/>
                    </w:rPr>
                    <w:t>,</w:t>
                  </w:r>
                  <w:r w:rsidR="00D86FE3">
                    <w:rPr>
                      <w:rFonts w:cs="Raleway"/>
                      <w:b/>
                      <w:bCs/>
                      <w:sz w:val="20"/>
                      <w:szCs w:val="20"/>
                      <w:lang w:val="en-GB"/>
                    </w:rPr>
                    <w:t xml:space="preserve"> România</w:t>
                  </w:r>
                </w:p>
              </w:txbxContent>
            </v:textbox>
            <w10:wrap anchorx="margin"/>
          </v:shape>
        </w:pict>
      </w:r>
      <w:r>
        <w:rPr>
          <w:rFonts w:eastAsia="Times New Roman"/>
          <w:bCs/>
          <w:sz w:val="20"/>
          <w:szCs w:val="20"/>
          <w:lang w:val="en-US" w:eastAsia="en-US"/>
        </w:rPr>
        <w:pict>
          <v:shape id="Text Box 8" o:spid="_x0000_s1040" type="#_x0000_t202" style="position:absolute;margin-left:221.5pt;margin-top:555.9pt;width:122pt;height:31.75pt;z-index:25168844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UTrw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" filled="f" stroked="f">
            <v:textbox inset="0,0,0,0">
              <w:txbxContent>
                <w:p w:rsidR="00D86FE3" w:rsidRPr="007C4B7D" w:rsidRDefault="00D86FE3" w:rsidP="001D39E2">
                  <w:pPr>
                    <w:autoSpaceDE w:val="0"/>
                    <w:autoSpaceDN w:val="0"/>
                    <w:adjustRightInd w:val="0"/>
                    <w:spacing w:line="288" w:lineRule="auto"/>
                    <w:textAlignment w:val="center"/>
                    <w:rPr>
                      <w:rFonts w:cs="Raleway"/>
                      <w:b/>
                      <w:bCs/>
                      <w:sz w:val="20"/>
                      <w:szCs w:val="20"/>
                      <w:lang w:val="en-GB"/>
                    </w:rPr>
                  </w:pPr>
                  <w:r w:rsidRPr="007C4B7D">
                    <w:rPr>
                      <w:rFonts w:cs="Raleway"/>
                      <w:b/>
                      <w:bCs/>
                      <w:sz w:val="20"/>
                      <w:szCs w:val="20"/>
                      <w:lang w:val="en-GB"/>
                    </w:rPr>
                    <w:t>+(</w:t>
                  </w:r>
                  <w:r>
                    <w:rPr>
                      <w:rFonts w:cs="Raleway"/>
                      <w:b/>
                      <w:bCs/>
                      <w:sz w:val="20"/>
                      <w:szCs w:val="20"/>
                      <w:lang w:val="en-GB"/>
                    </w:rPr>
                    <w:t>40</w:t>
                  </w:r>
                  <w:r w:rsidRPr="007C4B7D">
                    <w:rPr>
                      <w:rFonts w:cs="Raleway"/>
                      <w:b/>
                      <w:bCs/>
                      <w:sz w:val="20"/>
                      <w:szCs w:val="20"/>
                      <w:lang w:val="en-GB"/>
                    </w:rPr>
                    <w:t xml:space="preserve">) </w:t>
                  </w:r>
                  <w:r>
                    <w:rPr>
                      <w:rFonts w:cs="Raleway"/>
                      <w:b/>
                      <w:bCs/>
                      <w:sz w:val="20"/>
                      <w:szCs w:val="20"/>
                      <w:lang w:val="en-GB"/>
                    </w:rPr>
                    <w:t>0364</w:t>
                  </w:r>
                  <w:r w:rsidRPr="007C4B7D">
                    <w:rPr>
                      <w:rFonts w:cs="Raleway"/>
                      <w:b/>
                      <w:bCs/>
                      <w:sz w:val="20"/>
                      <w:szCs w:val="20"/>
                      <w:lang w:val="en-GB"/>
                    </w:rPr>
                    <w:t xml:space="preserve"> </w:t>
                  </w:r>
                  <w:r>
                    <w:rPr>
                      <w:rFonts w:cs="Raleway"/>
                      <w:b/>
                      <w:bCs/>
                      <w:sz w:val="20"/>
                      <w:szCs w:val="20"/>
                      <w:lang w:val="en-GB"/>
                    </w:rPr>
                    <w:t>401</w:t>
                  </w:r>
                  <w:r w:rsidRPr="007C4B7D">
                    <w:rPr>
                      <w:rFonts w:cs="Raleway"/>
                      <w:b/>
                      <w:bCs/>
                      <w:sz w:val="20"/>
                      <w:szCs w:val="20"/>
                      <w:lang w:val="en-GB"/>
                    </w:rPr>
                    <w:t xml:space="preserve"> </w:t>
                  </w:r>
                  <w:r>
                    <w:rPr>
                      <w:rFonts w:cs="Raleway"/>
                      <w:b/>
                      <w:bCs/>
                      <w:sz w:val="20"/>
                      <w:szCs w:val="20"/>
                      <w:lang w:val="en-GB"/>
                    </w:rPr>
                    <w:t>709</w:t>
                  </w:r>
                </w:p>
                <w:p w:rsidR="00D86FE3" w:rsidRPr="007C4B7D" w:rsidRDefault="00D86FE3" w:rsidP="001D39E2">
                  <w:pPr>
                    <w:spacing w:line="288" w:lineRule="auto"/>
                    <w:rPr>
                      <w:sz w:val="20"/>
                      <w:szCs w:val="20"/>
                    </w:rPr>
                  </w:pPr>
                </w:p>
              </w:txbxContent>
            </v:textbox>
            <w10:wrap anchorx="margin"/>
          </v:shape>
        </w:pict>
      </w:r>
      <w:r>
        <w:rPr>
          <w:rFonts w:eastAsia="Times New Roman"/>
          <w:bCs/>
          <w:sz w:val="20"/>
          <w:szCs w:val="20"/>
          <w:lang w:val="en-US" w:eastAsia="en-US"/>
        </w:rPr>
        <w:pict>
          <v:shape id="Text Box 9" o:spid="_x0000_s1041" type="#_x0000_t202" style="position:absolute;margin-left:359.85pt;margin-top:555.9pt;width:151.2pt;height:31.75pt;z-index:25168947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N2rgIAALE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" filled="f" stroked="f">
            <v:textbox inset="0,0,0,0">
              <w:txbxContent>
                <w:p w:rsidR="00D86FE3" w:rsidRPr="007C4B7D" w:rsidRDefault="00D86FE3" w:rsidP="001D39E2">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office</w:t>
                  </w:r>
                  <w:r w:rsidRPr="007C4B7D">
                    <w:rPr>
                      <w:rFonts w:cs="Raleway"/>
                      <w:b/>
                      <w:bCs/>
                      <w:sz w:val="20"/>
                      <w:szCs w:val="20"/>
                      <w:lang w:val="en-GB"/>
                    </w:rPr>
                    <w:t>@</w:t>
                  </w:r>
                  <w:r>
                    <w:rPr>
                      <w:rFonts w:cs="Raleway"/>
                      <w:b/>
                      <w:bCs/>
                      <w:sz w:val="20"/>
                      <w:szCs w:val="20"/>
                      <w:lang w:val="en-GB"/>
                    </w:rPr>
                    <w:t>brk.ro</w:t>
                  </w:r>
                </w:p>
                <w:p w:rsidR="00D86FE3" w:rsidRPr="007C4B7D" w:rsidRDefault="00D86FE3" w:rsidP="001D39E2">
                  <w:pPr>
                    <w:spacing w:line="288" w:lineRule="auto"/>
                    <w:rPr>
                      <w:sz w:val="20"/>
                      <w:szCs w:val="20"/>
                    </w:rPr>
                  </w:pPr>
                  <w:r w:rsidRPr="007C4B7D">
                    <w:rPr>
                      <w:rFonts w:cs="Raleway"/>
                      <w:b/>
                      <w:bCs/>
                      <w:sz w:val="20"/>
                      <w:szCs w:val="20"/>
                      <w:lang w:val="en-GB"/>
                    </w:rPr>
                    <w:t>www.</w:t>
                  </w:r>
                  <w:r>
                    <w:rPr>
                      <w:rFonts w:cs="Raleway"/>
                      <w:b/>
                      <w:bCs/>
                      <w:sz w:val="20"/>
                      <w:szCs w:val="20"/>
                      <w:lang w:val="en-GB"/>
                    </w:rPr>
                    <w:t>brk.ro</w:t>
                  </w:r>
                </w:p>
              </w:txbxContent>
            </v:textbox>
            <w10:wrap anchorx="margin"/>
          </v:shape>
        </w:pict>
      </w:r>
      <w:r>
        <w:rPr>
          <w:rFonts w:eastAsia="Times New Roman"/>
          <w:bCs/>
          <w:sz w:val="20"/>
          <w:szCs w:val="20"/>
          <w:lang w:val="en-US" w:eastAsia="en-US"/>
        </w:rPr>
        <w:pict>
          <v:shape id="Freeform 11" o:spid="_x0000_s1042" style="position:absolute;margin-left:296.75pt;margin-top:178.4pt;width:245.25pt;height:224.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4,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" path="m3388,18r,-12l3371,,,1945,5724,5250r,-3884l3388,18xe" fillcolor="#0065aa" strokecolor="#0065aa">
            <v:path arrowok="t" o:connecttype="custom" o:connectlocs="1843557,9795;1843557,3265;1834306,0;0,1058400;3114675,2856865;3114675,743329;1843557,9795" o:connectangles="0,0,0,0,0,0,0"/>
          </v:shape>
        </w:pict>
      </w:r>
    </w:p>
    <w:sectPr w:rsidR="001D39E2" w:rsidSect="008753D6">
      <w:type w:val="continuous"/>
      <w:pgSz w:w="11907" w:h="16840" w:code="9"/>
      <w:pgMar w:top="899" w:right="747" w:bottom="1079" w:left="1077"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C02" w:rsidRDefault="00837C02">
      <w:r>
        <w:separator/>
      </w:r>
    </w:p>
  </w:endnote>
  <w:endnote w:type="continuationSeparator" w:id="0">
    <w:p w:rsidR="00837C02" w:rsidRDefault="00837C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ource Sans Pro">
    <w:altName w:val="Cambria Math"/>
    <w:charset w:val="00"/>
    <w:family w:val="swiss"/>
    <w:pitch w:val="variable"/>
    <w:sig w:usb0="00000001"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Raleway">
    <w:charset w:val="00"/>
    <w:family w:val="swiss"/>
    <w:pitch w:val="variable"/>
    <w:sig w:usb0="A00002FF" w:usb1="5000205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sz w:val="28"/>
      </w:rPr>
      <w:id w:val="1508790692"/>
      <w:docPartObj>
        <w:docPartGallery w:val="Page Numbers (Bottom of Page)"/>
        <w:docPartUnique/>
      </w:docPartObj>
    </w:sdtPr>
    <w:sdtEndPr>
      <w:rPr>
        <w:noProof/>
      </w:rPr>
    </w:sdtEndPr>
    <w:sdtContent>
      <w:p w:rsidR="00D86FE3" w:rsidRPr="00BC0074" w:rsidRDefault="00D86FE3" w:rsidP="008753D6">
        <w:pPr>
          <w:pStyle w:val="Footer"/>
          <w:tabs>
            <w:tab w:val="clear" w:pos="4320"/>
            <w:tab w:val="clear" w:pos="8640"/>
            <w:tab w:val="left" w:pos="2899"/>
          </w:tabs>
          <w:rPr>
            <w:noProof w:val="0"/>
            <w:sz w:val="16"/>
            <w:szCs w:val="16"/>
          </w:rPr>
        </w:pPr>
        <w:r w:rsidRPr="00BC0074">
          <w:rPr>
            <w:b/>
            <w:noProof w:val="0"/>
            <w:color w:val="2E74B5" w:themeColor="accent1" w:themeShade="BF"/>
            <w:sz w:val="16"/>
            <w:szCs w:val="16"/>
          </w:rPr>
          <w:t>BRK Financial Group</w:t>
        </w:r>
        <w:r w:rsidRPr="00BC0074">
          <w:rPr>
            <w:noProof w:val="0"/>
            <w:sz w:val="16"/>
            <w:szCs w:val="16"/>
          </w:rPr>
          <w:t xml:space="preserve"> </w:t>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004F5EA3" w:rsidRPr="00BC0074">
          <w:rPr>
            <w:noProof w:val="0"/>
            <w:sz w:val="16"/>
            <w:szCs w:val="16"/>
          </w:rPr>
          <w:fldChar w:fldCharType="begin"/>
        </w:r>
        <w:r w:rsidRPr="00BC0074">
          <w:rPr>
            <w:sz w:val="16"/>
            <w:szCs w:val="16"/>
          </w:rPr>
          <w:instrText xml:space="preserve"> PAGE   \* MERGEFORMAT </w:instrText>
        </w:r>
        <w:r w:rsidR="004F5EA3" w:rsidRPr="00BC0074">
          <w:rPr>
            <w:noProof w:val="0"/>
            <w:sz w:val="16"/>
            <w:szCs w:val="16"/>
          </w:rPr>
          <w:fldChar w:fldCharType="separate"/>
        </w:r>
        <w:r w:rsidR="00FC2BF1">
          <w:rPr>
            <w:sz w:val="16"/>
            <w:szCs w:val="16"/>
          </w:rPr>
          <w:t>2</w:t>
        </w:r>
        <w:r w:rsidR="004F5EA3" w:rsidRPr="00BC0074">
          <w:rPr>
            <w:sz w:val="16"/>
            <w:szCs w:val="16"/>
          </w:rPr>
          <w:fldChar w:fldCharType="end"/>
        </w:r>
        <w:r w:rsidRPr="00BC0074">
          <w:rPr>
            <w:noProof w:val="0"/>
            <w:sz w:val="16"/>
            <w:szCs w:val="16"/>
          </w:rPr>
          <w:t xml:space="preserve"> </w:t>
        </w:r>
      </w:p>
      <w:sdt>
        <w:sdtPr>
          <w:rPr>
            <w:noProof w:val="0"/>
            <w:sz w:val="16"/>
            <w:szCs w:val="16"/>
          </w:rPr>
          <w:id w:val="-1070260320"/>
          <w:docPartObj>
            <w:docPartGallery w:val="Page Numbers (Bottom of Page)"/>
            <w:docPartUnique/>
          </w:docPartObj>
        </w:sdtPr>
        <w:sdtEndPr>
          <w:rPr>
            <w:noProof/>
            <w:sz w:val="18"/>
            <w:szCs w:val="20"/>
          </w:rPr>
        </w:sdtEndPr>
        <w:sdtContent>
          <w:p w:rsidR="00D86FE3" w:rsidRPr="008753D6" w:rsidRDefault="00D86FE3" w:rsidP="008753D6">
            <w:pPr>
              <w:pStyle w:val="Footer"/>
              <w:tabs>
                <w:tab w:val="clear" w:pos="4320"/>
                <w:tab w:val="clear" w:pos="8640"/>
                <w:tab w:val="left" w:pos="2899"/>
              </w:tabs>
              <w:rPr>
                <w:sz w:val="28"/>
              </w:rPr>
            </w:pPr>
            <w:r>
              <w:rPr>
                <w:noProof w:val="0"/>
                <w:sz w:val="16"/>
                <w:szCs w:val="16"/>
              </w:rPr>
              <w:t xml:space="preserve">Preliminary report </w:t>
            </w:r>
            <w:r w:rsidRPr="00BC0074">
              <w:rPr>
                <w:noProof w:val="0"/>
                <w:sz w:val="16"/>
                <w:szCs w:val="16"/>
              </w:rPr>
              <w:t xml:space="preserve"> </w:t>
            </w:r>
            <w:r>
              <w:rPr>
                <w:noProof w:val="0"/>
                <w:sz w:val="16"/>
                <w:szCs w:val="16"/>
              </w:rPr>
              <w:t xml:space="preserve">at </w:t>
            </w:r>
            <w:r w:rsidRPr="00BC0074">
              <w:rPr>
                <w:noProof w:val="0"/>
                <w:sz w:val="16"/>
                <w:szCs w:val="16"/>
              </w:rPr>
              <w:t>31 decembrie 2019</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C02" w:rsidRDefault="00837C02">
      <w:r>
        <w:separator/>
      </w:r>
    </w:p>
  </w:footnote>
  <w:footnote w:type="continuationSeparator" w:id="0">
    <w:p w:rsidR="00837C02" w:rsidRDefault="00837C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FE3" w:rsidRPr="000112EA" w:rsidRDefault="00D86FE3" w:rsidP="00264C13">
    <w:pPr>
      <w:pStyle w:val="Header"/>
      <w:ind w:right="360"/>
      <w:rPr>
        <w:sz w:val="22"/>
        <w:szCs w:val="22"/>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FE3" w:rsidRDefault="00D86FE3" w:rsidP="00173DD1">
    <w:pPr>
      <w:pStyle w:val="Header"/>
      <w:ind w:right="360"/>
      <w:rPr>
        <w:rFonts w:ascii="Verdana" w:eastAsia="Times New Roman" w:hAnsi="Verdana" w:cs="Calibri"/>
        <w:b/>
        <w:bCs/>
        <w:noProof w:val="0"/>
        <w:color w:val="000000"/>
        <w:sz w:val="18"/>
        <w:szCs w:val="18"/>
        <w:lang w:val="en-US" w:eastAsia="en-US"/>
      </w:rPr>
    </w:pPr>
    <w:r w:rsidRPr="0045589A">
      <w:rPr>
        <w:rFonts w:ascii="Verdana" w:hAnsi="Verdana" w:cs="Calibri"/>
        <w:b/>
        <w:bCs/>
        <w:noProof w:val="0"/>
        <w:sz w:val="18"/>
        <w:szCs w:val="18"/>
        <w:lang w:val="en-US"/>
      </w:rPr>
      <w:t>SSIF BRK FINANCIAL GROUP SA</w:t>
    </w:r>
  </w:p>
  <w:p w:rsidR="00D86FE3" w:rsidRPr="00373CCA" w:rsidRDefault="00D86FE3" w:rsidP="00173DD1">
    <w:pPr>
      <w:pStyle w:val="Header"/>
      <w:pBdr>
        <w:bottom w:val="single" w:sz="4" w:space="1" w:color="auto"/>
      </w:pBdr>
      <w:ind w:right="360"/>
      <w:rPr>
        <w:rFonts w:ascii="Verdana" w:hAnsi="Verdana"/>
        <w:b/>
        <w:bCs/>
        <w:sz w:val="18"/>
        <w:szCs w:val="18"/>
        <w:lang w:val="en-US"/>
      </w:rPr>
    </w:pPr>
    <w:r w:rsidRPr="00373CCA">
      <w:rPr>
        <w:rFonts w:ascii="Verdana" w:hAnsi="Verdana"/>
        <w:b/>
        <w:bCs/>
        <w:sz w:val="18"/>
        <w:szCs w:val="18"/>
        <w:lang w:val="en-US"/>
      </w:rPr>
      <w:t>IFRS Separate Financial Statements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FE3" w:rsidRPr="000112EA" w:rsidRDefault="00D86FE3" w:rsidP="00BC0074">
    <w:pPr>
      <w:pStyle w:val="Header"/>
      <w:tabs>
        <w:tab w:val="clear" w:pos="4320"/>
        <w:tab w:val="clear" w:pos="8640"/>
        <w:tab w:val="left" w:pos="7468"/>
      </w:tabs>
      <w:ind w:right="360"/>
      <w:rPr>
        <w:sz w:val="22"/>
        <w:szCs w:val="22"/>
        <w:lang w:val="en-US"/>
      </w:rPr>
    </w:pPr>
    <w:r>
      <w:rPr>
        <w:sz w:val="22"/>
        <w:szCs w:val="22"/>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9pt;height:27.9pt;visibility:visible" o:bullet="t">
        <v:imagedata r:id="rId1" o:title=""/>
      </v:shape>
    </w:pict>
  </w:numPicBullet>
  <w:abstractNum w:abstractNumId="0">
    <w:nsid w:val="FFFFFFFE"/>
    <w:multiLevelType w:val="singleLevel"/>
    <w:tmpl w:val="6DD85F26"/>
    <w:lvl w:ilvl="0">
      <w:numFmt w:val="decimal"/>
      <w:lvlText w:val="*"/>
      <w:lvlJc w:val="left"/>
    </w:lvl>
  </w:abstractNum>
  <w:abstractNum w:abstractNumId="1">
    <w:nsid w:val="01095487"/>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4B2B32"/>
    <w:multiLevelType w:val="hybridMultilevel"/>
    <w:tmpl w:val="95405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1B6FA2"/>
    <w:multiLevelType w:val="hybridMultilevel"/>
    <w:tmpl w:val="4FCCD106"/>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96270D"/>
    <w:multiLevelType w:val="hybridMultilevel"/>
    <w:tmpl w:val="A3F4770E"/>
    <w:lvl w:ilvl="0" w:tplc="75361AE8">
      <w:start w:val="4611"/>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FBA15BB"/>
    <w:multiLevelType w:val="hybridMultilevel"/>
    <w:tmpl w:val="8ADC8FEE"/>
    <w:lvl w:ilvl="0" w:tplc="8CC042CA">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28D55EF"/>
    <w:multiLevelType w:val="hybridMultilevel"/>
    <w:tmpl w:val="02189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A66C0B"/>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40A5282"/>
    <w:multiLevelType w:val="hybridMultilevel"/>
    <w:tmpl w:val="B184B5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CF18C0"/>
    <w:multiLevelType w:val="hybridMultilevel"/>
    <w:tmpl w:val="7060AB54"/>
    <w:lvl w:ilvl="0" w:tplc="ADE6C284">
      <w:start w:val="1"/>
      <w:numFmt w:val="bullet"/>
      <w:lvlText w:val="-"/>
      <w:lvlJc w:val="left"/>
      <w:pPr>
        <w:tabs>
          <w:tab w:val="num" w:pos="720"/>
        </w:tabs>
        <w:ind w:left="720" w:hanging="360"/>
      </w:pPr>
      <w:rPr>
        <w:rFonts w:ascii="Calibri" w:hAnsi="Calibri" w:hint="default"/>
      </w:rPr>
    </w:lvl>
    <w:lvl w:ilvl="1" w:tplc="0418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71D67A76">
      <w:numFmt w:val="bullet"/>
      <w:lvlText w:val=""/>
      <w:lvlJc w:val="left"/>
      <w:pPr>
        <w:tabs>
          <w:tab w:val="num" w:pos="2880"/>
        </w:tabs>
        <w:ind w:left="2880" w:hanging="360"/>
      </w:pPr>
      <w:rPr>
        <w:rFonts w:ascii="Symbol" w:eastAsia="Times New Roman" w:hAnsi="Symbol" w:cs="Times New Roman" w:hint="default"/>
      </w:rPr>
    </w:lvl>
    <w:lvl w:ilvl="4" w:tplc="78D63A32" w:tentative="1">
      <w:start w:val="1"/>
      <w:numFmt w:val="bullet"/>
      <w:lvlText w:val="-"/>
      <w:lvlJc w:val="left"/>
      <w:pPr>
        <w:tabs>
          <w:tab w:val="num" w:pos="3600"/>
        </w:tabs>
        <w:ind w:left="3600" w:hanging="360"/>
      </w:pPr>
      <w:rPr>
        <w:rFonts w:ascii="Calibri" w:hAnsi="Calibri" w:hint="default"/>
      </w:rPr>
    </w:lvl>
    <w:lvl w:ilvl="5" w:tplc="FF168AA4" w:tentative="1">
      <w:start w:val="1"/>
      <w:numFmt w:val="bullet"/>
      <w:lvlText w:val="-"/>
      <w:lvlJc w:val="left"/>
      <w:pPr>
        <w:tabs>
          <w:tab w:val="num" w:pos="4320"/>
        </w:tabs>
        <w:ind w:left="4320" w:hanging="360"/>
      </w:pPr>
      <w:rPr>
        <w:rFonts w:ascii="Calibri" w:hAnsi="Calibri" w:hint="default"/>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10">
    <w:nsid w:val="2FE1128F"/>
    <w:multiLevelType w:val="hybridMultilevel"/>
    <w:tmpl w:val="656A074A"/>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132A19"/>
    <w:multiLevelType w:val="hybridMultilevel"/>
    <w:tmpl w:val="5604531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AF3494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F986E1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B5E15B4"/>
    <w:multiLevelType w:val="hybridMultilevel"/>
    <w:tmpl w:val="95DA4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2B40C2"/>
    <w:multiLevelType w:val="hybridMultilevel"/>
    <w:tmpl w:val="AD1A3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C64CD3"/>
    <w:multiLevelType w:val="hybridMultilevel"/>
    <w:tmpl w:val="055AC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2603A87"/>
    <w:multiLevelType w:val="hybridMultilevel"/>
    <w:tmpl w:val="3164579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nsid w:val="643D4A7F"/>
    <w:multiLevelType w:val="hybridMultilevel"/>
    <w:tmpl w:val="D6F4C726"/>
    <w:lvl w:ilvl="0" w:tplc="ADE6C284">
      <w:start w:val="1"/>
      <w:numFmt w:val="bullet"/>
      <w:lvlText w:val="-"/>
      <w:lvlJc w:val="left"/>
      <w:pPr>
        <w:tabs>
          <w:tab w:val="num" w:pos="720"/>
        </w:tabs>
        <w:ind w:left="720" w:hanging="360"/>
      </w:pPr>
      <w:rPr>
        <w:rFonts w:ascii="Calibri" w:hAnsi="Calibri" w:hint="default"/>
      </w:rPr>
    </w:lvl>
    <w:lvl w:ilvl="1" w:tplc="04090017">
      <w:start w:val="1"/>
      <w:numFmt w:val="lowerLetter"/>
      <w:lvlText w:val="%2)"/>
      <w:lvlJc w:val="left"/>
      <w:pPr>
        <w:tabs>
          <w:tab w:val="num" w:pos="1440"/>
        </w:tabs>
        <w:ind w:left="1440" w:hanging="360"/>
      </w:pPr>
      <w:rPr>
        <w:rFonts w:hint="default"/>
      </w:rPr>
    </w:lvl>
    <w:lvl w:ilvl="2" w:tplc="2ED64DF6">
      <w:start w:val="1"/>
      <w:numFmt w:val="decimal"/>
      <w:lvlText w:val="%3."/>
      <w:lvlJc w:val="left"/>
      <w:pPr>
        <w:tabs>
          <w:tab w:val="num" w:pos="2160"/>
        </w:tabs>
        <w:ind w:left="2160" w:hanging="360"/>
      </w:pPr>
      <w:rPr>
        <w:rFonts w:hint="default"/>
        <w:b/>
        <w:u w:val="none"/>
      </w:rPr>
    </w:lvl>
    <w:lvl w:ilvl="3" w:tplc="04090017">
      <w:start w:val="1"/>
      <w:numFmt w:val="lowerLetter"/>
      <w:lvlText w:val="%4)"/>
      <w:lvlJc w:val="left"/>
      <w:pPr>
        <w:tabs>
          <w:tab w:val="num" w:pos="2880"/>
        </w:tabs>
        <w:ind w:left="2880" w:hanging="360"/>
      </w:pPr>
      <w:rPr>
        <w:rFonts w:hint="default"/>
      </w:rPr>
    </w:lvl>
    <w:lvl w:ilvl="4" w:tplc="62E8F934">
      <w:start w:val="1"/>
      <w:numFmt w:val="decimal"/>
      <w:lvlText w:val="%5"/>
      <w:lvlJc w:val="left"/>
      <w:pPr>
        <w:tabs>
          <w:tab w:val="num" w:pos="3600"/>
        </w:tabs>
        <w:ind w:left="3600" w:hanging="360"/>
      </w:pPr>
      <w:rPr>
        <w:rFonts w:ascii="Times New Roman" w:eastAsia="Times New Roman" w:hAnsi="Times New Roman" w:cs="Times New Roman"/>
      </w:rPr>
    </w:lvl>
    <w:lvl w:ilvl="5" w:tplc="9BBE5EBE">
      <w:start w:val="1"/>
      <w:numFmt w:val="upperRoman"/>
      <w:lvlText w:val="%6."/>
      <w:lvlJc w:val="left"/>
      <w:pPr>
        <w:ind w:left="4680" w:hanging="720"/>
      </w:pPr>
      <w:rPr>
        <w:rFonts w:hint="default"/>
        <w:i/>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19">
    <w:nsid w:val="6EBE32C2"/>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745C4947"/>
    <w:multiLevelType w:val="hybridMultilevel"/>
    <w:tmpl w:val="CB286D14"/>
    <w:lvl w:ilvl="0" w:tplc="AE1031DE">
      <w:start w:val="1"/>
      <w:numFmt w:val="bullet"/>
      <w:lvlText w:val=""/>
      <w:lvlPicBulletId w:val="0"/>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333A47"/>
    <w:multiLevelType w:val="hybridMultilevel"/>
    <w:tmpl w:val="E0A49E06"/>
    <w:lvl w:ilvl="0" w:tplc="2C087A14">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BC255E"/>
    <w:multiLevelType w:val="hybridMultilevel"/>
    <w:tmpl w:val="94364F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
  </w:num>
  <w:num w:numId="3">
    <w:abstractNumId w:val="17"/>
  </w:num>
  <w:num w:numId="4">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5">
    <w:abstractNumId w:val="6"/>
  </w:num>
  <w:num w:numId="6">
    <w:abstractNumId w:val="11"/>
  </w:num>
  <w:num w:numId="7">
    <w:abstractNumId w:val="22"/>
  </w:num>
  <w:num w:numId="8">
    <w:abstractNumId w:val="3"/>
  </w:num>
  <w:num w:numId="9">
    <w:abstractNumId w:val="14"/>
  </w:num>
  <w:num w:numId="10">
    <w:abstractNumId w:val="8"/>
  </w:num>
  <w:num w:numId="11">
    <w:abstractNumId w:val="7"/>
  </w:num>
  <w:num w:numId="12">
    <w:abstractNumId w:val="13"/>
  </w:num>
  <w:num w:numId="13">
    <w:abstractNumId w:val="19"/>
  </w:num>
  <w:num w:numId="14">
    <w:abstractNumId w:val="1"/>
  </w:num>
  <w:num w:numId="15">
    <w:abstractNumId w:val="12"/>
  </w:num>
  <w:num w:numId="16">
    <w:abstractNumId w:val="10"/>
  </w:num>
  <w:num w:numId="17">
    <w:abstractNumId w:val="15"/>
  </w:num>
  <w:num w:numId="18">
    <w:abstractNumId w:val="18"/>
  </w:num>
  <w:num w:numId="19">
    <w:abstractNumId w:val="9"/>
  </w:num>
  <w:num w:numId="20">
    <w:abstractNumId w:val="5"/>
  </w:num>
  <w:num w:numId="21">
    <w:abstractNumId w:val="4"/>
  </w:num>
  <w:num w:numId="22">
    <w:abstractNumId w:val="20"/>
  </w:num>
  <w:num w:numId="23">
    <w:abstractNumId w:val="2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SystemFonts/>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4098"/>
  </w:hdrShapeDefaults>
  <w:footnotePr>
    <w:footnote w:id="-1"/>
    <w:footnote w:id="0"/>
  </w:footnotePr>
  <w:endnotePr>
    <w:endnote w:id="-1"/>
    <w:endnote w:id="0"/>
  </w:endnotePr>
  <w:compat>
    <w:applyBreakingRules/>
    <w:useFELayout/>
  </w:compat>
  <w:rsids>
    <w:rsidRoot w:val="00F227FD"/>
    <w:rsid w:val="00000918"/>
    <w:rsid w:val="00000C27"/>
    <w:rsid w:val="00001D1D"/>
    <w:rsid w:val="00001F5F"/>
    <w:rsid w:val="00003897"/>
    <w:rsid w:val="0000442A"/>
    <w:rsid w:val="0000455F"/>
    <w:rsid w:val="00004B47"/>
    <w:rsid w:val="00004BB8"/>
    <w:rsid w:val="00004CD9"/>
    <w:rsid w:val="0000515A"/>
    <w:rsid w:val="00006AA5"/>
    <w:rsid w:val="00007D0E"/>
    <w:rsid w:val="00010040"/>
    <w:rsid w:val="0001004A"/>
    <w:rsid w:val="0001069F"/>
    <w:rsid w:val="000112EA"/>
    <w:rsid w:val="00011AC0"/>
    <w:rsid w:val="00012EB3"/>
    <w:rsid w:val="00013052"/>
    <w:rsid w:val="0001321D"/>
    <w:rsid w:val="00013273"/>
    <w:rsid w:val="00013B67"/>
    <w:rsid w:val="000145C7"/>
    <w:rsid w:val="00014635"/>
    <w:rsid w:val="00014B54"/>
    <w:rsid w:val="00015158"/>
    <w:rsid w:val="00015583"/>
    <w:rsid w:val="00015A76"/>
    <w:rsid w:val="000163F4"/>
    <w:rsid w:val="000170C0"/>
    <w:rsid w:val="00021386"/>
    <w:rsid w:val="000217A7"/>
    <w:rsid w:val="000219D4"/>
    <w:rsid w:val="0002216F"/>
    <w:rsid w:val="00022197"/>
    <w:rsid w:val="0002294D"/>
    <w:rsid w:val="0002358B"/>
    <w:rsid w:val="0002472F"/>
    <w:rsid w:val="000247EC"/>
    <w:rsid w:val="000248A3"/>
    <w:rsid w:val="00025E59"/>
    <w:rsid w:val="00025EBF"/>
    <w:rsid w:val="00025F32"/>
    <w:rsid w:val="00027B6A"/>
    <w:rsid w:val="00030578"/>
    <w:rsid w:val="00031028"/>
    <w:rsid w:val="00031B6F"/>
    <w:rsid w:val="00031FF6"/>
    <w:rsid w:val="000326D0"/>
    <w:rsid w:val="000327A5"/>
    <w:rsid w:val="0003384B"/>
    <w:rsid w:val="00035081"/>
    <w:rsid w:val="00035723"/>
    <w:rsid w:val="00036500"/>
    <w:rsid w:val="000365B3"/>
    <w:rsid w:val="00036927"/>
    <w:rsid w:val="00036A80"/>
    <w:rsid w:val="000370C6"/>
    <w:rsid w:val="00037247"/>
    <w:rsid w:val="00040AD5"/>
    <w:rsid w:val="00040BE4"/>
    <w:rsid w:val="000417CF"/>
    <w:rsid w:val="000418E7"/>
    <w:rsid w:val="00042455"/>
    <w:rsid w:val="000426E6"/>
    <w:rsid w:val="00042796"/>
    <w:rsid w:val="00043140"/>
    <w:rsid w:val="0004360A"/>
    <w:rsid w:val="00043AAB"/>
    <w:rsid w:val="00044229"/>
    <w:rsid w:val="0004477E"/>
    <w:rsid w:val="00045471"/>
    <w:rsid w:val="00045F78"/>
    <w:rsid w:val="000460EB"/>
    <w:rsid w:val="0004665F"/>
    <w:rsid w:val="0004733A"/>
    <w:rsid w:val="00047451"/>
    <w:rsid w:val="000501C5"/>
    <w:rsid w:val="0005064B"/>
    <w:rsid w:val="0005097F"/>
    <w:rsid w:val="00050EA6"/>
    <w:rsid w:val="0005161E"/>
    <w:rsid w:val="0005283A"/>
    <w:rsid w:val="00052B63"/>
    <w:rsid w:val="00052D91"/>
    <w:rsid w:val="0005306B"/>
    <w:rsid w:val="00053183"/>
    <w:rsid w:val="00053AAD"/>
    <w:rsid w:val="00054067"/>
    <w:rsid w:val="00054D34"/>
    <w:rsid w:val="000558F4"/>
    <w:rsid w:val="00055F6B"/>
    <w:rsid w:val="00057E8F"/>
    <w:rsid w:val="000602CE"/>
    <w:rsid w:val="000609BB"/>
    <w:rsid w:val="000615A7"/>
    <w:rsid w:val="000620FC"/>
    <w:rsid w:val="0006232F"/>
    <w:rsid w:val="0006248A"/>
    <w:rsid w:val="000636CB"/>
    <w:rsid w:val="00064A68"/>
    <w:rsid w:val="000658ED"/>
    <w:rsid w:val="0006593A"/>
    <w:rsid w:val="000659F7"/>
    <w:rsid w:val="00065EDB"/>
    <w:rsid w:val="0006655A"/>
    <w:rsid w:val="000667C2"/>
    <w:rsid w:val="00066B1C"/>
    <w:rsid w:val="00067A06"/>
    <w:rsid w:val="00067C4D"/>
    <w:rsid w:val="00070637"/>
    <w:rsid w:val="00070F62"/>
    <w:rsid w:val="00071CF8"/>
    <w:rsid w:val="00073298"/>
    <w:rsid w:val="0007412D"/>
    <w:rsid w:val="00074475"/>
    <w:rsid w:val="00074AAA"/>
    <w:rsid w:val="0007663C"/>
    <w:rsid w:val="00076A24"/>
    <w:rsid w:val="00077B19"/>
    <w:rsid w:val="00081099"/>
    <w:rsid w:val="000814F6"/>
    <w:rsid w:val="0008189F"/>
    <w:rsid w:val="000823BC"/>
    <w:rsid w:val="0008245A"/>
    <w:rsid w:val="0008263D"/>
    <w:rsid w:val="00082BD0"/>
    <w:rsid w:val="000831CB"/>
    <w:rsid w:val="0008417F"/>
    <w:rsid w:val="000846D9"/>
    <w:rsid w:val="000847A1"/>
    <w:rsid w:val="00084DAC"/>
    <w:rsid w:val="0008519D"/>
    <w:rsid w:val="000851BB"/>
    <w:rsid w:val="00085307"/>
    <w:rsid w:val="000856BB"/>
    <w:rsid w:val="00086036"/>
    <w:rsid w:val="0008687B"/>
    <w:rsid w:val="000869DE"/>
    <w:rsid w:val="00086BB9"/>
    <w:rsid w:val="00086FA0"/>
    <w:rsid w:val="0008778C"/>
    <w:rsid w:val="00087A46"/>
    <w:rsid w:val="000902FF"/>
    <w:rsid w:val="00091086"/>
    <w:rsid w:val="00091400"/>
    <w:rsid w:val="0009195A"/>
    <w:rsid w:val="00092850"/>
    <w:rsid w:val="00092B45"/>
    <w:rsid w:val="00092BD3"/>
    <w:rsid w:val="00093264"/>
    <w:rsid w:val="0009337C"/>
    <w:rsid w:val="00093831"/>
    <w:rsid w:val="00093E9D"/>
    <w:rsid w:val="00094566"/>
    <w:rsid w:val="000946DE"/>
    <w:rsid w:val="000950F0"/>
    <w:rsid w:val="00095A26"/>
    <w:rsid w:val="00096264"/>
    <w:rsid w:val="000964B5"/>
    <w:rsid w:val="00096C8F"/>
    <w:rsid w:val="00096E5F"/>
    <w:rsid w:val="000A015F"/>
    <w:rsid w:val="000A03DB"/>
    <w:rsid w:val="000A0460"/>
    <w:rsid w:val="000A048F"/>
    <w:rsid w:val="000A0BA5"/>
    <w:rsid w:val="000A1487"/>
    <w:rsid w:val="000A1AE4"/>
    <w:rsid w:val="000A2289"/>
    <w:rsid w:val="000A2929"/>
    <w:rsid w:val="000A3CA1"/>
    <w:rsid w:val="000A4591"/>
    <w:rsid w:val="000A47E3"/>
    <w:rsid w:val="000A6890"/>
    <w:rsid w:val="000A7325"/>
    <w:rsid w:val="000A7540"/>
    <w:rsid w:val="000A7827"/>
    <w:rsid w:val="000A7B27"/>
    <w:rsid w:val="000B14F5"/>
    <w:rsid w:val="000B1A54"/>
    <w:rsid w:val="000B1B0E"/>
    <w:rsid w:val="000B1C5B"/>
    <w:rsid w:val="000B28D6"/>
    <w:rsid w:val="000B2E4C"/>
    <w:rsid w:val="000B33AB"/>
    <w:rsid w:val="000B344C"/>
    <w:rsid w:val="000B3614"/>
    <w:rsid w:val="000B3D78"/>
    <w:rsid w:val="000B5754"/>
    <w:rsid w:val="000B5F8E"/>
    <w:rsid w:val="000B6435"/>
    <w:rsid w:val="000B6EE9"/>
    <w:rsid w:val="000B6FF2"/>
    <w:rsid w:val="000B7629"/>
    <w:rsid w:val="000B7D67"/>
    <w:rsid w:val="000B7FDD"/>
    <w:rsid w:val="000C0141"/>
    <w:rsid w:val="000C166A"/>
    <w:rsid w:val="000C175A"/>
    <w:rsid w:val="000C1987"/>
    <w:rsid w:val="000C1FEF"/>
    <w:rsid w:val="000C29FD"/>
    <w:rsid w:val="000C2CA5"/>
    <w:rsid w:val="000C2D03"/>
    <w:rsid w:val="000C2D8E"/>
    <w:rsid w:val="000C3157"/>
    <w:rsid w:val="000C3865"/>
    <w:rsid w:val="000C447B"/>
    <w:rsid w:val="000C4668"/>
    <w:rsid w:val="000C5536"/>
    <w:rsid w:val="000C62ED"/>
    <w:rsid w:val="000C677C"/>
    <w:rsid w:val="000C6DF2"/>
    <w:rsid w:val="000C7747"/>
    <w:rsid w:val="000C7B33"/>
    <w:rsid w:val="000D0361"/>
    <w:rsid w:val="000D1F3D"/>
    <w:rsid w:val="000D1F7A"/>
    <w:rsid w:val="000D2657"/>
    <w:rsid w:val="000D323C"/>
    <w:rsid w:val="000D32E7"/>
    <w:rsid w:val="000D34CD"/>
    <w:rsid w:val="000D367F"/>
    <w:rsid w:val="000D3A17"/>
    <w:rsid w:val="000D645C"/>
    <w:rsid w:val="000D70B6"/>
    <w:rsid w:val="000D7139"/>
    <w:rsid w:val="000D7330"/>
    <w:rsid w:val="000D76C1"/>
    <w:rsid w:val="000D7E87"/>
    <w:rsid w:val="000E03B0"/>
    <w:rsid w:val="000E1188"/>
    <w:rsid w:val="000E1674"/>
    <w:rsid w:val="000E1721"/>
    <w:rsid w:val="000E3E3F"/>
    <w:rsid w:val="000E4516"/>
    <w:rsid w:val="000E4786"/>
    <w:rsid w:val="000E4856"/>
    <w:rsid w:val="000E4864"/>
    <w:rsid w:val="000E4A0A"/>
    <w:rsid w:val="000E4B85"/>
    <w:rsid w:val="000E4F98"/>
    <w:rsid w:val="000E5292"/>
    <w:rsid w:val="000E5A2A"/>
    <w:rsid w:val="000E5CAD"/>
    <w:rsid w:val="000E5CEE"/>
    <w:rsid w:val="000E6250"/>
    <w:rsid w:val="000E6368"/>
    <w:rsid w:val="000E63B4"/>
    <w:rsid w:val="000E737A"/>
    <w:rsid w:val="000E7402"/>
    <w:rsid w:val="000E742D"/>
    <w:rsid w:val="000E7E7E"/>
    <w:rsid w:val="000E7E86"/>
    <w:rsid w:val="000F0953"/>
    <w:rsid w:val="000F1385"/>
    <w:rsid w:val="000F29A4"/>
    <w:rsid w:val="000F2CE8"/>
    <w:rsid w:val="000F3702"/>
    <w:rsid w:val="000F3DAD"/>
    <w:rsid w:val="000F45AF"/>
    <w:rsid w:val="000F467D"/>
    <w:rsid w:val="000F5A0F"/>
    <w:rsid w:val="000F5AB1"/>
    <w:rsid w:val="000F5FAA"/>
    <w:rsid w:val="000F635F"/>
    <w:rsid w:val="000F6A70"/>
    <w:rsid w:val="000F6B29"/>
    <w:rsid w:val="000F6B8D"/>
    <w:rsid w:val="000F6F7E"/>
    <w:rsid w:val="000F6FA0"/>
    <w:rsid w:val="000F7165"/>
    <w:rsid w:val="000F7530"/>
    <w:rsid w:val="001001A1"/>
    <w:rsid w:val="00100547"/>
    <w:rsid w:val="0010134A"/>
    <w:rsid w:val="00101585"/>
    <w:rsid w:val="00101A68"/>
    <w:rsid w:val="00102774"/>
    <w:rsid w:val="00102C44"/>
    <w:rsid w:val="00103128"/>
    <w:rsid w:val="00103508"/>
    <w:rsid w:val="00104661"/>
    <w:rsid w:val="001054E3"/>
    <w:rsid w:val="0010689B"/>
    <w:rsid w:val="001068F1"/>
    <w:rsid w:val="00107526"/>
    <w:rsid w:val="00107B44"/>
    <w:rsid w:val="00107F90"/>
    <w:rsid w:val="00110553"/>
    <w:rsid w:val="0011095E"/>
    <w:rsid w:val="00111922"/>
    <w:rsid w:val="0011268A"/>
    <w:rsid w:val="0011291D"/>
    <w:rsid w:val="0011372A"/>
    <w:rsid w:val="00113802"/>
    <w:rsid w:val="001142B6"/>
    <w:rsid w:val="00114982"/>
    <w:rsid w:val="001152EB"/>
    <w:rsid w:val="00115840"/>
    <w:rsid w:val="00116070"/>
    <w:rsid w:val="0011687F"/>
    <w:rsid w:val="00116A30"/>
    <w:rsid w:val="00117DD0"/>
    <w:rsid w:val="0012017E"/>
    <w:rsid w:val="0012020A"/>
    <w:rsid w:val="00120C9A"/>
    <w:rsid w:val="00120CA4"/>
    <w:rsid w:val="001216F9"/>
    <w:rsid w:val="00121B7E"/>
    <w:rsid w:val="00122204"/>
    <w:rsid w:val="00125176"/>
    <w:rsid w:val="001260E7"/>
    <w:rsid w:val="00126C8C"/>
    <w:rsid w:val="0012707A"/>
    <w:rsid w:val="0013053D"/>
    <w:rsid w:val="00130D7B"/>
    <w:rsid w:val="00131254"/>
    <w:rsid w:val="001317E3"/>
    <w:rsid w:val="001318CA"/>
    <w:rsid w:val="00131DAA"/>
    <w:rsid w:val="00131E72"/>
    <w:rsid w:val="001320A4"/>
    <w:rsid w:val="0013276C"/>
    <w:rsid w:val="0013299F"/>
    <w:rsid w:val="00134B2D"/>
    <w:rsid w:val="00134C4E"/>
    <w:rsid w:val="00134E7E"/>
    <w:rsid w:val="0013576E"/>
    <w:rsid w:val="00135796"/>
    <w:rsid w:val="00135A2F"/>
    <w:rsid w:val="001401D8"/>
    <w:rsid w:val="00140EC2"/>
    <w:rsid w:val="00140ED9"/>
    <w:rsid w:val="00140FBA"/>
    <w:rsid w:val="0014107D"/>
    <w:rsid w:val="00141143"/>
    <w:rsid w:val="00141423"/>
    <w:rsid w:val="001418FB"/>
    <w:rsid w:val="001420B4"/>
    <w:rsid w:val="00142E08"/>
    <w:rsid w:val="00143723"/>
    <w:rsid w:val="00143B4E"/>
    <w:rsid w:val="00143C65"/>
    <w:rsid w:val="00143E01"/>
    <w:rsid w:val="00143EB7"/>
    <w:rsid w:val="001446C7"/>
    <w:rsid w:val="00144A80"/>
    <w:rsid w:val="00146D0E"/>
    <w:rsid w:val="00146E7C"/>
    <w:rsid w:val="00147701"/>
    <w:rsid w:val="001506FF"/>
    <w:rsid w:val="00151713"/>
    <w:rsid w:val="0015178C"/>
    <w:rsid w:val="00151A3C"/>
    <w:rsid w:val="00152132"/>
    <w:rsid w:val="00152282"/>
    <w:rsid w:val="00152D4A"/>
    <w:rsid w:val="00153A8A"/>
    <w:rsid w:val="00153F2D"/>
    <w:rsid w:val="00154836"/>
    <w:rsid w:val="0015492C"/>
    <w:rsid w:val="00154D3D"/>
    <w:rsid w:val="00155185"/>
    <w:rsid w:val="001559AE"/>
    <w:rsid w:val="00155BD2"/>
    <w:rsid w:val="00157153"/>
    <w:rsid w:val="0016200B"/>
    <w:rsid w:val="001620D5"/>
    <w:rsid w:val="00162392"/>
    <w:rsid w:val="00162749"/>
    <w:rsid w:val="0016333F"/>
    <w:rsid w:val="001636FA"/>
    <w:rsid w:val="001637B3"/>
    <w:rsid w:val="00164128"/>
    <w:rsid w:val="001643C0"/>
    <w:rsid w:val="00165331"/>
    <w:rsid w:val="00165486"/>
    <w:rsid w:val="00165969"/>
    <w:rsid w:val="001659AA"/>
    <w:rsid w:val="00165EAC"/>
    <w:rsid w:val="001663A7"/>
    <w:rsid w:val="00166A2B"/>
    <w:rsid w:val="00166F6A"/>
    <w:rsid w:val="00166F7C"/>
    <w:rsid w:val="001678E8"/>
    <w:rsid w:val="00167A3B"/>
    <w:rsid w:val="00167E3E"/>
    <w:rsid w:val="00167F51"/>
    <w:rsid w:val="00170478"/>
    <w:rsid w:val="00171346"/>
    <w:rsid w:val="00171A5B"/>
    <w:rsid w:val="00171B31"/>
    <w:rsid w:val="00171B48"/>
    <w:rsid w:val="00171FA3"/>
    <w:rsid w:val="0017222E"/>
    <w:rsid w:val="0017263E"/>
    <w:rsid w:val="0017282D"/>
    <w:rsid w:val="00173159"/>
    <w:rsid w:val="00173AF2"/>
    <w:rsid w:val="00173DD1"/>
    <w:rsid w:val="00173FB1"/>
    <w:rsid w:val="00174949"/>
    <w:rsid w:val="00174BD5"/>
    <w:rsid w:val="001755B2"/>
    <w:rsid w:val="001756A7"/>
    <w:rsid w:val="0017608F"/>
    <w:rsid w:val="001761C3"/>
    <w:rsid w:val="00176793"/>
    <w:rsid w:val="00176CF4"/>
    <w:rsid w:val="00176F99"/>
    <w:rsid w:val="0017733A"/>
    <w:rsid w:val="0017774C"/>
    <w:rsid w:val="00177B86"/>
    <w:rsid w:val="00180AF6"/>
    <w:rsid w:val="00180C2C"/>
    <w:rsid w:val="00181027"/>
    <w:rsid w:val="001810DF"/>
    <w:rsid w:val="0018292F"/>
    <w:rsid w:val="00182A5D"/>
    <w:rsid w:val="001835A0"/>
    <w:rsid w:val="0018381D"/>
    <w:rsid w:val="00183C0F"/>
    <w:rsid w:val="00184759"/>
    <w:rsid w:val="00184CDE"/>
    <w:rsid w:val="00184F62"/>
    <w:rsid w:val="00185635"/>
    <w:rsid w:val="00185683"/>
    <w:rsid w:val="00186293"/>
    <w:rsid w:val="00186AD3"/>
    <w:rsid w:val="00186DBC"/>
    <w:rsid w:val="00186FD9"/>
    <w:rsid w:val="00187261"/>
    <w:rsid w:val="0018771B"/>
    <w:rsid w:val="001900F7"/>
    <w:rsid w:val="00190626"/>
    <w:rsid w:val="00190989"/>
    <w:rsid w:val="001913B5"/>
    <w:rsid w:val="00191978"/>
    <w:rsid w:val="0019285B"/>
    <w:rsid w:val="00192E34"/>
    <w:rsid w:val="00193534"/>
    <w:rsid w:val="00193A4F"/>
    <w:rsid w:val="00194543"/>
    <w:rsid w:val="00194D6C"/>
    <w:rsid w:val="00194F61"/>
    <w:rsid w:val="001957B0"/>
    <w:rsid w:val="0019580F"/>
    <w:rsid w:val="00195F20"/>
    <w:rsid w:val="00196417"/>
    <w:rsid w:val="00196D9E"/>
    <w:rsid w:val="00196FA4"/>
    <w:rsid w:val="00197A23"/>
    <w:rsid w:val="00197F4F"/>
    <w:rsid w:val="001A00BA"/>
    <w:rsid w:val="001A0ACB"/>
    <w:rsid w:val="001A109E"/>
    <w:rsid w:val="001A1983"/>
    <w:rsid w:val="001A2482"/>
    <w:rsid w:val="001A28A1"/>
    <w:rsid w:val="001A3CBD"/>
    <w:rsid w:val="001A3E15"/>
    <w:rsid w:val="001A5814"/>
    <w:rsid w:val="001A59EB"/>
    <w:rsid w:val="001A6970"/>
    <w:rsid w:val="001A738A"/>
    <w:rsid w:val="001A793E"/>
    <w:rsid w:val="001B0878"/>
    <w:rsid w:val="001B0F32"/>
    <w:rsid w:val="001B1662"/>
    <w:rsid w:val="001B208C"/>
    <w:rsid w:val="001B40A8"/>
    <w:rsid w:val="001B52CC"/>
    <w:rsid w:val="001B52F2"/>
    <w:rsid w:val="001B5653"/>
    <w:rsid w:val="001B62DD"/>
    <w:rsid w:val="001B62EE"/>
    <w:rsid w:val="001B67B6"/>
    <w:rsid w:val="001B6EF4"/>
    <w:rsid w:val="001C0EB1"/>
    <w:rsid w:val="001C0EC5"/>
    <w:rsid w:val="001C2497"/>
    <w:rsid w:val="001C255A"/>
    <w:rsid w:val="001C2772"/>
    <w:rsid w:val="001C3D48"/>
    <w:rsid w:val="001C441F"/>
    <w:rsid w:val="001C5A71"/>
    <w:rsid w:val="001C6DB4"/>
    <w:rsid w:val="001C6E3A"/>
    <w:rsid w:val="001C74BB"/>
    <w:rsid w:val="001D010D"/>
    <w:rsid w:val="001D059B"/>
    <w:rsid w:val="001D0F50"/>
    <w:rsid w:val="001D1845"/>
    <w:rsid w:val="001D1ACA"/>
    <w:rsid w:val="001D1ED1"/>
    <w:rsid w:val="001D2208"/>
    <w:rsid w:val="001D27B8"/>
    <w:rsid w:val="001D2EA1"/>
    <w:rsid w:val="001D32FD"/>
    <w:rsid w:val="001D39E2"/>
    <w:rsid w:val="001D4547"/>
    <w:rsid w:val="001D4549"/>
    <w:rsid w:val="001D4C8A"/>
    <w:rsid w:val="001D4F37"/>
    <w:rsid w:val="001D5C2D"/>
    <w:rsid w:val="001D6F93"/>
    <w:rsid w:val="001D78A3"/>
    <w:rsid w:val="001D7C88"/>
    <w:rsid w:val="001D7DD4"/>
    <w:rsid w:val="001E0186"/>
    <w:rsid w:val="001E043A"/>
    <w:rsid w:val="001E0C68"/>
    <w:rsid w:val="001E1430"/>
    <w:rsid w:val="001E1917"/>
    <w:rsid w:val="001E1D25"/>
    <w:rsid w:val="001E2228"/>
    <w:rsid w:val="001E285D"/>
    <w:rsid w:val="001E37E8"/>
    <w:rsid w:val="001E385F"/>
    <w:rsid w:val="001E4A98"/>
    <w:rsid w:val="001E5475"/>
    <w:rsid w:val="001E7719"/>
    <w:rsid w:val="001F0A0C"/>
    <w:rsid w:val="001F188E"/>
    <w:rsid w:val="001F1DA3"/>
    <w:rsid w:val="001F250D"/>
    <w:rsid w:val="001F30CC"/>
    <w:rsid w:val="001F47B4"/>
    <w:rsid w:val="001F4E49"/>
    <w:rsid w:val="001F50D0"/>
    <w:rsid w:val="001F5EF3"/>
    <w:rsid w:val="001F6E81"/>
    <w:rsid w:val="001F6EEC"/>
    <w:rsid w:val="001F7688"/>
    <w:rsid w:val="002001E4"/>
    <w:rsid w:val="0020162D"/>
    <w:rsid w:val="00201C47"/>
    <w:rsid w:val="00202286"/>
    <w:rsid w:val="00202636"/>
    <w:rsid w:val="00202C00"/>
    <w:rsid w:val="00203B6C"/>
    <w:rsid w:val="00203E51"/>
    <w:rsid w:val="0020410D"/>
    <w:rsid w:val="00204343"/>
    <w:rsid w:val="002044FC"/>
    <w:rsid w:val="00204903"/>
    <w:rsid w:val="002068AE"/>
    <w:rsid w:val="00206A64"/>
    <w:rsid w:val="0020705B"/>
    <w:rsid w:val="00207061"/>
    <w:rsid w:val="00207100"/>
    <w:rsid w:val="002077A2"/>
    <w:rsid w:val="002078A6"/>
    <w:rsid w:val="00210D28"/>
    <w:rsid w:val="00211CC3"/>
    <w:rsid w:val="00211DC3"/>
    <w:rsid w:val="002124E0"/>
    <w:rsid w:val="00212BE6"/>
    <w:rsid w:val="002134DC"/>
    <w:rsid w:val="0021380F"/>
    <w:rsid w:val="0021391E"/>
    <w:rsid w:val="00214A7D"/>
    <w:rsid w:val="00215A27"/>
    <w:rsid w:val="002168AF"/>
    <w:rsid w:val="00216991"/>
    <w:rsid w:val="0021783D"/>
    <w:rsid w:val="002179BF"/>
    <w:rsid w:val="00217B50"/>
    <w:rsid w:val="002209C3"/>
    <w:rsid w:val="002215D3"/>
    <w:rsid w:val="00223166"/>
    <w:rsid w:val="00223B6D"/>
    <w:rsid w:val="00223E1F"/>
    <w:rsid w:val="00224C5A"/>
    <w:rsid w:val="002252C7"/>
    <w:rsid w:val="002256B2"/>
    <w:rsid w:val="002258A8"/>
    <w:rsid w:val="002264D1"/>
    <w:rsid w:val="0022683A"/>
    <w:rsid w:val="002269BD"/>
    <w:rsid w:val="00226D13"/>
    <w:rsid w:val="0022769D"/>
    <w:rsid w:val="002279DA"/>
    <w:rsid w:val="00227DFE"/>
    <w:rsid w:val="00227E93"/>
    <w:rsid w:val="002309FF"/>
    <w:rsid w:val="00230D54"/>
    <w:rsid w:val="002313D3"/>
    <w:rsid w:val="0023199A"/>
    <w:rsid w:val="00232545"/>
    <w:rsid w:val="00232DFF"/>
    <w:rsid w:val="0023366A"/>
    <w:rsid w:val="002336E8"/>
    <w:rsid w:val="0023379B"/>
    <w:rsid w:val="00234A49"/>
    <w:rsid w:val="00234B01"/>
    <w:rsid w:val="00234C17"/>
    <w:rsid w:val="00235110"/>
    <w:rsid w:val="0023590F"/>
    <w:rsid w:val="00235B76"/>
    <w:rsid w:val="00236052"/>
    <w:rsid w:val="002365C8"/>
    <w:rsid w:val="0023667E"/>
    <w:rsid w:val="002366AB"/>
    <w:rsid w:val="00236E12"/>
    <w:rsid w:val="00237116"/>
    <w:rsid w:val="002377AE"/>
    <w:rsid w:val="00237A8F"/>
    <w:rsid w:val="00237C18"/>
    <w:rsid w:val="00237F1B"/>
    <w:rsid w:val="00240026"/>
    <w:rsid w:val="00240769"/>
    <w:rsid w:val="00240ABB"/>
    <w:rsid w:val="0024108A"/>
    <w:rsid w:val="00242534"/>
    <w:rsid w:val="002425E5"/>
    <w:rsid w:val="002431AA"/>
    <w:rsid w:val="00243C47"/>
    <w:rsid w:val="002440A0"/>
    <w:rsid w:val="00244D18"/>
    <w:rsid w:val="00245C28"/>
    <w:rsid w:val="00247356"/>
    <w:rsid w:val="00247989"/>
    <w:rsid w:val="002509B7"/>
    <w:rsid w:val="00252CC1"/>
    <w:rsid w:val="00252CF3"/>
    <w:rsid w:val="00253ACA"/>
    <w:rsid w:val="002547F6"/>
    <w:rsid w:val="00254E4A"/>
    <w:rsid w:val="002553AF"/>
    <w:rsid w:val="002554B6"/>
    <w:rsid w:val="00255BD8"/>
    <w:rsid w:val="00256954"/>
    <w:rsid w:val="00257193"/>
    <w:rsid w:val="00257658"/>
    <w:rsid w:val="00257AB8"/>
    <w:rsid w:val="00257CB1"/>
    <w:rsid w:val="002605A6"/>
    <w:rsid w:val="00260CA1"/>
    <w:rsid w:val="00260FB0"/>
    <w:rsid w:val="0026146F"/>
    <w:rsid w:val="00261FF4"/>
    <w:rsid w:val="00262811"/>
    <w:rsid w:val="00264258"/>
    <w:rsid w:val="00264C13"/>
    <w:rsid w:val="00264C16"/>
    <w:rsid w:val="00264E28"/>
    <w:rsid w:val="00264EA4"/>
    <w:rsid w:val="002662A8"/>
    <w:rsid w:val="00266C56"/>
    <w:rsid w:val="00266D8F"/>
    <w:rsid w:val="002700EA"/>
    <w:rsid w:val="00270CFB"/>
    <w:rsid w:val="00271098"/>
    <w:rsid w:val="0027154A"/>
    <w:rsid w:val="00271FB8"/>
    <w:rsid w:val="00272463"/>
    <w:rsid w:val="00272A79"/>
    <w:rsid w:val="00273999"/>
    <w:rsid w:val="00274D08"/>
    <w:rsid w:val="00275A41"/>
    <w:rsid w:val="00275D99"/>
    <w:rsid w:val="00276A58"/>
    <w:rsid w:val="00276FE2"/>
    <w:rsid w:val="00277687"/>
    <w:rsid w:val="00277FE4"/>
    <w:rsid w:val="002801B4"/>
    <w:rsid w:val="0028071A"/>
    <w:rsid w:val="00281470"/>
    <w:rsid w:val="00281D9D"/>
    <w:rsid w:val="0028308C"/>
    <w:rsid w:val="002836CE"/>
    <w:rsid w:val="00283709"/>
    <w:rsid w:val="0028510C"/>
    <w:rsid w:val="0028513D"/>
    <w:rsid w:val="002854BD"/>
    <w:rsid w:val="0028574A"/>
    <w:rsid w:val="0028627C"/>
    <w:rsid w:val="0028764D"/>
    <w:rsid w:val="0029025E"/>
    <w:rsid w:val="002903E0"/>
    <w:rsid w:val="00291BC4"/>
    <w:rsid w:val="002922D0"/>
    <w:rsid w:val="002929C4"/>
    <w:rsid w:val="002929E9"/>
    <w:rsid w:val="00293804"/>
    <w:rsid w:val="0029395A"/>
    <w:rsid w:val="00293FB6"/>
    <w:rsid w:val="002945E0"/>
    <w:rsid w:val="00294BF4"/>
    <w:rsid w:val="002955E1"/>
    <w:rsid w:val="00295CFD"/>
    <w:rsid w:val="00297659"/>
    <w:rsid w:val="002A02EC"/>
    <w:rsid w:val="002A0C84"/>
    <w:rsid w:val="002A111E"/>
    <w:rsid w:val="002A113D"/>
    <w:rsid w:val="002A2834"/>
    <w:rsid w:val="002A2D62"/>
    <w:rsid w:val="002A2F3B"/>
    <w:rsid w:val="002A30B7"/>
    <w:rsid w:val="002A375E"/>
    <w:rsid w:val="002A43A9"/>
    <w:rsid w:val="002A58B0"/>
    <w:rsid w:val="002A64E4"/>
    <w:rsid w:val="002A65A2"/>
    <w:rsid w:val="002A6793"/>
    <w:rsid w:val="002A6B79"/>
    <w:rsid w:val="002B0319"/>
    <w:rsid w:val="002B041B"/>
    <w:rsid w:val="002B1481"/>
    <w:rsid w:val="002B16C0"/>
    <w:rsid w:val="002B1AC6"/>
    <w:rsid w:val="002B1CC0"/>
    <w:rsid w:val="002B2010"/>
    <w:rsid w:val="002B2053"/>
    <w:rsid w:val="002B27A3"/>
    <w:rsid w:val="002B28FB"/>
    <w:rsid w:val="002B30DB"/>
    <w:rsid w:val="002B41A1"/>
    <w:rsid w:val="002B43DB"/>
    <w:rsid w:val="002B4690"/>
    <w:rsid w:val="002B482E"/>
    <w:rsid w:val="002B51E9"/>
    <w:rsid w:val="002B54E3"/>
    <w:rsid w:val="002B6A57"/>
    <w:rsid w:val="002B6BAC"/>
    <w:rsid w:val="002C00AB"/>
    <w:rsid w:val="002C0819"/>
    <w:rsid w:val="002C0ED1"/>
    <w:rsid w:val="002C1592"/>
    <w:rsid w:val="002C2862"/>
    <w:rsid w:val="002C384B"/>
    <w:rsid w:val="002C3EE4"/>
    <w:rsid w:val="002C46D7"/>
    <w:rsid w:val="002C4B7F"/>
    <w:rsid w:val="002C6472"/>
    <w:rsid w:val="002C67D9"/>
    <w:rsid w:val="002C7A5A"/>
    <w:rsid w:val="002C7B13"/>
    <w:rsid w:val="002D02EF"/>
    <w:rsid w:val="002D0CF6"/>
    <w:rsid w:val="002D2514"/>
    <w:rsid w:val="002D2BD6"/>
    <w:rsid w:val="002D3217"/>
    <w:rsid w:val="002D34CB"/>
    <w:rsid w:val="002D3A31"/>
    <w:rsid w:val="002D40F6"/>
    <w:rsid w:val="002D5626"/>
    <w:rsid w:val="002D6BC0"/>
    <w:rsid w:val="002D6F39"/>
    <w:rsid w:val="002D7E7D"/>
    <w:rsid w:val="002E0456"/>
    <w:rsid w:val="002E306C"/>
    <w:rsid w:val="002E330B"/>
    <w:rsid w:val="002E3AE9"/>
    <w:rsid w:val="002E3FDD"/>
    <w:rsid w:val="002E4099"/>
    <w:rsid w:val="002E48CC"/>
    <w:rsid w:val="002E4C4B"/>
    <w:rsid w:val="002E5BDA"/>
    <w:rsid w:val="002E60C6"/>
    <w:rsid w:val="002E618E"/>
    <w:rsid w:val="002E6312"/>
    <w:rsid w:val="002E64E6"/>
    <w:rsid w:val="002E6B96"/>
    <w:rsid w:val="002E718C"/>
    <w:rsid w:val="002E73EB"/>
    <w:rsid w:val="002E76D2"/>
    <w:rsid w:val="002F0129"/>
    <w:rsid w:val="002F01E1"/>
    <w:rsid w:val="002F0507"/>
    <w:rsid w:val="002F0A57"/>
    <w:rsid w:val="002F1236"/>
    <w:rsid w:val="002F1DFC"/>
    <w:rsid w:val="002F28F7"/>
    <w:rsid w:val="002F3FF6"/>
    <w:rsid w:val="002F40A3"/>
    <w:rsid w:val="002F4113"/>
    <w:rsid w:val="002F46FB"/>
    <w:rsid w:val="002F478D"/>
    <w:rsid w:val="002F47C6"/>
    <w:rsid w:val="002F51D4"/>
    <w:rsid w:val="002F5613"/>
    <w:rsid w:val="002F5811"/>
    <w:rsid w:val="002F67D0"/>
    <w:rsid w:val="002F68BC"/>
    <w:rsid w:val="003015F1"/>
    <w:rsid w:val="003017C6"/>
    <w:rsid w:val="00301A43"/>
    <w:rsid w:val="00301F11"/>
    <w:rsid w:val="003027C8"/>
    <w:rsid w:val="00302804"/>
    <w:rsid w:val="00302B78"/>
    <w:rsid w:val="0030422C"/>
    <w:rsid w:val="0030434F"/>
    <w:rsid w:val="003044F7"/>
    <w:rsid w:val="00304F88"/>
    <w:rsid w:val="00307460"/>
    <w:rsid w:val="003077D9"/>
    <w:rsid w:val="00307D41"/>
    <w:rsid w:val="003119CE"/>
    <w:rsid w:val="003130EF"/>
    <w:rsid w:val="0031333C"/>
    <w:rsid w:val="00313E11"/>
    <w:rsid w:val="00314752"/>
    <w:rsid w:val="00314E0F"/>
    <w:rsid w:val="00315359"/>
    <w:rsid w:val="003153E6"/>
    <w:rsid w:val="0031546B"/>
    <w:rsid w:val="003158F0"/>
    <w:rsid w:val="00315DD6"/>
    <w:rsid w:val="00315F27"/>
    <w:rsid w:val="00316B25"/>
    <w:rsid w:val="00316C84"/>
    <w:rsid w:val="00316F33"/>
    <w:rsid w:val="00317636"/>
    <w:rsid w:val="00317662"/>
    <w:rsid w:val="00322695"/>
    <w:rsid w:val="003237FE"/>
    <w:rsid w:val="003244EA"/>
    <w:rsid w:val="00324ED1"/>
    <w:rsid w:val="0032525E"/>
    <w:rsid w:val="00325D19"/>
    <w:rsid w:val="0032717D"/>
    <w:rsid w:val="0033110D"/>
    <w:rsid w:val="003320AF"/>
    <w:rsid w:val="0033229B"/>
    <w:rsid w:val="003336C2"/>
    <w:rsid w:val="00333CBB"/>
    <w:rsid w:val="00335334"/>
    <w:rsid w:val="0033575F"/>
    <w:rsid w:val="00336F93"/>
    <w:rsid w:val="00337144"/>
    <w:rsid w:val="003373CD"/>
    <w:rsid w:val="003375F9"/>
    <w:rsid w:val="00337BB7"/>
    <w:rsid w:val="00340942"/>
    <w:rsid w:val="00340C42"/>
    <w:rsid w:val="00340E54"/>
    <w:rsid w:val="00341011"/>
    <w:rsid w:val="00341275"/>
    <w:rsid w:val="0034147B"/>
    <w:rsid w:val="00341DD8"/>
    <w:rsid w:val="00343E9F"/>
    <w:rsid w:val="003469BF"/>
    <w:rsid w:val="00346FE3"/>
    <w:rsid w:val="0034717F"/>
    <w:rsid w:val="003475BE"/>
    <w:rsid w:val="00347E9F"/>
    <w:rsid w:val="00350254"/>
    <w:rsid w:val="00350973"/>
    <w:rsid w:val="00351889"/>
    <w:rsid w:val="00351D40"/>
    <w:rsid w:val="003521E9"/>
    <w:rsid w:val="003523BD"/>
    <w:rsid w:val="00352600"/>
    <w:rsid w:val="00354240"/>
    <w:rsid w:val="00355C42"/>
    <w:rsid w:val="00355D9D"/>
    <w:rsid w:val="003563A3"/>
    <w:rsid w:val="00357A91"/>
    <w:rsid w:val="00357E5B"/>
    <w:rsid w:val="00360F84"/>
    <w:rsid w:val="00361213"/>
    <w:rsid w:val="00362FCA"/>
    <w:rsid w:val="0036336B"/>
    <w:rsid w:val="003633D5"/>
    <w:rsid w:val="00363746"/>
    <w:rsid w:val="00363CD5"/>
    <w:rsid w:val="003640ED"/>
    <w:rsid w:val="00364AD9"/>
    <w:rsid w:val="00366051"/>
    <w:rsid w:val="0036683B"/>
    <w:rsid w:val="003668CF"/>
    <w:rsid w:val="00366E6E"/>
    <w:rsid w:val="003671A9"/>
    <w:rsid w:val="00367971"/>
    <w:rsid w:val="00367BD9"/>
    <w:rsid w:val="00367CD3"/>
    <w:rsid w:val="00371367"/>
    <w:rsid w:val="00371DFF"/>
    <w:rsid w:val="00371F3E"/>
    <w:rsid w:val="0037290F"/>
    <w:rsid w:val="003737E7"/>
    <w:rsid w:val="003750FB"/>
    <w:rsid w:val="003755D9"/>
    <w:rsid w:val="00376A59"/>
    <w:rsid w:val="00376B33"/>
    <w:rsid w:val="0037707D"/>
    <w:rsid w:val="003771B6"/>
    <w:rsid w:val="003772FB"/>
    <w:rsid w:val="0038021F"/>
    <w:rsid w:val="00380302"/>
    <w:rsid w:val="00380B46"/>
    <w:rsid w:val="00380B9E"/>
    <w:rsid w:val="0038127D"/>
    <w:rsid w:val="003821F0"/>
    <w:rsid w:val="00383EB8"/>
    <w:rsid w:val="00384E3E"/>
    <w:rsid w:val="0038519E"/>
    <w:rsid w:val="0038572C"/>
    <w:rsid w:val="00386C8F"/>
    <w:rsid w:val="003874D3"/>
    <w:rsid w:val="0039043C"/>
    <w:rsid w:val="003905BC"/>
    <w:rsid w:val="00391857"/>
    <w:rsid w:val="00391D56"/>
    <w:rsid w:val="00392BA6"/>
    <w:rsid w:val="00393588"/>
    <w:rsid w:val="00393671"/>
    <w:rsid w:val="003939B9"/>
    <w:rsid w:val="00393C90"/>
    <w:rsid w:val="0039525A"/>
    <w:rsid w:val="0039656D"/>
    <w:rsid w:val="00396F51"/>
    <w:rsid w:val="00397547"/>
    <w:rsid w:val="003A05B7"/>
    <w:rsid w:val="003A05E7"/>
    <w:rsid w:val="003A18B4"/>
    <w:rsid w:val="003A2381"/>
    <w:rsid w:val="003A23A1"/>
    <w:rsid w:val="003A25EB"/>
    <w:rsid w:val="003A3A6A"/>
    <w:rsid w:val="003A3ABC"/>
    <w:rsid w:val="003A3B4E"/>
    <w:rsid w:val="003A4982"/>
    <w:rsid w:val="003A5A0B"/>
    <w:rsid w:val="003A6246"/>
    <w:rsid w:val="003A65DE"/>
    <w:rsid w:val="003A6655"/>
    <w:rsid w:val="003A7293"/>
    <w:rsid w:val="003A7394"/>
    <w:rsid w:val="003A73AC"/>
    <w:rsid w:val="003A7A5E"/>
    <w:rsid w:val="003B0A64"/>
    <w:rsid w:val="003B1483"/>
    <w:rsid w:val="003B164B"/>
    <w:rsid w:val="003B19F0"/>
    <w:rsid w:val="003B1A0D"/>
    <w:rsid w:val="003B34FC"/>
    <w:rsid w:val="003B3A16"/>
    <w:rsid w:val="003B47DD"/>
    <w:rsid w:val="003B535E"/>
    <w:rsid w:val="003B5B2A"/>
    <w:rsid w:val="003B600B"/>
    <w:rsid w:val="003B6276"/>
    <w:rsid w:val="003B6BEF"/>
    <w:rsid w:val="003B755E"/>
    <w:rsid w:val="003B7AE3"/>
    <w:rsid w:val="003C09B3"/>
    <w:rsid w:val="003C0C90"/>
    <w:rsid w:val="003C1041"/>
    <w:rsid w:val="003C1151"/>
    <w:rsid w:val="003C2D69"/>
    <w:rsid w:val="003C30AD"/>
    <w:rsid w:val="003C31A1"/>
    <w:rsid w:val="003C38DE"/>
    <w:rsid w:val="003C3B92"/>
    <w:rsid w:val="003C41EA"/>
    <w:rsid w:val="003C47B5"/>
    <w:rsid w:val="003C4D9A"/>
    <w:rsid w:val="003C5D13"/>
    <w:rsid w:val="003C6119"/>
    <w:rsid w:val="003C62E1"/>
    <w:rsid w:val="003D09C9"/>
    <w:rsid w:val="003D0ABD"/>
    <w:rsid w:val="003D1743"/>
    <w:rsid w:val="003D18C2"/>
    <w:rsid w:val="003D201E"/>
    <w:rsid w:val="003D31A7"/>
    <w:rsid w:val="003D3B1D"/>
    <w:rsid w:val="003D3CF8"/>
    <w:rsid w:val="003D415C"/>
    <w:rsid w:val="003D491D"/>
    <w:rsid w:val="003D5314"/>
    <w:rsid w:val="003D592B"/>
    <w:rsid w:val="003D5E89"/>
    <w:rsid w:val="003D767E"/>
    <w:rsid w:val="003E0D3F"/>
    <w:rsid w:val="003E2015"/>
    <w:rsid w:val="003E284C"/>
    <w:rsid w:val="003E28BC"/>
    <w:rsid w:val="003E3275"/>
    <w:rsid w:val="003E3DA6"/>
    <w:rsid w:val="003E454E"/>
    <w:rsid w:val="003E4612"/>
    <w:rsid w:val="003E472E"/>
    <w:rsid w:val="003E4CB8"/>
    <w:rsid w:val="003E4DD4"/>
    <w:rsid w:val="003E5E7B"/>
    <w:rsid w:val="003E68CD"/>
    <w:rsid w:val="003E737A"/>
    <w:rsid w:val="003E7C30"/>
    <w:rsid w:val="003F15D7"/>
    <w:rsid w:val="003F1605"/>
    <w:rsid w:val="003F1D91"/>
    <w:rsid w:val="003F2A26"/>
    <w:rsid w:val="003F30B9"/>
    <w:rsid w:val="003F3294"/>
    <w:rsid w:val="003F38B2"/>
    <w:rsid w:val="003F41C5"/>
    <w:rsid w:val="003F440B"/>
    <w:rsid w:val="003F45DE"/>
    <w:rsid w:val="003F4B51"/>
    <w:rsid w:val="003F4E1C"/>
    <w:rsid w:val="003F556F"/>
    <w:rsid w:val="003F5837"/>
    <w:rsid w:val="003F595E"/>
    <w:rsid w:val="003F6148"/>
    <w:rsid w:val="003F6B36"/>
    <w:rsid w:val="003F6CBB"/>
    <w:rsid w:val="00400119"/>
    <w:rsid w:val="004003CF"/>
    <w:rsid w:val="0040069F"/>
    <w:rsid w:val="00400F5D"/>
    <w:rsid w:val="00401167"/>
    <w:rsid w:val="00401B97"/>
    <w:rsid w:val="0040223C"/>
    <w:rsid w:val="0040290C"/>
    <w:rsid w:val="004029AD"/>
    <w:rsid w:val="00403210"/>
    <w:rsid w:val="00403334"/>
    <w:rsid w:val="004038E8"/>
    <w:rsid w:val="00403DFE"/>
    <w:rsid w:val="00404391"/>
    <w:rsid w:val="004051C8"/>
    <w:rsid w:val="004053CE"/>
    <w:rsid w:val="0040560F"/>
    <w:rsid w:val="00406645"/>
    <w:rsid w:val="00406FF3"/>
    <w:rsid w:val="0040778E"/>
    <w:rsid w:val="0040787F"/>
    <w:rsid w:val="004078A3"/>
    <w:rsid w:val="00407CBA"/>
    <w:rsid w:val="00410C68"/>
    <w:rsid w:val="00411527"/>
    <w:rsid w:val="00411875"/>
    <w:rsid w:val="00411AF5"/>
    <w:rsid w:val="00411B1A"/>
    <w:rsid w:val="00411E39"/>
    <w:rsid w:val="004120AE"/>
    <w:rsid w:val="00412443"/>
    <w:rsid w:val="00412F10"/>
    <w:rsid w:val="004131B9"/>
    <w:rsid w:val="00413587"/>
    <w:rsid w:val="00413C42"/>
    <w:rsid w:val="00413E1F"/>
    <w:rsid w:val="00413ED7"/>
    <w:rsid w:val="00415C90"/>
    <w:rsid w:val="00416627"/>
    <w:rsid w:val="0041675D"/>
    <w:rsid w:val="004177B0"/>
    <w:rsid w:val="00420EDC"/>
    <w:rsid w:val="004223E9"/>
    <w:rsid w:val="00424016"/>
    <w:rsid w:val="00424139"/>
    <w:rsid w:val="00424A6E"/>
    <w:rsid w:val="00424EAD"/>
    <w:rsid w:val="00424EBE"/>
    <w:rsid w:val="0042500C"/>
    <w:rsid w:val="004251B2"/>
    <w:rsid w:val="00425D24"/>
    <w:rsid w:val="004273CC"/>
    <w:rsid w:val="00427856"/>
    <w:rsid w:val="00430204"/>
    <w:rsid w:val="004302A1"/>
    <w:rsid w:val="00430710"/>
    <w:rsid w:val="004309B7"/>
    <w:rsid w:val="00430BDB"/>
    <w:rsid w:val="00431080"/>
    <w:rsid w:val="00431C69"/>
    <w:rsid w:val="00431E9D"/>
    <w:rsid w:val="00432809"/>
    <w:rsid w:val="004329FD"/>
    <w:rsid w:val="00432E8F"/>
    <w:rsid w:val="004338D5"/>
    <w:rsid w:val="00433D1A"/>
    <w:rsid w:val="0043483C"/>
    <w:rsid w:val="00434BE2"/>
    <w:rsid w:val="00434F9A"/>
    <w:rsid w:val="004350BF"/>
    <w:rsid w:val="004353D4"/>
    <w:rsid w:val="00435F5A"/>
    <w:rsid w:val="0043627C"/>
    <w:rsid w:val="004371B6"/>
    <w:rsid w:val="00437ED4"/>
    <w:rsid w:val="00440122"/>
    <w:rsid w:val="00440900"/>
    <w:rsid w:val="00440A81"/>
    <w:rsid w:val="004417CF"/>
    <w:rsid w:val="00441C52"/>
    <w:rsid w:val="00441FAE"/>
    <w:rsid w:val="0044211F"/>
    <w:rsid w:val="00442D87"/>
    <w:rsid w:val="00443270"/>
    <w:rsid w:val="00443EAF"/>
    <w:rsid w:val="00444BB0"/>
    <w:rsid w:val="0044513F"/>
    <w:rsid w:val="0044587B"/>
    <w:rsid w:val="00445F1E"/>
    <w:rsid w:val="00446053"/>
    <w:rsid w:val="004461EA"/>
    <w:rsid w:val="00446244"/>
    <w:rsid w:val="00446DA5"/>
    <w:rsid w:val="004473F8"/>
    <w:rsid w:val="00447561"/>
    <w:rsid w:val="00447789"/>
    <w:rsid w:val="0045081A"/>
    <w:rsid w:val="00450E31"/>
    <w:rsid w:val="00451100"/>
    <w:rsid w:val="00451CE1"/>
    <w:rsid w:val="0045240C"/>
    <w:rsid w:val="00453723"/>
    <w:rsid w:val="00453B95"/>
    <w:rsid w:val="00454132"/>
    <w:rsid w:val="00454542"/>
    <w:rsid w:val="00454727"/>
    <w:rsid w:val="00455989"/>
    <w:rsid w:val="00455CA1"/>
    <w:rsid w:val="00455DF5"/>
    <w:rsid w:val="00455EA0"/>
    <w:rsid w:val="00456A75"/>
    <w:rsid w:val="0046016F"/>
    <w:rsid w:val="00461AAD"/>
    <w:rsid w:val="00461B22"/>
    <w:rsid w:val="00462C18"/>
    <w:rsid w:val="00463399"/>
    <w:rsid w:val="00463860"/>
    <w:rsid w:val="00463DF6"/>
    <w:rsid w:val="00463F80"/>
    <w:rsid w:val="0046489F"/>
    <w:rsid w:val="004663A2"/>
    <w:rsid w:val="0046657F"/>
    <w:rsid w:val="00466B95"/>
    <w:rsid w:val="004672C6"/>
    <w:rsid w:val="004677EB"/>
    <w:rsid w:val="004706A1"/>
    <w:rsid w:val="00470DBD"/>
    <w:rsid w:val="00471233"/>
    <w:rsid w:val="00471265"/>
    <w:rsid w:val="00471538"/>
    <w:rsid w:val="00471557"/>
    <w:rsid w:val="00471901"/>
    <w:rsid w:val="004720BA"/>
    <w:rsid w:val="00472AE4"/>
    <w:rsid w:val="00473326"/>
    <w:rsid w:val="00473467"/>
    <w:rsid w:val="00473BD8"/>
    <w:rsid w:val="00474412"/>
    <w:rsid w:val="00474970"/>
    <w:rsid w:val="00476724"/>
    <w:rsid w:val="00476DA8"/>
    <w:rsid w:val="00476F4C"/>
    <w:rsid w:val="00477062"/>
    <w:rsid w:val="00480278"/>
    <w:rsid w:val="00480B42"/>
    <w:rsid w:val="00480B43"/>
    <w:rsid w:val="00480E82"/>
    <w:rsid w:val="004815AB"/>
    <w:rsid w:val="004816E8"/>
    <w:rsid w:val="00481CD2"/>
    <w:rsid w:val="00481E5D"/>
    <w:rsid w:val="00482611"/>
    <w:rsid w:val="0048263B"/>
    <w:rsid w:val="00482BA7"/>
    <w:rsid w:val="0048427C"/>
    <w:rsid w:val="004842C4"/>
    <w:rsid w:val="00484725"/>
    <w:rsid w:val="00484A7B"/>
    <w:rsid w:val="00484D28"/>
    <w:rsid w:val="00485382"/>
    <w:rsid w:val="00486481"/>
    <w:rsid w:val="00486604"/>
    <w:rsid w:val="00486939"/>
    <w:rsid w:val="00486BBA"/>
    <w:rsid w:val="0048726D"/>
    <w:rsid w:val="004900BD"/>
    <w:rsid w:val="004904C7"/>
    <w:rsid w:val="00490D18"/>
    <w:rsid w:val="004910CA"/>
    <w:rsid w:val="004915A0"/>
    <w:rsid w:val="00491C48"/>
    <w:rsid w:val="00492A14"/>
    <w:rsid w:val="00492DB6"/>
    <w:rsid w:val="00492FB7"/>
    <w:rsid w:val="004938B3"/>
    <w:rsid w:val="00493C43"/>
    <w:rsid w:val="00493D7B"/>
    <w:rsid w:val="00494E2A"/>
    <w:rsid w:val="00495110"/>
    <w:rsid w:val="0049530D"/>
    <w:rsid w:val="004961E2"/>
    <w:rsid w:val="0049667A"/>
    <w:rsid w:val="00496BAF"/>
    <w:rsid w:val="00497954"/>
    <w:rsid w:val="004A0270"/>
    <w:rsid w:val="004A15CC"/>
    <w:rsid w:val="004A1728"/>
    <w:rsid w:val="004A1A00"/>
    <w:rsid w:val="004A1B5E"/>
    <w:rsid w:val="004A24BB"/>
    <w:rsid w:val="004A2942"/>
    <w:rsid w:val="004A2AE2"/>
    <w:rsid w:val="004A43EA"/>
    <w:rsid w:val="004A6627"/>
    <w:rsid w:val="004A713F"/>
    <w:rsid w:val="004A7B83"/>
    <w:rsid w:val="004A7BA2"/>
    <w:rsid w:val="004A7C07"/>
    <w:rsid w:val="004B1053"/>
    <w:rsid w:val="004B17FA"/>
    <w:rsid w:val="004B2FFA"/>
    <w:rsid w:val="004B50AA"/>
    <w:rsid w:val="004B5665"/>
    <w:rsid w:val="004B58FA"/>
    <w:rsid w:val="004B5A69"/>
    <w:rsid w:val="004B5A80"/>
    <w:rsid w:val="004B60D8"/>
    <w:rsid w:val="004B69B7"/>
    <w:rsid w:val="004B7C20"/>
    <w:rsid w:val="004C12F8"/>
    <w:rsid w:val="004C1956"/>
    <w:rsid w:val="004C1A7F"/>
    <w:rsid w:val="004C1A95"/>
    <w:rsid w:val="004C3606"/>
    <w:rsid w:val="004C3654"/>
    <w:rsid w:val="004C5BF2"/>
    <w:rsid w:val="004C5EE4"/>
    <w:rsid w:val="004C60B1"/>
    <w:rsid w:val="004C60DD"/>
    <w:rsid w:val="004D03E0"/>
    <w:rsid w:val="004D1123"/>
    <w:rsid w:val="004D193D"/>
    <w:rsid w:val="004D1CAE"/>
    <w:rsid w:val="004D3218"/>
    <w:rsid w:val="004D372D"/>
    <w:rsid w:val="004D4887"/>
    <w:rsid w:val="004D4C94"/>
    <w:rsid w:val="004D54AD"/>
    <w:rsid w:val="004D5CF3"/>
    <w:rsid w:val="004D7093"/>
    <w:rsid w:val="004D7653"/>
    <w:rsid w:val="004D7E99"/>
    <w:rsid w:val="004D7ECC"/>
    <w:rsid w:val="004E0C2F"/>
    <w:rsid w:val="004E10B1"/>
    <w:rsid w:val="004E167B"/>
    <w:rsid w:val="004E264C"/>
    <w:rsid w:val="004E447E"/>
    <w:rsid w:val="004E4B7B"/>
    <w:rsid w:val="004E5124"/>
    <w:rsid w:val="004E6079"/>
    <w:rsid w:val="004E60FE"/>
    <w:rsid w:val="004E6326"/>
    <w:rsid w:val="004E6B07"/>
    <w:rsid w:val="004E6CC0"/>
    <w:rsid w:val="004E755A"/>
    <w:rsid w:val="004F0D17"/>
    <w:rsid w:val="004F12D7"/>
    <w:rsid w:val="004F193B"/>
    <w:rsid w:val="004F1D1A"/>
    <w:rsid w:val="004F1DCC"/>
    <w:rsid w:val="004F2047"/>
    <w:rsid w:val="004F2738"/>
    <w:rsid w:val="004F36DF"/>
    <w:rsid w:val="004F415B"/>
    <w:rsid w:val="004F4612"/>
    <w:rsid w:val="004F5EA3"/>
    <w:rsid w:val="004F68C0"/>
    <w:rsid w:val="004F7180"/>
    <w:rsid w:val="00501529"/>
    <w:rsid w:val="005018D0"/>
    <w:rsid w:val="00501C1A"/>
    <w:rsid w:val="0050235F"/>
    <w:rsid w:val="00502966"/>
    <w:rsid w:val="00503185"/>
    <w:rsid w:val="00504F28"/>
    <w:rsid w:val="00505EF1"/>
    <w:rsid w:val="005064EE"/>
    <w:rsid w:val="0050677A"/>
    <w:rsid w:val="00507038"/>
    <w:rsid w:val="0050768F"/>
    <w:rsid w:val="00507924"/>
    <w:rsid w:val="00507E48"/>
    <w:rsid w:val="005102D8"/>
    <w:rsid w:val="00511220"/>
    <w:rsid w:val="0051134E"/>
    <w:rsid w:val="00512456"/>
    <w:rsid w:val="00512AAB"/>
    <w:rsid w:val="00512FA3"/>
    <w:rsid w:val="00514879"/>
    <w:rsid w:val="0051503F"/>
    <w:rsid w:val="0051586B"/>
    <w:rsid w:val="00516FC7"/>
    <w:rsid w:val="00516FE1"/>
    <w:rsid w:val="00517155"/>
    <w:rsid w:val="005176D4"/>
    <w:rsid w:val="005204D1"/>
    <w:rsid w:val="005207F5"/>
    <w:rsid w:val="00520913"/>
    <w:rsid w:val="00520A3D"/>
    <w:rsid w:val="00520AA2"/>
    <w:rsid w:val="00523897"/>
    <w:rsid w:val="005238B7"/>
    <w:rsid w:val="0052505C"/>
    <w:rsid w:val="005255D0"/>
    <w:rsid w:val="00526198"/>
    <w:rsid w:val="00526212"/>
    <w:rsid w:val="005276C2"/>
    <w:rsid w:val="00527B68"/>
    <w:rsid w:val="005304E4"/>
    <w:rsid w:val="00531192"/>
    <w:rsid w:val="00531B07"/>
    <w:rsid w:val="00531BA4"/>
    <w:rsid w:val="00532211"/>
    <w:rsid w:val="005322A4"/>
    <w:rsid w:val="00532B3C"/>
    <w:rsid w:val="00532F09"/>
    <w:rsid w:val="00533468"/>
    <w:rsid w:val="0053371C"/>
    <w:rsid w:val="00533ADF"/>
    <w:rsid w:val="00534BFB"/>
    <w:rsid w:val="00534C5A"/>
    <w:rsid w:val="00535570"/>
    <w:rsid w:val="0053599A"/>
    <w:rsid w:val="005361AF"/>
    <w:rsid w:val="00537F71"/>
    <w:rsid w:val="00540C9A"/>
    <w:rsid w:val="0054209B"/>
    <w:rsid w:val="00542BD4"/>
    <w:rsid w:val="00543692"/>
    <w:rsid w:val="0054426B"/>
    <w:rsid w:val="0054505F"/>
    <w:rsid w:val="005455DE"/>
    <w:rsid w:val="00545695"/>
    <w:rsid w:val="00545716"/>
    <w:rsid w:val="005457C0"/>
    <w:rsid w:val="00545D7E"/>
    <w:rsid w:val="00546640"/>
    <w:rsid w:val="00546D19"/>
    <w:rsid w:val="00546FF5"/>
    <w:rsid w:val="0055001C"/>
    <w:rsid w:val="00550ABE"/>
    <w:rsid w:val="00550BD6"/>
    <w:rsid w:val="00550DFA"/>
    <w:rsid w:val="00552984"/>
    <w:rsid w:val="00553D74"/>
    <w:rsid w:val="00554756"/>
    <w:rsid w:val="00554838"/>
    <w:rsid w:val="00555790"/>
    <w:rsid w:val="00556CEF"/>
    <w:rsid w:val="00557D80"/>
    <w:rsid w:val="00561A55"/>
    <w:rsid w:val="00561BAF"/>
    <w:rsid w:val="00562475"/>
    <w:rsid w:val="00562525"/>
    <w:rsid w:val="0056280A"/>
    <w:rsid w:val="00563075"/>
    <w:rsid w:val="00564B6B"/>
    <w:rsid w:val="00565E1D"/>
    <w:rsid w:val="005663F1"/>
    <w:rsid w:val="0056654C"/>
    <w:rsid w:val="00567CAC"/>
    <w:rsid w:val="00567E98"/>
    <w:rsid w:val="0057019A"/>
    <w:rsid w:val="005710DA"/>
    <w:rsid w:val="005711DF"/>
    <w:rsid w:val="00571D00"/>
    <w:rsid w:val="00571ED7"/>
    <w:rsid w:val="00571F36"/>
    <w:rsid w:val="00573F75"/>
    <w:rsid w:val="00574F4B"/>
    <w:rsid w:val="00574F5E"/>
    <w:rsid w:val="0057520D"/>
    <w:rsid w:val="0057575C"/>
    <w:rsid w:val="00575D15"/>
    <w:rsid w:val="00576222"/>
    <w:rsid w:val="0057682C"/>
    <w:rsid w:val="00576A07"/>
    <w:rsid w:val="00581487"/>
    <w:rsid w:val="0058235C"/>
    <w:rsid w:val="00582E6D"/>
    <w:rsid w:val="00583522"/>
    <w:rsid w:val="00583555"/>
    <w:rsid w:val="005844AB"/>
    <w:rsid w:val="00584739"/>
    <w:rsid w:val="005858C7"/>
    <w:rsid w:val="00585D8E"/>
    <w:rsid w:val="00585DDB"/>
    <w:rsid w:val="005866D9"/>
    <w:rsid w:val="005867A8"/>
    <w:rsid w:val="00586A9F"/>
    <w:rsid w:val="00586BAD"/>
    <w:rsid w:val="00587731"/>
    <w:rsid w:val="00590059"/>
    <w:rsid w:val="005914EF"/>
    <w:rsid w:val="00592F5A"/>
    <w:rsid w:val="0059309E"/>
    <w:rsid w:val="00594063"/>
    <w:rsid w:val="00594C2C"/>
    <w:rsid w:val="00595B1B"/>
    <w:rsid w:val="00595F49"/>
    <w:rsid w:val="00597411"/>
    <w:rsid w:val="005975AB"/>
    <w:rsid w:val="005A082F"/>
    <w:rsid w:val="005A0911"/>
    <w:rsid w:val="005A0E52"/>
    <w:rsid w:val="005A1186"/>
    <w:rsid w:val="005A190E"/>
    <w:rsid w:val="005A2053"/>
    <w:rsid w:val="005A2AD1"/>
    <w:rsid w:val="005A3151"/>
    <w:rsid w:val="005A33BD"/>
    <w:rsid w:val="005A3C83"/>
    <w:rsid w:val="005A4094"/>
    <w:rsid w:val="005A5222"/>
    <w:rsid w:val="005A6151"/>
    <w:rsid w:val="005A61E2"/>
    <w:rsid w:val="005A626F"/>
    <w:rsid w:val="005A64A9"/>
    <w:rsid w:val="005A66B4"/>
    <w:rsid w:val="005A694E"/>
    <w:rsid w:val="005A6D4C"/>
    <w:rsid w:val="005A7467"/>
    <w:rsid w:val="005A7622"/>
    <w:rsid w:val="005A7782"/>
    <w:rsid w:val="005A7805"/>
    <w:rsid w:val="005B0D4B"/>
    <w:rsid w:val="005B0FBC"/>
    <w:rsid w:val="005B11B2"/>
    <w:rsid w:val="005B13C6"/>
    <w:rsid w:val="005B1A5F"/>
    <w:rsid w:val="005B27FB"/>
    <w:rsid w:val="005B28C2"/>
    <w:rsid w:val="005B2BCA"/>
    <w:rsid w:val="005B333F"/>
    <w:rsid w:val="005B3644"/>
    <w:rsid w:val="005B44B1"/>
    <w:rsid w:val="005B4F67"/>
    <w:rsid w:val="005B609E"/>
    <w:rsid w:val="005B6777"/>
    <w:rsid w:val="005B6910"/>
    <w:rsid w:val="005B6C43"/>
    <w:rsid w:val="005B6CFB"/>
    <w:rsid w:val="005B716E"/>
    <w:rsid w:val="005B77C2"/>
    <w:rsid w:val="005B7DD9"/>
    <w:rsid w:val="005C033D"/>
    <w:rsid w:val="005C0688"/>
    <w:rsid w:val="005C07D0"/>
    <w:rsid w:val="005C28DA"/>
    <w:rsid w:val="005C2FC9"/>
    <w:rsid w:val="005C301A"/>
    <w:rsid w:val="005C32ED"/>
    <w:rsid w:val="005C4330"/>
    <w:rsid w:val="005C44A0"/>
    <w:rsid w:val="005C4513"/>
    <w:rsid w:val="005C495E"/>
    <w:rsid w:val="005C49FD"/>
    <w:rsid w:val="005C5512"/>
    <w:rsid w:val="005C5536"/>
    <w:rsid w:val="005C58D2"/>
    <w:rsid w:val="005C5AB3"/>
    <w:rsid w:val="005C644E"/>
    <w:rsid w:val="005C6B45"/>
    <w:rsid w:val="005D0FDA"/>
    <w:rsid w:val="005D185D"/>
    <w:rsid w:val="005D1D5F"/>
    <w:rsid w:val="005D2D7E"/>
    <w:rsid w:val="005D32E1"/>
    <w:rsid w:val="005D3945"/>
    <w:rsid w:val="005D3C5F"/>
    <w:rsid w:val="005D3ECC"/>
    <w:rsid w:val="005D50AB"/>
    <w:rsid w:val="005D5753"/>
    <w:rsid w:val="005D6399"/>
    <w:rsid w:val="005D63C3"/>
    <w:rsid w:val="005D6421"/>
    <w:rsid w:val="005D6522"/>
    <w:rsid w:val="005D65EB"/>
    <w:rsid w:val="005D6A42"/>
    <w:rsid w:val="005D6EC4"/>
    <w:rsid w:val="005D79C8"/>
    <w:rsid w:val="005E0307"/>
    <w:rsid w:val="005E04C4"/>
    <w:rsid w:val="005E0988"/>
    <w:rsid w:val="005E2227"/>
    <w:rsid w:val="005E29C6"/>
    <w:rsid w:val="005E33F2"/>
    <w:rsid w:val="005E3C6D"/>
    <w:rsid w:val="005E4025"/>
    <w:rsid w:val="005E4345"/>
    <w:rsid w:val="005E4928"/>
    <w:rsid w:val="005E553A"/>
    <w:rsid w:val="005E584F"/>
    <w:rsid w:val="005E6A9A"/>
    <w:rsid w:val="005E6BA5"/>
    <w:rsid w:val="005E7118"/>
    <w:rsid w:val="005E79CB"/>
    <w:rsid w:val="005F06CC"/>
    <w:rsid w:val="005F1A8D"/>
    <w:rsid w:val="005F282F"/>
    <w:rsid w:val="005F284E"/>
    <w:rsid w:val="005F2A6E"/>
    <w:rsid w:val="005F2DD8"/>
    <w:rsid w:val="005F2E0A"/>
    <w:rsid w:val="005F41CC"/>
    <w:rsid w:val="005F44AD"/>
    <w:rsid w:val="005F5399"/>
    <w:rsid w:val="005F5954"/>
    <w:rsid w:val="005F5DAD"/>
    <w:rsid w:val="005F6D30"/>
    <w:rsid w:val="005F6EB7"/>
    <w:rsid w:val="005F739F"/>
    <w:rsid w:val="005F777A"/>
    <w:rsid w:val="00600017"/>
    <w:rsid w:val="00600181"/>
    <w:rsid w:val="0060118E"/>
    <w:rsid w:val="006017B0"/>
    <w:rsid w:val="00602154"/>
    <w:rsid w:val="00602205"/>
    <w:rsid w:val="006031D5"/>
    <w:rsid w:val="00603258"/>
    <w:rsid w:val="00603B04"/>
    <w:rsid w:val="00604818"/>
    <w:rsid w:val="006056C5"/>
    <w:rsid w:val="006059AC"/>
    <w:rsid w:val="00605AFA"/>
    <w:rsid w:val="00605C72"/>
    <w:rsid w:val="00606B76"/>
    <w:rsid w:val="00606CE1"/>
    <w:rsid w:val="006076DA"/>
    <w:rsid w:val="006077FB"/>
    <w:rsid w:val="00610084"/>
    <w:rsid w:val="006104B1"/>
    <w:rsid w:val="006121EE"/>
    <w:rsid w:val="00612D19"/>
    <w:rsid w:val="006133A0"/>
    <w:rsid w:val="00613759"/>
    <w:rsid w:val="0061393F"/>
    <w:rsid w:val="006150F3"/>
    <w:rsid w:val="00616491"/>
    <w:rsid w:val="00617193"/>
    <w:rsid w:val="006179A8"/>
    <w:rsid w:val="00617C82"/>
    <w:rsid w:val="00617C90"/>
    <w:rsid w:val="0062013A"/>
    <w:rsid w:val="00620EC5"/>
    <w:rsid w:val="00621132"/>
    <w:rsid w:val="006227CB"/>
    <w:rsid w:val="00623522"/>
    <w:rsid w:val="00623A12"/>
    <w:rsid w:val="00623AD4"/>
    <w:rsid w:val="00623DB7"/>
    <w:rsid w:val="00624A05"/>
    <w:rsid w:val="006251AC"/>
    <w:rsid w:val="006253D4"/>
    <w:rsid w:val="0062569B"/>
    <w:rsid w:val="0062624A"/>
    <w:rsid w:val="00626765"/>
    <w:rsid w:val="00626996"/>
    <w:rsid w:val="006271B3"/>
    <w:rsid w:val="006271E7"/>
    <w:rsid w:val="00627C5C"/>
    <w:rsid w:val="00630394"/>
    <w:rsid w:val="0063153E"/>
    <w:rsid w:val="006319CC"/>
    <w:rsid w:val="00632D42"/>
    <w:rsid w:val="006335C5"/>
    <w:rsid w:val="0063401E"/>
    <w:rsid w:val="00634131"/>
    <w:rsid w:val="006342DD"/>
    <w:rsid w:val="00636502"/>
    <w:rsid w:val="00636A7F"/>
    <w:rsid w:val="00636E39"/>
    <w:rsid w:val="006379E1"/>
    <w:rsid w:val="0064024A"/>
    <w:rsid w:val="00640B24"/>
    <w:rsid w:val="00640B28"/>
    <w:rsid w:val="00641AC6"/>
    <w:rsid w:val="0064203C"/>
    <w:rsid w:val="0064249C"/>
    <w:rsid w:val="00643E09"/>
    <w:rsid w:val="00644900"/>
    <w:rsid w:val="006452F8"/>
    <w:rsid w:val="00645C6C"/>
    <w:rsid w:val="006466CC"/>
    <w:rsid w:val="00646AE4"/>
    <w:rsid w:val="00646C6D"/>
    <w:rsid w:val="00647199"/>
    <w:rsid w:val="006478E2"/>
    <w:rsid w:val="00647996"/>
    <w:rsid w:val="006502AC"/>
    <w:rsid w:val="0065030E"/>
    <w:rsid w:val="00650456"/>
    <w:rsid w:val="00650624"/>
    <w:rsid w:val="00650E2A"/>
    <w:rsid w:val="0065113D"/>
    <w:rsid w:val="00652147"/>
    <w:rsid w:val="00652259"/>
    <w:rsid w:val="0065281F"/>
    <w:rsid w:val="00652C93"/>
    <w:rsid w:val="00653BFB"/>
    <w:rsid w:val="006540B0"/>
    <w:rsid w:val="00654317"/>
    <w:rsid w:val="00654AE3"/>
    <w:rsid w:val="00654FB6"/>
    <w:rsid w:val="0065505C"/>
    <w:rsid w:val="006554D1"/>
    <w:rsid w:val="0065571A"/>
    <w:rsid w:val="00655F1B"/>
    <w:rsid w:val="00656283"/>
    <w:rsid w:val="00656446"/>
    <w:rsid w:val="006573B7"/>
    <w:rsid w:val="006574B7"/>
    <w:rsid w:val="006575F1"/>
    <w:rsid w:val="00657A2E"/>
    <w:rsid w:val="00660568"/>
    <w:rsid w:val="00660C79"/>
    <w:rsid w:val="00660EC8"/>
    <w:rsid w:val="00660ED9"/>
    <w:rsid w:val="0066100D"/>
    <w:rsid w:val="00661492"/>
    <w:rsid w:val="00661895"/>
    <w:rsid w:val="00661F0C"/>
    <w:rsid w:val="00662ECE"/>
    <w:rsid w:val="00663094"/>
    <w:rsid w:val="006637D0"/>
    <w:rsid w:val="00663E8C"/>
    <w:rsid w:val="00664913"/>
    <w:rsid w:val="00664B3A"/>
    <w:rsid w:val="00664C0A"/>
    <w:rsid w:val="006650DF"/>
    <w:rsid w:val="00665B16"/>
    <w:rsid w:val="00665EAD"/>
    <w:rsid w:val="00666E91"/>
    <w:rsid w:val="00667600"/>
    <w:rsid w:val="006701E6"/>
    <w:rsid w:val="00671ADF"/>
    <w:rsid w:val="006721AC"/>
    <w:rsid w:val="00674427"/>
    <w:rsid w:val="00674A6C"/>
    <w:rsid w:val="00675324"/>
    <w:rsid w:val="00675D42"/>
    <w:rsid w:val="00676796"/>
    <w:rsid w:val="006775FC"/>
    <w:rsid w:val="006778E6"/>
    <w:rsid w:val="00677927"/>
    <w:rsid w:val="00677B20"/>
    <w:rsid w:val="00680286"/>
    <w:rsid w:val="00681994"/>
    <w:rsid w:val="00681BCC"/>
    <w:rsid w:val="00682D09"/>
    <w:rsid w:val="00683601"/>
    <w:rsid w:val="006836BC"/>
    <w:rsid w:val="006836C5"/>
    <w:rsid w:val="006837A4"/>
    <w:rsid w:val="00683B02"/>
    <w:rsid w:val="00683EF7"/>
    <w:rsid w:val="006843B6"/>
    <w:rsid w:val="00684DEA"/>
    <w:rsid w:val="006853DF"/>
    <w:rsid w:val="006856DA"/>
    <w:rsid w:val="00686231"/>
    <w:rsid w:val="00686392"/>
    <w:rsid w:val="00686503"/>
    <w:rsid w:val="006865E6"/>
    <w:rsid w:val="00687395"/>
    <w:rsid w:val="006874C1"/>
    <w:rsid w:val="00687959"/>
    <w:rsid w:val="00687CC0"/>
    <w:rsid w:val="006908DC"/>
    <w:rsid w:val="00691046"/>
    <w:rsid w:val="00691190"/>
    <w:rsid w:val="0069124C"/>
    <w:rsid w:val="00691E6E"/>
    <w:rsid w:val="0069208D"/>
    <w:rsid w:val="00692657"/>
    <w:rsid w:val="006931FA"/>
    <w:rsid w:val="0069332C"/>
    <w:rsid w:val="00696E48"/>
    <w:rsid w:val="00696E5F"/>
    <w:rsid w:val="00697A23"/>
    <w:rsid w:val="006A0057"/>
    <w:rsid w:val="006A0811"/>
    <w:rsid w:val="006A0BA3"/>
    <w:rsid w:val="006A279F"/>
    <w:rsid w:val="006A315F"/>
    <w:rsid w:val="006A331F"/>
    <w:rsid w:val="006A3A0D"/>
    <w:rsid w:val="006A4263"/>
    <w:rsid w:val="006A4915"/>
    <w:rsid w:val="006A57FF"/>
    <w:rsid w:val="006A6916"/>
    <w:rsid w:val="006A6F55"/>
    <w:rsid w:val="006B0550"/>
    <w:rsid w:val="006B0A75"/>
    <w:rsid w:val="006B1AF8"/>
    <w:rsid w:val="006B1E04"/>
    <w:rsid w:val="006B2912"/>
    <w:rsid w:val="006B3400"/>
    <w:rsid w:val="006B3EB3"/>
    <w:rsid w:val="006B56F6"/>
    <w:rsid w:val="006B58A8"/>
    <w:rsid w:val="006B62AB"/>
    <w:rsid w:val="006B63A0"/>
    <w:rsid w:val="006B7462"/>
    <w:rsid w:val="006C08BF"/>
    <w:rsid w:val="006C13EA"/>
    <w:rsid w:val="006C1411"/>
    <w:rsid w:val="006C2E55"/>
    <w:rsid w:val="006C3ACF"/>
    <w:rsid w:val="006C41C8"/>
    <w:rsid w:val="006C43B0"/>
    <w:rsid w:val="006C4F6F"/>
    <w:rsid w:val="006C5328"/>
    <w:rsid w:val="006C56AA"/>
    <w:rsid w:val="006C596C"/>
    <w:rsid w:val="006C5C96"/>
    <w:rsid w:val="006C797B"/>
    <w:rsid w:val="006C7B06"/>
    <w:rsid w:val="006C7E4D"/>
    <w:rsid w:val="006D1762"/>
    <w:rsid w:val="006D3402"/>
    <w:rsid w:val="006D3932"/>
    <w:rsid w:val="006D3CBE"/>
    <w:rsid w:val="006D3D32"/>
    <w:rsid w:val="006D3E7A"/>
    <w:rsid w:val="006D3EF7"/>
    <w:rsid w:val="006D4B43"/>
    <w:rsid w:val="006D52D8"/>
    <w:rsid w:val="006D5914"/>
    <w:rsid w:val="006D6B60"/>
    <w:rsid w:val="006D6C4B"/>
    <w:rsid w:val="006D70FE"/>
    <w:rsid w:val="006D7FB5"/>
    <w:rsid w:val="006E04BB"/>
    <w:rsid w:val="006E0C06"/>
    <w:rsid w:val="006E0C5D"/>
    <w:rsid w:val="006E1565"/>
    <w:rsid w:val="006E1B8F"/>
    <w:rsid w:val="006E1F5C"/>
    <w:rsid w:val="006E225B"/>
    <w:rsid w:val="006E2A3A"/>
    <w:rsid w:val="006E3415"/>
    <w:rsid w:val="006E3B56"/>
    <w:rsid w:val="006E5434"/>
    <w:rsid w:val="006E5C6F"/>
    <w:rsid w:val="006E66CC"/>
    <w:rsid w:val="006E709A"/>
    <w:rsid w:val="006E72E2"/>
    <w:rsid w:val="006E7773"/>
    <w:rsid w:val="006F051D"/>
    <w:rsid w:val="006F158B"/>
    <w:rsid w:val="006F1CF7"/>
    <w:rsid w:val="006F21A7"/>
    <w:rsid w:val="006F24E0"/>
    <w:rsid w:val="006F27AC"/>
    <w:rsid w:val="006F2D55"/>
    <w:rsid w:val="006F3C10"/>
    <w:rsid w:val="006F4538"/>
    <w:rsid w:val="006F5977"/>
    <w:rsid w:val="006F59FB"/>
    <w:rsid w:val="006F5E50"/>
    <w:rsid w:val="006F6646"/>
    <w:rsid w:val="006F6B74"/>
    <w:rsid w:val="006F6DFE"/>
    <w:rsid w:val="006F6E25"/>
    <w:rsid w:val="006F75C0"/>
    <w:rsid w:val="006F7B39"/>
    <w:rsid w:val="006F7C84"/>
    <w:rsid w:val="007001BB"/>
    <w:rsid w:val="00701BE8"/>
    <w:rsid w:val="00701F66"/>
    <w:rsid w:val="007021CF"/>
    <w:rsid w:val="007027AD"/>
    <w:rsid w:val="0070346B"/>
    <w:rsid w:val="00703474"/>
    <w:rsid w:val="007038AB"/>
    <w:rsid w:val="00703CC5"/>
    <w:rsid w:val="00703D14"/>
    <w:rsid w:val="00703D71"/>
    <w:rsid w:val="00703EAB"/>
    <w:rsid w:val="00703F0D"/>
    <w:rsid w:val="007043D9"/>
    <w:rsid w:val="00704D20"/>
    <w:rsid w:val="0070541C"/>
    <w:rsid w:val="00706865"/>
    <w:rsid w:val="00706A9F"/>
    <w:rsid w:val="00706EA6"/>
    <w:rsid w:val="00706EAB"/>
    <w:rsid w:val="0070760B"/>
    <w:rsid w:val="0070786D"/>
    <w:rsid w:val="00707B17"/>
    <w:rsid w:val="0071023E"/>
    <w:rsid w:val="0071059C"/>
    <w:rsid w:val="00710CB9"/>
    <w:rsid w:val="0071155F"/>
    <w:rsid w:val="00711639"/>
    <w:rsid w:val="00712541"/>
    <w:rsid w:val="0071285E"/>
    <w:rsid w:val="007136CE"/>
    <w:rsid w:val="0071377D"/>
    <w:rsid w:val="00713E31"/>
    <w:rsid w:val="00713E5A"/>
    <w:rsid w:val="00714089"/>
    <w:rsid w:val="007140B2"/>
    <w:rsid w:val="00714477"/>
    <w:rsid w:val="007148A5"/>
    <w:rsid w:val="00714AAD"/>
    <w:rsid w:val="00714E8D"/>
    <w:rsid w:val="00715574"/>
    <w:rsid w:val="00716021"/>
    <w:rsid w:val="00716213"/>
    <w:rsid w:val="00716B2C"/>
    <w:rsid w:val="00717052"/>
    <w:rsid w:val="007171DE"/>
    <w:rsid w:val="00717352"/>
    <w:rsid w:val="0071737F"/>
    <w:rsid w:val="00717705"/>
    <w:rsid w:val="00717E3E"/>
    <w:rsid w:val="00717EC6"/>
    <w:rsid w:val="00720006"/>
    <w:rsid w:val="00720082"/>
    <w:rsid w:val="00720179"/>
    <w:rsid w:val="007203ED"/>
    <w:rsid w:val="00720578"/>
    <w:rsid w:val="00720E87"/>
    <w:rsid w:val="00721A56"/>
    <w:rsid w:val="00721ADB"/>
    <w:rsid w:val="0072228D"/>
    <w:rsid w:val="0072258E"/>
    <w:rsid w:val="007225F9"/>
    <w:rsid w:val="00722A39"/>
    <w:rsid w:val="00723222"/>
    <w:rsid w:val="007235DD"/>
    <w:rsid w:val="00723E28"/>
    <w:rsid w:val="00723FBD"/>
    <w:rsid w:val="00724614"/>
    <w:rsid w:val="0072461C"/>
    <w:rsid w:val="00724BC7"/>
    <w:rsid w:val="00724D31"/>
    <w:rsid w:val="007256CF"/>
    <w:rsid w:val="007259EB"/>
    <w:rsid w:val="00726262"/>
    <w:rsid w:val="00726872"/>
    <w:rsid w:val="00730AF6"/>
    <w:rsid w:val="00731693"/>
    <w:rsid w:val="00731CDA"/>
    <w:rsid w:val="00731DA1"/>
    <w:rsid w:val="00731E5A"/>
    <w:rsid w:val="00732235"/>
    <w:rsid w:val="007328C2"/>
    <w:rsid w:val="00732B8A"/>
    <w:rsid w:val="00733801"/>
    <w:rsid w:val="0073385F"/>
    <w:rsid w:val="00734370"/>
    <w:rsid w:val="007348E2"/>
    <w:rsid w:val="00734BF8"/>
    <w:rsid w:val="00736331"/>
    <w:rsid w:val="007369B7"/>
    <w:rsid w:val="00736C6A"/>
    <w:rsid w:val="007370A3"/>
    <w:rsid w:val="007377FB"/>
    <w:rsid w:val="00737BE1"/>
    <w:rsid w:val="00737E55"/>
    <w:rsid w:val="0074019C"/>
    <w:rsid w:val="007401D2"/>
    <w:rsid w:val="00740320"/>
    <w:rsid w:val="00740FEF"/>
    <w:rsid w:val="00741023"/>
    <w:rsid w:val="00741719"/>
    <w:rsid w:val="00741DCC"/>
    <w:rsid w:val="00741E65"/>
    <w:rsid w:val="007422C4"/>
    <w:rsid w:val="00742627"/>
    <w:rsid w:val="007428C7"/>
    <w:rsid w:val="007444DA"/>
    <w:rsid w:val="00744577"/>
    <w:rsid w:val="00745CA2"/>
    <w:rsid w:val="00746C6D"/>
    <w:rsid w:val="00747730"/>
    <w:rsid w:val="007505C6"/>
    <w:rsid w:val="007516F3"/>
    <w:rsid w:val="007517B4"/>
    <w:rsid w:val="007517F1"/>
    <w:rsid w:val="00751887"/>
    <w:rsid w:val="00751BC5"/>
    <w:rsid w:val="00751C7E"/>
    <w:rsid w:val="0075216E"/>
    <w:rsid w:val="007521B5"/>
    <w:rsid w:val="00752847"/>
    <w:rsid w:val="00752870"/>
    <w:rsid w:val="00752A3E"/>
    <w:rsid w:val="00752C17"/>
    <w:rsid w:val="00753243"/>
    <w:rsid w:val="007532FB"/>
    <w:rsid w:val="00753AF1"/>
    <w:rsid w:val="00755830"/>
    <w:rsid w:val="0075666B"/>
    <w:rsid w:val="0075738A"/>
    <w:rsid w:val="00757BC9"/>
    <w:rsid w:val="0076045E"/>
    <w:rsid w:val="00760CA7"/>
    <w:rsid w:val="00760E0D"/>
    <w:rsid w:val="007613D1"/>
    <w:rsid w:val="00761BB6"/>
    <w:rsid w:val="00761D89"/>
    <w:rsid w:val="00761F90"/>
    <w:rsid w:val="00762A08"/>
    <w:rsid w:val="00762B78"/>
    <w:rsid w:val="00764D62"/>
    <w:rsid w:val="00764FD6"/>
    <w:rsid w:val="0076541E"/>
    <w:rsid w:val="00765C73"/>
    <w:rsid w:val="00765CE4"/>
    <w:rsid w:val="00765D76"/>
    <w:rsid w:val="007661F1"/>
    <w:rsid w:val="00767AC7"/>
    <w:rsid w:val="007714E1"/>
    <w:rsid w:val="0077178C"/>
    <w:rsid w:val="00771C9B"/>
    <w:rsid w:val="00771D4A"/>
    <w:rsid w:val="0077205C"/>
    <w:rsid w:val="007724DE"/>
    <w:rsid w:val="00772AB4"/>
    <w:rsid w:val="007730E5"/>
    <w:rsid w:val="007732EF"/>
    <w:rsid w:val="007736C3"/>
    <w:rsid w:val="007736E9"/>
    <w:rsid w:val="00774023"/>
    <w:rsid w:val="00774586"/>
    <w:rsid w:val="007746A7"/>
    <w:rsid w:val="007748DA"/>
    <w:rsid w:val="00774CB0"/>
    <w:rsid w:val="007759FF"/>
    <w:rsid w:val="00775C65"/>
    <w:rsid w:val="0078066B"/>
    <w:rsid w:val="00780ABA"/>
    <w:rsid w:val="00780F06"/>
    <w:rsid w:val="00782342"/>
    <w:rsid w:val="00783581"/>
    <w:rsid w:val="00784361"/>
    <w:rsid w:val="007844DA"/>
    <w:rsid w:val="00785AF2"/>
    <w:rsid w:val="00785EB6"/>
    <w:rsid w:val="00785FC6"/>
    <w:rsid w:val="0078609D"/>
    <w:rsid w:val="007861A4"/>
    <w:rsid w:val="007872A1"/>
    <w:rsid w:val="007872AF"/>
    <w:rsid w:val="00790836"/>
    <w:rsid w:val="0079146E"/>
    <w:rsid w:val="0079158D"/>
    <w:rsid w:val="00792091"/>
    <w:rsid w:val="0079293D"/>
    <w:rsid w:val="00793F1F"/>
    <w:rsid w:val="007952E1"/>
    <w:rsid w:val="00795D72"/>
    <w:rsid w:val="007960EF"/>
    <w:rsid w:val="00796257"/>
    <w:rsid w:val="00796A1F"/>
    <w:rsid w:val="00796B2C"/>
    <w:rsid w:val="0079737B"/>
    <w:rsid w:val="00797B8C"/>
    <w:rsid w:val="00797FB7"/>
    <w:rsid w:val="007A10F0"/>
    <w:rsid w:val="007A1565"/>
    <w:rsid w:val="007A199D"/>
    <w:rsid w:val="007A212A"/>
    <w:rsid w:val="007A2133"/>
    <w:rsid w:val="007A3767"/>
    <w:rsid w:val="007A425B"/>
    <w:rsid w:val="007A4ED5"/>
    <w:rsid w:val="007A5240"/>
    <w:rsid w:val="007A5555"/>
    <w:rsid w:val="007A5774"/>
    <w:rsid w:val="007A6223"/>
    <w:rsid w:val="007A6791"/>
    <w:rsid w:val="007A6A55"/>
    <w:rsid w:val="007A6D17"/>
    <w:rsid w:val="007A7AA9"/>
    <w:rsid w:val="007A7AAB"/>
    <w:rsid w:val="007A7E20"/>
    <w:rsid w:val="007A7F35"/>
    <w:rsid w:val="007B0859"/>
    <w:rsid w:val="007B19B7"/>
    <w:rsid w:val="007B1FB0"/>
    <w:rsid w:val="007B250A"/>
    <w:rsid w:val="007B3265"/>
    <w:rsid w:val="007B4063"/>
    <w:rsid w:val="007B546B"/>
    <w:rsid w:val="007B5AC7"/>
    <w:rsid w:val="007B6755"/>
    <w:rsid w:val="007B72C1"/>
    <w:rsid w:val="007C0428"/>
    <w:rsid w:val="007C0768"/>
    <w:rsid w:val="007C0A18"/>
    <w:rsid w:val="007C16B3"/>
    <w:rsid w:val="007C1743"/>
    <w:rsid w:val="007C408E"/>
    <w:rsid w:val="007C4B58"/>
    <w:rsid w:val="007C4E4A"/>
    <w:rsid w:val="007C510A"/>
    <w:rsid w:val="007C53E7"/>
    <w:rsid w:val="007C5E15"/>
    <w:rsid w:val="007C62B5"/>
    <w:rsid w:val="007C66D7"/>
    <w:rsid w:val="007C6710"/>
    <w:rsid w:val="007C6C11"/>
    <w:rsid w:val="007C6D3C"/>
    <w:rsid w:val="007C6FAA"/>
    <w:rsid w:val="007C7D48"/>
    <w:rsid w:val="007D06AF"/>
    <w:rsid w:val="007D1693"/>
    <w:rsid w:val="007D203C"/>
    <w:rsid w:val="007D2209"/>
    <w:rsid w:val="007D2C33"/>
    <w:rsid w:val="007D2C3B"/>
    <w:rsid w:val="007D2F2D"/>
    <w:rsid w:val="007D32B7"/>
    <w:rsid w:val="007D3F47"/>
    <w:rsid w:val="007D406F"/>
    <w:rsid w:val="007D6142"/>
    <w:rsid w:val="007D7538"/>
    <w:rsid w:val="007D77BB"/>
    <w:rsid w:val="007D77E7"/>
    <w:rsid w:val="007D7AF4"/>
    <w:rsid w:val="007D7DC4"/>
    <w:rsid w:val="007E0A39"/>
    <w:rsid w:val="007E0DAC"/>
    <w:rsid w:val="007E0F1C"/>
    <w:rsid w:val="007E0FD1"/>
    <w:rsid w:val="007E2DBE"/>
    <w:rsid w:val="007E2E60"/>
    <w:rsid w:val="007E2EF4"/>
    <w:rsid w:val="007E34AA"/>
    <w:rsid w:val="007E3520"/>
    <w:rsid w:val="007E36FE"/>
    <w:rsid w:val="007E3FA4"/>
    <w:rsid w:val="007E497B"/>
    <w:rsid w:val="007E4ABB"/>
    <w:rsid w:val="007E4DB7"/>
    <w:rsid w:val="007E4E0C"/>
    <w:rsid w:val="007E5CB1"/>
    <w:rsid w:val="007E61B7"/>
    <w:rsid w:val="007E62EC"/>
    <w:rsid w:val="007E640C"/>
    <w:rsid w:val="007E7100"/>
    <w:rsid w:val="007E75BF"/>
    <w:rsid w:val="007E7904"/>
    <w:rsid w:val="007F01F3"/>
    <w:rsid w:val="007F0FED"/>
    <w:rsid w:val="007F35A9"/>
    <w:rsid w:val="007F3DAE"/>
    <w:rsid w:val="007F3F56"/>
    <w:rsid w:val="007F42E7"/>
    <w:rsid w:val="007F43F2"/>
    <w:rsid w:val="007F4F66"/>
    <w:rsid w:val="007F5221"/>
    <w:rsid w:val="007F5492"/>
    <w:rsid w:val="007F58D0"/>
    <w:rsid w:val="007F5A70"/>
    <w:rsid w:val="007F5BF7"/>
    <w:rsid w:val="007F5DB6"/>
    <w:rsid w:val="007F5F29"/>
    <w:rsid w:val="007F6A9A"/>
    <w:rsid w:val="007F7043"/>
    <w:rsid w:val="007F710D"/>
    <w:rsid w:val="007F7842"/>
    <w:rsid w:val="007F7A51"/>
    <w:rsid w:val="0080050B"/>
    <w:rsid w:val="0080074A"/>
    <w:rsid w:val="008011EE"/>
    <w:rsid w:val="00801CA2"/>
    <w:rsid w:val="00801D59"/>
    <w:rsid w:val="00801DE1"/>
    <w:rsid w:val="00801F11"/>
    <w:rsid w:val="008024A3"/>
    <w:rsid w:val="00802A6D"/>
    <w:rsid w:val="00802D11"/>
    <w:rsid w:val="00802F55"/>
    <w:rsid w:val="00803579"/>
    <w:rsid w:val="008035D0"/>
    <w:rsid w:val="0080405E"/>
    <w:rsid w:val="008043AD"/>
    <w:rsid w:val="008050E5"/>
    <w:rsid w:val="00805F1F"/>
    <w:rsid w:val="00806325"/>
    <w:rsid w:val="0080649F"/>
    <w:rsid w:val="00806CE1"/>
    <w:rsid w:val="008073EF"/>
    <w:rsid w:val="00807A27"/>
    <w:rsid w:val="008117A0"/>
    <w:rsid w:val="008127A5"/>
    <w:rsid w:val="00812CF9"/>
    <w:rsid w:val="00812E7A"/>
    <w:rsid w:val="00813858"/>
    <w:rsid w:val="00813AF5"/>
    <w:rsid w:val="008140D9"/>
    <w:rsid w:val="00814108"/>
    <w:rsid w:val="008145C5"/>
    <w:rsid w:val="00815A89"/>
    <w:rsid w:val="00815D28"/>
    <w:rsid w:val="0081630F"/>
    <w:rsid w:val="008178B6"/>
    <w:rsid w:val="008205C7"/>
    <w:rsid w:val="00820BD3"/>
    <w:rsid w:val="008214CF"/>
    <w:rsid w:val="00821A31"/>
    <w:rsid w:val="00821A7D"/>
    <w:rsid w:val="00821DEA"/>
    <w:rsid w:val="00822AF3"/>
    <w:rsid w:val="00822C20"/>
    <w:rsid w:val="00822DAF"/>
    <w:rsid w:val="008238E2"/>
    <w:rsid w:val="008244AD"/>
    <w:rsid w:val="008244E7"/>
    <w:rsid w:val="00827D14"/>
    <w:rsid w:val="008303BD"/>
    <w:rsid w:val="00830C3E"/>
    <w:rsid w:val="00830F5B"/>
    <w:rsid w:val="00831215"/>
    <w:rsid w:val="008322AB"/>
    <w:rsid w:val="00832CEF"/>
    <w:rsid w:val="00833645"/>
    <w:rsid w:val="00833B12"/>
    <w:rsid w:val="008341FE"/>
    <w:rsid w:val="00834701"/>
    <w:rsid w:val="00835C36"/>
    <w:rsid w:val="00835FA3"/>
    <w:rsid w:val="00835FC8"/>
    <w:rsid w:val="008362D5"/>
    <w:rsid w:val="008365EE"/>
    <w:rsid w:val="00836980"/>
    <w:rsid w:val="00837473"/>
    <w:rsid w:val="00837C02"/>
    <w:rsid w:val="00837CBD"/>
    <w:rsid w:val="008404C1"/>
    <w:rsid w:val="00840C24"/>
    <w:rsid w:val="00841207"/>
    <w:rsid w:val="00841E31"/>
    <w:rsid w:val="00842B58"/>
    <w:rsid w:val="00842B86"/>
    <w:rsid w:val="00842BF6"/>
    <w:rsid w:val="008433F1"/>
    <w:rsid w:val="008434BC"/>
    <w:rsid w:val="0084365A"/>
    <w:rsid w:val="0084368A"/>
    <w:rsid w:val="00843831"/>
    <w:rsid w:val="00843A9E"/>
    <w:rsid w:val="00844093"/>
    <w:rsid w:val="00844D99"/>
    <w:rsid w:val="00845EE8"/>
    <w:rsid w:val="0084638B"/>
    <w:rsid w:val="0084644A"/>
    <w:rsid w:val="008469DA"/>
    <w:rsid w:val="00847811"/>
    <w:rsid w:val="00847DCF"/>
    <w:rsid w:val="0085033B"/>
    <w:rsid w:val="00850950"/>
    <w:rsid w:val="0085131E"/>
    <w:rsid w:val="008513BF"/>
    <w:rsid w:val="00851E94"/>
    <w:rsid w:val="00851EF6"/>
    <w:rsid w:val="008521ED"/>
    <w:rsid w:val="00853485"/>
    <w:rsid w:val="0085408D"/>
    <w:rsid w:val="008547B8"/>
    <w:rsid w:val="00854B58"/>
    <w:rsid w:val="00854BDF"/>
    <w:rsid w:val="0085752B"/>
    <w:rsid w:val="0085761B"/>
    <w:rsid w:val="00857763"/>
    <w:rsid w:val="0086013D"/>
    <w:rsid w:val="00860166"/>
    <w:rsid w:val="00860D79"/>
    <w:rsid w:val="00861332"/>
    <w:rsid w:val="008614A3"/>
    <w:rsid w:val="008614FD"/>
    <w:rsid w:val="0086150C"/>
    <w:rsid w:val="008615A6"/>
    <w:rsid w:val="00861CFC"/>
    <w:rsid w:val="00861FBB"/>
    <w:rsid w:val="0086297D"/>
    <w:rsid w:val="00862B8F"/>
    <w:rsid w:val="0086300D"/>
    <w:rsid w:val="00863125"/>
    <w:rsid w:val="008634CB"/>
    <w:rsid w:val="00863B4D"/>
    <w:rsid w:val="00863D37"/>
    <w:rsid w:val="00863F67"/>
    <w:rsid w:val="00865A28"/>
    <w:rsid w:val="008673BC"/>
    <w:rsid w:val="008676DB"/>
    <w:rsid w:val="00870A10"/>
    <w:rsid w:val="008712AD"/>
    <w:rsid w:val="008724E4"/>
    <w:rsid w:val="008724F3"/>
    <w:rsid w:val="00872B71"/>
    <w:rsid w:val="0087308B"/>
    <w:rsid w:val="00874267"/>
    <w:rsid w:val="00874ECF"/>
    <w:rsid w:val="008753D6"/>
    <w:rsid w:val="008758CB"/>
    <w:rsid w:val="008772A5"/>
    <w:rsid w:val="00880390"/>
    <w:rsid w:val="00880764"/>
    <w:rsid w:val="00881034"/>
    <w:rsid w:val="008810A0"/>
    <w:rsid w:val="00881468"/>
    <w:rsid w:val="00881727"/>
    <w:rsid w:val="008821B5"/>
    <w:rsid w:val="0088236B"/>
    <w:rsid w:val="008832CD"/>
    <w:rsid w:val="00883996"/>
    <w:rsid w:val="00883B85"/>
    <w:rsid w:val="00883EE9"/>
    <w:rsid w:val="00884546"/>
    <w:rsid w:val="0088474B"/>
    <w:rsid w:val="00884988"/>
    <w:rsid w:val="00884C57"/>
    <w:rsid w:val="00885015"/>
    <w:rsid w:val="00885285"/>
    <w:rsid w:val="008853B0"/>
    <w:rsid w:val="00885C48"/>
    <w:rsid w:val="00885FC8"/>
    <w:rsid w:val="008864F6"/>
    <w:rsid w:val="00886A89"/>
    <w:rsid w:val="00887D26"/>
    <w:rsid w:val="0089036A"/>
    <w:rsid w:val="008909FD"/>
    <w:rsid w:val="008910D0"/>
    <w:rsid w:val="00891208"/>
    <w:rsid w:val="0089137B"/>
    <w:rsid w:val="00891409"/>
    <w:rsid w:val="0089163E"/>
    <w:rsid w:val="00891725"/>
    <w:rsid w:val="00891A44"/>
    <w:rsid w:val="00891FF2"/>
    <w:rsid w:val="0089232C"/>
    <w:rsid w:val="00892467"/>
    <w:rsid w:val="00892AC9"/>
    <w:rsid w:val="00892F2C"/>
    <w:rsid w:val="00893180"/>
    <w:rsid w:val="008932B3"/>
    <w:rsid w:val="0089351F"/>
    <w:rsid w:val="00893774"/>
    <w:rsid w:val="008938C3"/>
    <w:rsid w:val="00893D28"/>
    <w:rsid w:val="00894308"/>
    <w:rsid w:val="00894E9F"/>
    <w:rsid w:val="00895569"/>
    <w:rsid w:val="0089579F"/>
    <w:rsid w:val="0089632B"/>
    <w:rsid w:val="00896C16"/>
    <w:rsid w:val="008977D2"/>
    <w:rsid w:val="00897DAB"/>
    <w:rsid w:val="008A00C3"/>
    <w:rsid w:val="008A1E61"/>
    <w:rsid w:val="008A2585"/>
    <w:rsid w:val="008A2D91"/>
    <w:rsid w:val="008A41CB"/>
    <w:rsid w:val="008A49BC"/>
    <w:rsid w:val="008A505A"/>
    <w:rsid w:val="008A5E4A"/>
    <w:rsid w:val="008A6C47"/>
    <w:rsid w:val="008A6CA7"/>
    <w:rsid w:val="008A7339"/>
    <w:rsid w:val="008B017A"/>
    <w:rsid w:val="008B0229"/>
    <w:rsid w:val="008B1C75"/>
    <w:rsid w:val="008B2C75"/>
    <w:rsid w:val="008B2E61"/>
    <w:rsid w:val="008B38BE"/>
    <w:rsid w:val="008B3951"/>
    <w:rsid w:val="008B418A"/>
    <w:rsid w:val="008B4515"/>
    <w:rsid w:val="008B4792"/>
    <w:rsid w:val="008B5A65"/>
    <w:rsid w:val="008B5C82"/>
    <w:rsid w:val="008B5E3F"/>
    <w:rsid w:val="008B61CA"/>
    <w:rsid w:val="008B649F"/>
    <w:rsid w:val="008B6780"/>
    <w:rsid w:val="008B6FD0"/>
    <w:rsid w:val="008B7DD7"/>
    <w:rsid w:val="008B7E4F"/>
    <w:rsid w:val="008C0EB1"/>
    <w:rsid w:val="008C17C2"/>
    <w:rsid w:val="008C23E4"/>
    <w:rsid w:val="008C2AE5"/>
    <w:rsid w:val="008C2B6E"/>
    <w:rsid w:val="008C399E"/>
    <w:rsid w:val="008C4597"/>
    <w:rsid w:val="008C5671"/>
    <w:rsid w:val="008C66E7"/>
    <w:rsid w:val="008C7153"/>
    <w:rsid w:val="008C72E0"/>
    <w:rsid w:val="008C7350"/>
    <w:rsid w:val="008C75F9"/>
    <w:rsid w:val="008D01A5"/>
    <w:rsid w:val="008D1047"/>
    <w:rsid w:val="008D10AC"/>
    <w:rsid w:val="008D1CC0"/>
    <w:rsid w:val="008D216F"/>
    <w:rsid w:val="008D2262"/>
    <w:rsid w:val="008D23E4"/>
    <w:rsid w:val="008D267C"/>
    <w:rsid w:val="008D2FF7"/>
    <w:rsid w:val="008D3242"/>
    <w:rsid w:val="008D3F77"/>
    <w:rsid w:val="008D3FDC"/>
    <w:rsid w:val="008D40A3"/>
    <w:rsid w:val="008D45F9"/>
    <w:rsid w:val="008D47F6"/>
    <w:rsid w:val="008D4953"/>
    <w:rsid w:val="008D50EC"/>
    <w:rsid w:val="008D5192"/>
    <w:rsid w:val="008D6150"/>
    <w:rsid w:val="008D6529"/>
    <w:rsid w:val="008D72AB"/>
    <w:rsid w:val="008D77EA"/>
    <w:rsid w:val="008E0FCB"/>
    <w:rsid w:val="008E12CD"/>
    <w:rsid w:val="008E1484"/>
    <w:rsid w:val="008E190D"/>
    <w:rsid w:val="008E1995"/>
    <w:rsid w:val="008E1A77"/>
    <w:rsid w:val="008E336F"/>
    <w:rsid w:val="008E3886"/>
    <w:rsid w:val="008E3C3E"/>
    <w:rsid w:val="008E42A5"/>
    <w:rsid w:val="008E472A"/>
    <w:rsid w:val="008E48AD"/>
    <w:rsid w:val="008E4C5B"/>
    <w:rsid w:val="008E4DDD"/>
    <w:rsid w:val="008E5977"/>
    <w:rsid w:val="008E5AD3"/>
    <w:rsid w:val="008E5D2E"/>
    <w:rsid w:val="008E6812"/>
    <w:rsid w:val="008E70BB"/>
    <w:rsid w:val="008E7C32"/>
    <w:rsid w:val="008F0459"/>
    <w:rsid w:val="008F0913"/>
    <w:rsid w:val="008F1263"/>
    <w:rsid w:val="008F2135"/>
    <w:rsid w:val="008F2B3A"/>
    <w:rsid w:val="008F2C61"/>
    <w:rsid w:val="008F2EE6"/>
    <w:rsid w:val="008F3089"/>
    <w:rsid w:val="008F383A"/>
    <w:rsid w:val="008F5BB0"/>
    <w:rsid w:val="008F606C"/>
    <w:rsid w:val="008F6182"/>
    <w:rsid w:val="008F6649"/>
    <w:rsid w:val="008F72DE"/>
    <w:rsid w:val="008F7AA9"/>
    <w:rsid w:val="009003B6"/>
    <w:rsid w:val="009009B8"/>
    <w:rsid w:val="009011BC"/>
    <w:rsid w:val="0090189C"/>
    <w:rsid w:val="00901A9C"/>
    <w:rsid w:val="00901D30"/>
    <w:rsid w:val="009025CD"/>
    <w:rsid w:val="00902CBB"/>
    <w:rsid w:val="00903007"/>
    <w:rsid w:val="0090327F"/>
    <w:rsid w:val="00903EF6"/>
    <w:rsid w:val="0090457B"/>
    <w:rsid w:val="00904611"/>
    <w:rsid w:val="00904D01"/>
    <w:rsid w:val="00905385"/>
    <w:rsid w:val="0090765B"/>
    <w:rsid w:val="00910CBF"/>
    <w:rsid w:val="00911241"/>
    <w:rsid w:val="0091178A"/>
    <w:rsid w:val="00911928"/>
    <w:rsid w:val="00911BEE"/>
    <w:rsid w:val="00911E6F"/>
    <w:rsid w:val="00912BA9"/>
    <w:rsid w:val="0091316D"/>
    <w:rsid w:val="009132CA"/>
    <w:rsid w:val="0091330D"/>
    <w:rsid w:val="00913394"/>
    <w:rsid w:val="00913776"/>
    <w:rsid w:val="009139F9"/>
    <w:rsid w:val="0091478B"/>
    <w:rsid w:val="00916A34"/>
    <w:rsid w:val="009170EA"/>
    <w:rsid w:val="009172F2"/>
    <w:rsid w:val="00917F8B"/>
    <w:rsid w:val="0092005F"/>
    <w:rsid w:val="0092085A"/>
    <w:rsid w:val="009212CD"/>
    <w:rsid w:val="00921A11"/>
    <w:rsid w:val="00922435"/>
    <w:rsid w:val="009244CD"/>
    <w:rsid w:val="00924AC3"/>
    <w:rsid w:val="00925A6E"/>
    <w:rsid w:val="00925E35"/>
    <w:rsid w:val="00926A83"/>
    <w:rsid w:val="00927145"/>
    <w:rsid w:val="00927DC2"/>
    <w:rsid w:val="00930062"/>
    <w:rsid w:val="00930087"/>
    <w:rsid w:val="00930757"/>
    <w:rsid w:val="009308F3"/>
    <w:rsid w:val="00930C1A"/>
    <w:rsid w:val="00930CBD"/>
    <w:rsid w:val="00931219"/>
    <w:rsid w:val="009319CB"/>
    <w:rsid w:val="009340BF"/>
    <w:rsid w:val="00934B80"/>
    <w:rsid w:val="00935191"/>
    <w:rsid w:val="00936155"/>
    <w:rsid w:val="00936E5D"/>
    <w:rsid w:val="00940929"/>
    <w:rsid w:val="009412D6"/>
    <w:rsid w:val="00941572"/>
    <w:rsid w:val="0094186F"/>
    <w:rsid w:val="00941A5F"/>
    <w:rsid w:val="00942807"/>
    <w:rsid w:val="00942DE1"/>
    <w:rsid w:val="00943191"/>
    <w:rsid w:val="009434FA"/>
    <w:rsid w:val="00943BAA"/>
    <w:rsid w:val="009445B8"/>
    <w:rsid w:val="00944699"/>
    <w:rsid w:val="009447BB"/>
    <w:rsid w:val="00945764"/>
    <w:rsid w:val="00945BC1"/>
    <w:rsid w:val="0094722A"/>
    <w:rsid w:val="009472B9"/>
    <w:rsid w:val="0094730B"/>
    <w:rsid w:val="00950349"/>
    <w:rsid w:val="00950CB0"/>
    <w:rsid w:val="009510D5"/>
    <w:rsid w:val="0095179D"/>
    <w:rsid w:val="009522DD"/>
    <w:rsid w:val="00952345"/>
    <w:rsid w:val="00952EC9"/>
    <w:rsid w:val="009533F1"/>
    <w:rsid w:val="009539AD"/>
    <w:rsid w:val="00953EFF"/>
    <w:rsid w:val="0095506F"/>
    <w:rsid w:val="00956741"/>
    <w:rsid w:val="00956807"/>
    <w:rsid w:val="00956D22"/>
    <w:rsid w:val="009579E0"/>
    <w:rsid w:val="00957E94"/>
    <w:rsid w:val="00960182"/>
    <w:rsid w:val="0096039A"/>
    <w:rsid w:val="00960C79"/>
    <w:rsid w:val="0096106F"/>
    <w:rsid w:val="00961DE9"/>
    <w:rsid w:val="00962B6A"/>
    <w:rsid w:val="009630F6"/>
    <w:rsid w:val="0096321A"/>
    <w:rsid w:val="00963352"/>
    <w:rsid w:val="00964636"/>
    <w:rsid w:val="0096569C"/>
    <w:rsid w:val="0096738A"/>
    <w:rsid w:val="00967470"/>
    <w:rsid w:val="00970C55"/>
    <w:rsid w:val="00970EC5"/>
    <w:rsid w:val="00971330"/>
    <w:rsid w:val="00971C10"/>
    <w:rsid w:val="00972A20"/>
    <w:rsid w:val="00972C2F"/>
    <w:rsid w:val="00972EC5"/>
    <w:rsid w:val="00973028"/>
    <w:rsid w:val="00973822"/>
    <w:rsid w:val="00973A8D"/>
    <w:rsid w:val="00973B5A"/>
    <w:rsid w:val="00973D75"/>
    <w:rsid w:val="00974139"/>
    <w:rsid w:val="00974FF0"/>
    <w:rsid w:val="00976A6B"/>
    <w:rsid w:val="00976B05"/>
    <w:rsid w:val="0098002A"/>
    <w:rsid w:val="009800E1"/>
    <w:rsid w:val="00980592"/>
    <w:rsid w:val="009806F0"/>
    <w:rsid w:val="0098095C"/>
    <w:rsid w:val="00981337"/>
    <w:rsid w:val="009822F0"/>
    <w:rsid w:val="00983F39"/>
    <w:rsid w:val="00983F53"/>
    <w:rsid w:val="009846F2"/>
    <w:rsid w:val="009849CA"/>
    <w:rsid w:val="00985492"/>
    <w:rsid w:val="00985931"/>
    <w:rsid w:val="009865AA"/>
    <w:rsid w:val="00986655"/>
    <w:rsid w:val="00986998"/>
    <w:rsid w:val="009906C2"/>
    <w:rsid w:val="00990CFE"/>
    <w:rsid w:val="0099107D"/>
    <w:rsid w:val="00991111"/>
    <w:rsid w:val="009914AA"/>
    <w:rsid w:val="0099171A"/>
    <w:rsid w:val="00991BF5"/>
    <w:rsid w:val="009921BD"/>
    <w:rsid w:val="00992818"/>
    <w:rsid w:val="009939A2"/>
    <w:rsid w:val="00993BC3"/>
    <w:rsid w:val="00993DEB"/>
    <w:rsid w:val="00994C1F"/>
    <w:rsid w:val="00996318"/>
    <w:rsid w:val="009964BC"/>
    <w:rsid w:val="009964D9"/>
    <w:rsid w:val="00996513"/>
    <w:rsid w:val="00996CCC"/>
    <w:rsid w:val="00996DBD"/>
    <w:rsid w:val="00997D46"/>
    <w:rsid w:val="009A0BDC"/>
    <w:rsid w:val="009A175A"/>
    <w:rsid w:val="009A19A5"/>
    <w:rsid w:val="009A1E8B"/>
    <w:rsid w:val="009A2162"/>
    <w:rsid w:val="009A2243"/>
    <w:rsid w:val="009A2D06"/>
    <w:rsid w:val="009A32FE"/>
    <w:rsid w:val="009A3672"/>
    <w:rsid w:val="009A37C2"/>
    <w:rsid w:val="009A45C0"/>
    <w:rsid w:val="009A4684"/>
    <w:rsid w:val="009A477C"/>
    <w:rsid w:val="009A4834"/>
    <w:rsid w:val="009A4DF3"/>
    <w:rsid w:val="009A5407"/>
    <w:rsid w:val="009A5B10"/>
    <w:rsid w:val="009A6734"/>
    <w:rsid w:val="009A6AAA"/>
    <w:rsid w:val="009B0AF1"/>
    <w:rsid w:val="009B2F14"/>
    <w:rsid w:val="009B2F50"/>
    <w:rsid w:val="009B3112"/>
    <w:rsid w:val="009B3226"/>
    <w:rsid w:val="009B3E8F"/>
    <w:rsid w:val="009B46C6"/>
    <w:rsid w:val="009B49EE"/>
    <w:rsid w:val="009B5948"/>
    <w:rsid w:val="009B6E2F"/>
    <w:rsid w:val="009B739E"/>
    <w:rsid w:val="009B76BC"/>
    <w:rsid w:val="009B7C67"/>
    <w:rsid w:val="009C1166"/>
    <w:rsid w:val="009C1D75"/>
    <w:rsid w:val="009C22D0"/>
    <w:rsid w:val="009C261D"/>
    <w:rsid w:val="009C2CFF"/>
    <w:rsid w:val="009C2E2F"/>
    <w:rsid w:val="009C2E63"/>
    <w:rsid w:val="009C2FE0"/>
    <w:rsid w:val="009C380D"/>
    <w:rsid w:val="009C42C7"/>
    <w:rsid w:val="009C451A"/>
    <w:rsid w:val="009C4D80"/>
    <w:rsid w:val="009C5E5A"/>
    <w:rsid w:val="009C69C9"/>
    <w:rsid w:val="009C6F32"/>
    <w:rsid w:val="009C79F6"/>
    <w:rsid w:val="009C7C85"/>
    <w:rsid w:val="009D07D0"/>
    <w:rsid w:val="009D0FB4"/>
    <w:rsid w:val="009D114D"/>
    <w:rsid w:val="009D1199"/>
    <w:rsid w:val="009D1720"/>
    <w:rsid w:val="009D1CAE"/>
    <w:rsid w:val="009D1D45"/>
    <w:rsid w:val="009D2ED6"/>
    <w:rsid w:val="009D3198"/>
    <w:rsid w:val="009D36EC"/>
    <w:rsid w:val="009D393B"/>
    <w:rsid w:val="009D393E"/>
    <w:rsid w:val="009D3EDC"/>
    <w:rsid w:val="009D436E"/>
    <w:rsid w:val="009D5A15"/>
    <w:rsid w:val="009D5F21"/>
    <w:rsid w:val="009D614C"/>
    <w:rsid w:val="009D61FA"/>
    <w:rsid w:val="009D6317"/>
    <w:rsid w:val="009D737C"/>
    <w:rsid w:val="009D7DA6"/>
    <w:rsid w:val="009E06ED"/>
    <w:rsid w:val="009E1177"/>
    <w:rsid w:val="009E1DDB"/>
    <w:rsid w:val="009E2523"/>
    <w:rsid w:val="009E2AED"/>
    <w:rsid w:val="009E2CC1"/>
    <w:rsid w:val="009E327C"/>
    <w:rsid w:val="009E329D"/>
    <w:rsid w:val="009E354E"/>
    <w:rsid w:val="009E355C"/>
    <w:rsid w:val="009E37CB"/>
    <w:rsid w:val="009E388F"/>
    <w:rsid w:val="009E3CF6"/>
    <w:rsid w:val="009E3DDA"/>
    <w:rsid w:val="009E3E73"/>
    <w:rsid w:val="009E41AF"/>
    <w:rsid w:val="009E4419"/>
    <w:rsid w:val="009E4668"/>
    <w:rsid w:val="009E51B3"/>
    <w:rsid w:val="009E5549"/>
    <w:rsid w:val="009E562A"/>
    <w:rsid w:val="009E5705"/>
    <w:rsid w:val="009E5833"/>
    <w:rsid w:val="009E64AE"/>
    <w:rsid w:val="009E68E0"/>
    <w:rsid w:val="009E6B73"/>
    <w:rsid w:val="009F01CB"/>
    <w:rsid w:val="009F0AA8"/>
    <w:rsid w:val="009F0BB4"/>
    <w:rsid w:val="009F0C56"/>
    <w:rsid w:val="009F188F"/>
    <w:rsid w:val="009F191E"/>
    <w:rsid w:val="009F1CD9"/>
    <w:rsid w:val="009F4F1A"/>
    <w:rsid w:val="009F5703"/>
    <w:rsid w:val="009F75BB"/>
    <w:rsid w:val="00A00090"/>
    <w:rsid w:val="00A000DE"/>
    <w:rsid w:val="00A0071F"/>
    <w:rsid w:val="00A00C49"/>
    <w:rsid w:val="00A00EC8"/>
    <w:rsid w:val="00A00ED4"/>
    <w:rsid w:val="00A0130B"/>
    <w:rsid w:val="00A01412"/>
    <w:rsid w:val="00A017CF"/>
    <w:rsid w:val="00A019C0"/>
    <w:rsid w:val="00A01C21"/>
    <w:rsid w:val="00A0232F"/>
    <w:rsid w:val="00A02609"/>
    <w:rsid w:val="00A0283B"/>
    <w:rsid w:val="00A028FD"/>
    <w:rsid w:val="00A0294F"/>
    <w:rsid w:val="00A02B8C"/>
    <w:rsid w:val="00A032AB"/>
    <w:rsid w:val="00A03AD0"/>
    <w:rsid w:val="00A0443A"/>
    <w:rsid w:val="00A045AB"/>
    <w:rsid w:val="00A0472B"/>
    <w:rsid w:val="00A04BFD"/>
    <w:rsid w:val="00A05176"/>
    <w:rsid w:val="00A06981"/>
    <w:rsid w:val="00A06B3A"/>
    <w:rsid w:val="00A114B7"/>
    <w:rsid w:val="00A11722"/>
    <w:rsid w:val="00A1511E"/>
    <w:rsid w:val="00A15436"/>
    <w:rsid w:val="00A1543F"/>
    <w:rsid w:val="00A15B18"/>
    <w:rsid w:val="00A15CCD"/>
    <w:rsid w:val="00A16E4D"/>
    <w:rsid w:val="00A17462"/>
    <w:rsid w:val="00A2011C"/>
    <w:rsid w:val="00A20695"/>
    <w:rsid w:val="00A2163A"/>
    <w:rsid w:val="00A2167C"/>
    <w:rsid w:val="00A21EC2"/>
    <w:rsid w:val="00A22303"/>
    <w:rsid w:val="00A22536"/>
    <w:rsid w:val="00A22DE5"/>
    <w:rsid w:val="00A235CC"/>
    <w:rsid w:val="00A236E2"/>
    <w:rsid w:val="00A2425B"/>
    <w:rsid w:val="00A247F2"/>
    <w:rsid w:val="00A24AF6"/>
    <w:rsid w:val="00A24B7B"/>
    <w:rsid w:val="00A2528F"/>
    <w:rsid w:val="00A25F71"/>
    <w:rsid w:val="00A2610F"/>
    <w:rsid w:val="00A27AF3"/>
    <w:rsid w:val="00A27C0D"/>
    <w:rsid w:val="00A30A8C"/>
    <w:rsid w:val="00A30C97"/>
    <w:rsid w:val="00A30ECC"/>
    <w:rsid w:val="00A3126E"/>
    <w:rsid w:val="00A31275"/>
    <w:rsid w:val="00A315F7"/>
    <w:rsid w:val="00A31986"/>
    <w:rsid w:val="00A31B78"/>
    <w:rsid w:val="00A31E13"/>
    <w:rsid w:val="00A322E6"/>
    <w:rsid w:val="00A32662"/>
    <w:rsid w:val="00A331A0"/>
    <w:rsid w:val="00A33E48"/>
    <w:rsid w:val="00A342BB"/>
    <w:rsid w:val="00A36111"/>
    <w:rsid w:val="00A364BC"/>
    <w:rsid w:val="00A368B0"/>
    <w:rsid w:val="00A36A23"/>
    <w:rsid w:val="00A36E31"/>
    <w:rsid w:val="00A40079"/>
    <w:rsid w:val="00A405CF"/>
    <w:rsid w:val="00A40663"/>
    <w:rsid w:val="00A4081C"/>
    <w:rsid w:val="00A41B7C"/>
    <w:rsid w:val="00A41CA5"/>
    <w:rsid w:val="00A44270"/>
    <w:rsid w:val="00A44781"/>
    <w:rsid w:val="00A44CB7"/>
    <w:rsid w:val="00A450AC"/>
    <w:rsid w:val="00A450F4"/>
    <w:rsid w:val="00A45448"/>
    <w:rsid w:val="00A45C13"/>
    <w:rsid w:val="00A460C1"/>
    <w:rsid w:val="00A46246"/>
    <w:rsid w:val="00A46300"/>
    <w:rsid w:val="00A46A0D"/>
    <w:rsid w:val="00A46CEA"/>
    <w:rsid w:val="00A4792E"/>
    <w:rsid w:val="00A50F22"/>
    <w:rsid w:val="00A517B4"/>
    <w:rsid w:val="00A51EC6"/>
    <w:rsid w:val="00A51F6C"/>
    <w:rsid w:val="00A51F8C"/>
    <w:rsid w:val="00A52040"/>
    <w:rsid w:val="00A52670"/>
    <w:rsid w:val="00A531A9"/>
    <w:rsid w:val="00A53ECF"/>
    <w:rsid w:val="00A54D36"/>
    <w:rsid w:val="00A54E06"/>
    <w:rsid w:val="00A55D9A"/>
    <w:rsid w:val="00A55EAD"/>
    <w:rsid w:val="00A5691B"/>
    <w:rsid w:val="00A570EF"/>
    <w:rsid w:val="00A6025E"/>
    <w:rsid w:val="00A60B40"/>
    <w:rsid w:val="00A619A6"/>
    <w:rsid w:val="00A61E0A"/>
    <w:rsid w:val="00A637A5"/>
    <w:rsid w:val="00A63DCD"/>
    <w:rsid w:val="00A644A9"/>
    <w:rsid w:val="00A64729"/>
    <w:rsid w:val="00A64A4E"/>
    <w:rsid w:val="00A64D28"/>
    <w:rsid w:val="00A6521F"/>
    <w:rsid w:val="00A65844"/>
    <w:rsid w:val="00A65B40"/>
    <w:rsid w:val="00A65CD6"/>
    <w:rsid w:val="00A66880"/>
    <w:rsid w:val="00A66EB7"/>
    <w:rsid w:val="00A67174"/>
    <w:rsid w:val="00A6779B"/>
    <w:rsid w:val="00A67951"/>
    <w:rsid w:val="00A70061"/>
    <w:rsid w:val="00A70B33"/>
    <w:rsid w:val="00A70D5F"/>
    <w:rsid w:val="00A7125F"/>
    <w:rsid w:val="00A712AA"/>
    <w:rsid w:val="00A72121"/>
    <w:rsid w:val="00A73617"/>
    <w:rsid w:val="00A738C2"/>
    <w:rsid w:val="00A73B8E"/>
    <w:rsid w:val="00A742A9"/>
    <w:rsid w:val="00A7441D"/>
    <w:rsid w:val="00A74715"/>
    <w:rsid w:val="00A7486E"/>
    <w:rsid w:val="00A764BA"/>
    <w:rsid w:val="00A76FA9"/>
    <w:rsid w:val="00A7744E"/>
    <w:rsid w:val="00A777AC"/>
    <w:rsid w:val="00A8048A"/>
    <w:rsid w:val="00A813CB"/>
    <w:rsid w:val="00A81588"/>
    <w:rsid w:val="00A818FE"/>
    <w:rsid w:val="00A820B4"/>
    <w:rsid w:val="00A83452"/>
    <w:rsid w:val="00A84531"/>
    <w:rsid w:val="00A84640"/>
    <w:rsid w:val="00A84844"/>
    <w:rsid w:val="00A848CD"/>
    <w:rsid w:val="00A85A58"/>
    <w:rsid w:val="00A869C7"/>
    <w:rsid w:val="00A86B99"/>
    <w:rsid w:val="00A86FEB"/>
    <w:rsid w:val="00A87993"/>
    <w:rsid w:val="00A87BBC"/>
    <w:rsid w:val="00A90869"/>
    <w:rsid w:val="00A90FA2"/>
    <w:rsid w:val="00A90FD5"/>
    <w:rsid w:val="00A91136"/>
    <w:rsid w:val="00A92308"/>
    <w:rsid w:val="00A92899"/>
    <w:rsid w:val="00A92D61"/>
    <w:rsid w:val="00A939AA"/>
    <w:rsid w:val="00A93A34"/>
    <w:rsid w:val="00A94095"/>
    <w:rsid w:val="00A95981"/>
    <w:rsid w:val="00A9666C"/>
    <w:rsid w:val="00A968F5"/>
    <w:rsid w:val="00A969A3"/>
    <w:rsid w:val="00A96F8B"/>
    <w:rsid w:val="00A9708B"/>
    <w:rsid w:val="00A9718F"/>
    <w:rsid w:val="00A9733A"/>
    <w:rsid w:val="00A97C0D"/>
    <w:rsid w:val="00A97C66"/>
    <w:rsid w:val="00A97CB0"/>
    <w:rsid w:val="00AA067C"/>
    <w:rsid w:val="00AA120F"/>
    <w:rsid w:val="00AA2471"/>
    <w:rsid w:val="00AA28C1"/>
    <w:rsid w:val="00AA339D"/>
    <w:rsid w:val="00AA46B9"/>
    <w:rsid w:val="00AA47C9"/>
    <w:rsid w:val="00AA54B0"/>
    <w:rsid w:val="00AA6911"/>
    <w:rsid w:val="00AA7083"/>
    <w:rsid w:val="00AA7247"/>
    <w:rsid w:val="00AA7C40"/>
    <w:rsid w:val="00AA7CA6"/>
    <w:rsid w:val="00AB02EC"/>
    <w:rsid w:val="00AB0CA0"/>
    <w:rsid w:val="00AB1295"/>
    <w:rsid w:val="00AB1A9E"/>
    <w:rsid w:val="00AB29DE"/>
    <w:rsid w:val="00AB2D98"/>
    <w:rsid w:val="00AB341F"/>
    <w:rsid w:val="00AB3D28"/>
    <w:rsid w:val="00AB3FDB"/>
    <w:rsid w:val="00AB4005"/>
    <w:rsid w:val="00AB4FD8"/>
    <w:rsid w:val="00AB6B27"/>
    <w:rsid w:val="00AB6DCA"/>
    <w:rsid w:val="00AB7132"/>
    <w:rsid w:val="00AB71E5"/>
    <w:rsid w:val="00AC004B"/>
    <w:rsid w:val="00AC0474"/>
    <w:rsid w:val="00AC0546"/>
    <w:rsid w:val="00AC0816"/>
    <w:rsid w:val="00AC0E77"/>
    <w:rsid w:val="00AC1627"/>
    <w:rsid w:val="00AC1AFE"/>
    <w:rsid w:val="00AC373C"/>
    <w:rsid w:val="00AC3E81"/>
    <w:rsid w:val="00AC417D"/>
    <w:rsid w:val="00AC500B"/>
    <w:rsid w:val="00AC52B0"/>
    <w:rsid w:val="00AC5FE1"/>
    <w:rsid w:val="00AC6008"/>
    <w:rsid w:val="00AC682C"/>
    <w:rsid w:val="00AC6DF8"/>
    <w:rsid w:val="00AC6F56"/>
    <w:rsid w:val="00AC7562"/>
    <w:rsid w:val="00AC7D6C"/>
    <w:rsid w:val="00AD0D40"/>
    <w:rsid w:val="00AD0F14"/>
    <w:rsid w:val="00AD1F67"/>
    <w:rsid w:val="00AD28EE"/>
    <w:rsid w:val="00AD404D"/>
    <w:rsid w:val="00AD437B"/>
    <w:rsid w:val="00AD4837"/>
    <w:rsid w:val="00AD4AFD"/>
    <w:rsid w:val="00AD67C8"/>
    <w:rsid w:val="00AD6904"/>
    <w:rsid w:val="00AD771D"/>
    <w:rsid w:val="00AD7966"/>
    <w:rsid w:val="00AD7A69"/>
    <w:rsid w:val="00AD7E8F"/>
    <w:rsid w:val="00AE05E4"/>
    <w:rsid w:val="00AE0D2D"/>
    <w:rsid w:val="00AE146F"/>
    <w:rsid w:val="00AE162F"/>
    <w:rsid w:val="00AE24B1"/>
    <w:rsid w:val="00AE2DB2"/>
    <w:rsid w:val="00AE2F80"/>
    <w:rsid w:val="00AE3296"/>
    <w:rsid w:val="00AE3A35"/>
    <w:rsid w:val="00AE3E6E"/>
    <w:rsid w:val="00AE3FCD"/>
    <w:rsid w:val="00AE4022"/>
    <w:rsid w:val="00AE4339"/>
    <w:rsid w:val="00AE4554"/>
    <w:rsid w:val="00AE468F"/>
    <w:rsid w:val="00AE4AC7"/>
    <w:rsid w:val="00AE51AC"/>
    <w:rsid w:val="00AE68FF"/>
    <w:rsid w:val="00AE6A67"/>
    <w:rsid w:val="00AE6C39"/>
    <w:rsid w:val="00AE6CDE"/>
    <w:rsid w:val="00AE6E32"/>
    <w:rsid w:val="00AE7D2F"/>
    <w:rsid w:val="00AE7E40"/>
    <w:rsid w:val="00AF009E"/>
    <w:rsid w:val="00AF0F56"/>
    <w:rsid w:val="00AF1535"/>
    <w:rsid w:val="00AF19EB"/>
    <w:rsid w:val="00AF1DDE"/>
    <w:rsid w:val="00AF205B"/>
    <w:rsid w:val="00AF260E"/>
    <w:rsid w:val="00AF30F4"/>
    <w:rsid w:val="00AF403A"/>
    <w:rsid w:val="00AF44A6"/>
    <w:rsid w:val="00AF44D6"/>
    <w:rsid w:val="00AF4753"/>
    <w:rsid w:val="00AF4C89"/>
    <w:rsid w:val="00AF565F"/>
    <w:rsid w:val="00AF65C5"/>
    <w:rsid w:val="00B0020A"/>
    <w:rsid w:val="00B00790"/>
    <w:rsid w:val="00B00A86"/>
    <w:rsid w:val="00B00EFA"/>
    <w:rsid w:val="00B0134A"/>
    <w:rsid w:val="00B02413"/>
    <w:rsid w:val="00B03C45"/>
    <w:rsid w:val="00B03DAA"/>
    <w:rsid w:val="00B044C6"/>
    <w:rsid w:val="00B05259"/>
    <w:rsid w:val="00B05935"/>
    <w:rsid w:val="00B05B82"/>
    <w:rsid w:val="00B110A9"/>
    <w:rsid w:val="00B12CD4"/>
    <w:rsid w:val="00B15006"/>
    <w:rsid w:val="00B15541"/>
    <w:rsid w:val="00B15AA7"/>
    <w:rsid w:val="00B15F8B"/>
    <w:rsid w:val="00B1717D"/>
    <w:rsid w:val="00B17270"/>
    <w:rsid w:val="00B200FF"/>
    <w:rsid w:val="00B2062E"/>
    <w:rsid w:val="00B21166"/>
    <w:rsid w:val="00B211DE"/>
    <w:rsid w:val="00B21721"/>
    <w:rsid w:val="00B23729"/>
    <w:rsid w:val="00B23C74"/>
    <w:rsid w:val="00B246A5"/>
    <w:rsid w:val="00B24CFB"/>
    <w:rsid w:val="00B24ECC"/>
    <w:rsid w:val="00B250A9"/>
    <w:rsid w:val="00B2521E"/>
    <w:rsid w:val="00B27267"/>
    <w:rsid w:val="00B27379"/>
    <w:rsid w:val="00B27394"/>
    <w:rsid w:val="00B27570"/>
    <w:rsid w:val="00B27588"/>
    <w:rsid w:val="00B275CE"/>
    <w:rsid w:val="00B27785"/>
    <w:rsid w:val="00B27E86"/>
    <w:rsid w:val="00B30EEF"/>
    <w:rsid w:val="00B31374"/>
    <w:rsid w:val="00B31560"/>
    <w:rsid w:val="00B315D3"/>
    <w:rsid w:val="00B32710"/>
    <w:rsid w:val="00B32BE6"/>
    <w:rsid w:val="00B32F6B"/>
    <w:rsid w:val="00B3302E"/>
    <w:rsid w:val="00B337B9"/>
    <w:rsid w:val="00B341A9"/>
    <w:rsid w:val="00B349BE"/>
    <w:rsid w:val="00B355F0"/>
    <w:rsid w:val="00B3596B"/>
    <w:rsid w:val="00B363FB"/>
    <w:rsid w:val="00B368F6"/>
    <w:rsid w:val="00B379DF"/>
    <w:rsid w:val="00B402E8"/>
    <w:rsid w:val="00B4063C"/>
    <w:rsid w:val="00B40B5D"/>
    <w:rsid w:val="00B414E9"/>
    <w:rsid w:val="00B41CA3"/>
    <w:rsid w:val="00B41D6B"/>
    <w:rsid w:val="00B4303C"/>
    <w:rsid w:val="00B43A5F"/>
    <w:rsid w:val="00B43A8F"/>
    <w:rsid w:val="00B43AF9"/>
    <w:rsid w:val="00B43E35"/>
    <w:rsid w:val="00B44DE5"/>
    <w:rsid w:val="00B44E42"/>
    <w:rsid w:val="00B450ED"/>
    <w:rsid w:val="00B45FA6"/>
    <w:rsid w:val="00B47047"/>
    <w:rsid w:val="00B47310"/>
    <w:rsid w:val="00B473B7"/>
    <w:rsid w:val="00B47555"/>
    <w:rsid w:val="00B47D95"/>
    <w:rsid w:val="00B47E0B"/>
    <w:rsid w:val="00B50C2A"/>
    <w:rsid w:val="00B50DFB"/>
    <w:rsid w:val="00B51418"/>
    <w:rsid w:val="00B517C0"/>
    <w:rsid w:val="00B51F06"/>
    <w:rsid w:val="00B528B6"/>
    <w:rsid w:val="00B52C11"/>
    <w:rsid w:val="00B535E4"/>
    <w:rsid w:val="00B53980"/>
    <w:rsid w:val="00B542BC"/>
    <w:rsid w:val="00B54CB2"/>
    <w:rsid w:val="00B55101"/>
    <w:rsid w:val="00B55324"/>
    <w:rsid w:val="00B5571F"/>
    <w:rsid w:val="00B5586A"/>
    <w:rsid w:val="00B56799"/>
    <w:rsid w:val="00B56FAF"/>
    <w:rsid w:val="00B57177"/>
    <w:rsid w:val="00B603AB"/>
    <w:rsid w:val="00B60493"/>
    <w:rsid w:val="00B60584"/>
    <w:rsid w:val="00B60ADF"/>
    <w:rsid w:val="00B61192"/>
    <w:rsid w:val="00B63042"/>
    <w:rsid w:val="00B63567"/>
    <w:rsid w:val="00B63D9E"/>
    <w:rsid w:val="00B63ECC"/>
    <w:rsid w:val="00B648BE"/>
    <w:rsid w:val="00B65095"/>
    <w:rsid w:val="00B653F5"/>
    <w:rsid w:val="00B658DA"/>
    <w:rsid w:val="00B65C38"/>
    <w:rsid w:val="00B66B95"/>
    <w:rsid w:val="00B67C2E"/>
    <w:rsid w:val="00B67E48"/>
    <w:rsid w:val="00B702B3"/>
    <w:rsid w:val="00B70505"/>
    <w:rsid w:val="00B717C9"/>
    <w:rsid w:val="00B71E1A"/>
    <w:rsid w:val="00B72A83"/>
    <w:rsid w:val="00B73DE6"/>
    <w:rsid w:val="00B75435"/>
    <w:rsid w:val="00B75B9C"/>
    <w:rsid w:val="00B76525"/>
    <w:rsid w:val="00B76701"/>
    <w:rsid w:val="00B77364"/>
    <w:rsid w:val="00B802F9"/>
    <w:rsid w:val="00B80316"/>
    <w:rsid w:val="00B82068"/>
    <w:rsid w:val="00B82143"/>
    <w:rsid w:val="00B82A4E"/>
    <w:rsid w:val="00B84294"/>
    <w:rsid w:val="00B846C5"/>
    <w:rsid w:val="00B84791"/>
    <w:rsid w:val="00B84822"/>
    <w:rsid w:val="00B8538A"/>
    <w:rsid w:val="00B8568F"/>
    <w:rsid w:val="00B85EC3"/>
    <w:rsid w:val="00B85ED5"/>
    <w:rsid w:val="00B85F07"/>
    <w:rsid w:val="00B85F55"/>
    <w:rsid w:val="00B861C2"/>
    <w:rsid w:val="00B86678"/>
    <w:rsid w:val="00B8697D"/>
    <w:rsid w:val="00B8698D"/>
    <w:rsid w:val="00B86B07"/>
    <w:rsid w:val="00B86C4C"/>
    <w:rsid w:val="00B90397"/>
    <w:rsid w:val="00B9093E"/>
    <w:rsid w:val="00B90AF7"/>
    <w:rsid w:val="00B90D18"/>
    <w:rsid w:val="00B92D05"/>
    <w:rsid w:val="00B92DD7"/>
    <w:rsid w:val="00B92E1A"/>
    <w:rsid w:val="00B93824"/>
    <w:rsid w:val="00B944B8"/>
    <w:rsid w:val="00B949B5"/>
    <w:rsid w:val="00B951B0"/>
    <w:rsid w:val="00B95E91"/>
    <w:rsid w:val="00B96048"/>
    <w:rsid w:val="00B96CC3"/>
    <w:rsid w:val="00B97609"/>
    <w:rsid w:val="00BA01C2"/>
    <w:rsid w:val="00BA0993"/>
    <w:rsid w:val="00BA0CA6"/>
    <w:rsid w:val="00BA1CD2"/>
    <w:rsid w:val="00BA2689"/>
    <w:rsid w:val="00BA2A45"/>
    <w:rsid w:val="00BA2E89"/>
    <w:rsid w:val="00BA3203"/>
    <w:rsid w:val="00BA741C"/>
    <w:rsid w:val="00BA7747"/>
    <w:rsid w:val="00BA7933"/>
    <w:rsid w:val="00BA7D98"/>
    <w:rsid w:val="00BB003F"/>
    <w:rsid w:val="00BB04C0"/>
    <w:rsid w:val="00BB08DB"/>
    <w:rsid w:val="00BB29DA"/>
    <w:rsid w:val="00BB2C03"/>
    <w:rsid w:val="00BB31D8"/>
    <w:rsid w:val="00BB3389"/>
    <w:rsid w:val="00BB4A53"/>
    <w:rsid w:val="00BB4BDA"/>
    <w:rsid w:val="00BB568F"/>
    <w:rsid w:val="00BB5CF2"/>
    <w:rsid w:val="00BB618B"/>
    <w:rsid w:val="00BB6E48"/>
    <w:rsid w:val="00BB7385"/>
    <w:rsid w:val="00BC0074"/>
    <w:rsid w:val="00BC0D92"/>
    <w:rsid w:val="00BC0E16"/>
    <w:rsid w:val="00BC1489"/>
    <w:rsid w:val="00BC19FE"/>
    <w:rsid w:val="00BC1F54"/>
    <w:rsid w:val="00BC2C20"/>
    <w:rsid w:val="00BC2D8B"/>
    <w:rsid w:val="00BC37F1"/>
    <w:rsid w:val="00BC3832"/>
    <w:rsid w:val="00BC3DE9"/>
    <w:rsid w:val="00BC3F14"/>
    <w:rsid w:val="00BC463F"/>
    <w:rsid w:val="00BC4B06"/>
    <w:rsid w:val="00BC4B90"/>
    <w:rsid w:val="00BC4DD1"/>
    <w:rsid w:val="00BC5C77"/>
    <w:rsid w:val="00BC5FA2"/>
    <w:rsid w:val="00BC692F"/>
    <w:rsid w:val="00BC72BD"/>
    <w:rsid w:val="00BD1582"/>
    <w:rsid w:val="00BD16C9"/>
    <w:rsid w:val="00BD1A0E"/>
    <w:rsid w:val="00BD1B13"/>
    <w:rsid w:val="00BD1DA6"/>
    <w:rsid w:val="00BD279B"/>
    <w:rsid w:val="00BD2B42"/>
    <w:rsid w:val="00BD3030"/>
    <w:rsid w:val="00BD37FF"/>
    <w:rsid w:val="00BD3C14"/>
    <w:rsid w:val="00BD559B"/>
    <w:rsid w:val="00BD58DF"/>
    <w:rsid w:val="00BD62A6"/>
    <w:rsid w:val="00BD62CB"/>
    <w:rsid w:val="00BD74B1"/>
    <w:rsid w:val="00BD7A05"/>
    <w:rsid w:val="00BD7C7B"/>
    <w:rsid w:val="00BD7DF1"/>
    <w:rsid w:val="00BD7F8F"/>
    <w:rsid w:val="00BE08BC"/>
    <w:rsid w:val="00BE0D2A"/>
    <w:rsid w:val="00BE23A0"/>
    <w:rsid w:val="00BE2DCE"/>
    <w:rsid w:val="00BE33C4"/>
    <w:rsid w:val="00BE3E83"/>
    <w:rsid w:val="00BE48F3"/>
    <w:rsid w:val="00BE4B5E"/>
    <w:rsid w:val="00BE4DDF"/>
    <w:rsid w:val="00BE537F"/>
    <w:rsid w:val="00BE5AB2"/>
    <w:rsid w:val="00BE5C2A"/>
    <w:rsid w:val="00BE6B0C"/>
    <w:rsid w:val="00BE73FD"/>
    <w:rsid w:val="00BE7D1E"/>
    <w:rsid w:val="00BF1E36"/>
    <w:rsid w:val="00BF1F9F"/>
    <w:rsid w:val="00BF2464"/>
    <w:rsid w:val="00BF2512"/>
    <w:rsid w:val="00BF28A1"/>
    <w:rsid w:val="00BF2C43"/>
    <w:rsid w:val="00BF31DE"/>
    <w:rsid w:val="00BF383A"/>
    <w:rsid w:val="00BF3EBC"/>
    <w:rsid w:val="00BF4055"/>
    <w:rsid w:val="00BF5727"/>
    <w:rsid w:val="00BF6BFD"/>
    <w:rsid w:val="00BF75BE"/>
    <w:rsid w:val="00BF7CA9"/>
    <w:rsid w:val="00BF7D80"/>
    <w:rsid w:val="00C000F7"/>
    <w:rsid w:val="00C00B54"/>
    <w:rsid w:val="00C010D0"/>
    <w:rsid w:val="00C01F53"/>
    <w:rsid w:val="00C0258B"/>
    <w:rsid w:val="00C02849"/>
    <w:rsid w:val="00C038A8"/>
    <w:rsid w:val="00C03E64"/>
    <w:rsid w:val="00C048A6"/>
    <w:rsid w:val="00C04909"/>
    <w:rsid w:val="00C052AA"/>
    <w:rsid w:val="00C06022"/>
    <w:rsid w:val="00C063A4"/>
    <w:rsid w:val="00C06480"/>
    <w:rsid w:val="00C06A63"/>
    <w:rsid w:val="00C0761E"/>
    <w:rsid w:val="00C076D4"/>
    <w:rsid w:val="00C10E34"/>
    <w:rsid w:val="00C11D9E"/>
    <w:rsid w:val="00C11E93"/>
    <w:rsid w:val="00C1200E"/>
    <w:rsid w:val="00C12E5A"/>
    <w:rsid w:val="00C13E4A"/>
    <w:rsid w:val="00C13FE1"/>
    <w:rsid w:val="00C1450D"/>
    <w:rsid w:val="00C14C02"/>
    <w:rsid w:val="00C15506"/>
    <w:rsid w:val="00C15ABE"/>
    <w:rsid w:val="00C1635F"/>
    <w:rsid w:val="00C16CD1"/>
    <w:rsid w:val="00C16D02"/>
    <w:rsid w:val="00C17087"/>
    <w:rsid w:val="00C207FC"/>
    <w:rsid w:val="00C20E8B"/>
    <w:rsid w:val="00C20F1C"/>
    <w:rsid w:val="00C21232"/>
    <w:rsid w:val="00C21359"/>
    <w:rsid w:val="00C226BE"/>
    <w:rsid w:val="00C22C58"/>
    <w:rsid w:val="00C22C77"/>
    <w:rsid w:val="00C2308D"/>
    <w:rsid w:val="00C2355E"/>
    <w:rsid w:val="00C23BA6"/>
    <w:rsid w:val="00C24F5C"/>
    <w:rsid w:val="00C25E3F"/>
    <w:rsid w:val="00C25FA6"/>
    <w:rsid w:val="00C26232"/>
    <w:rsid w:val="00C3081D"/>
    <w:rsid w:val="00C3097F"/>
    <w:rsid w:val="00C314A1"/>
    <w:rsid w:val="00C31E00"/>
    <w:rsid w:val="00C31F6A"/>
    <w:rsid w:val="00C32A31"/>
    <w:rsid w:val="00C32C88"/>
    <w:rsid w:val="00C3322C"/>
    <w:rsid w:val="00C33FC3"/>
    <w:rsid w:val="00C34ABF"/>
    <w:rsid w:val="00C34D00"/>
    <w:rsid w:val="00C3516E"/>
    <w:rsid w:val="00C35AEE"/>
    <w:rsid w:val="00C35EBE"/>
    <w:rsid w:val="00C367C6"/>
    <w:rsid w:val="00C36917"/>
    <w:rsid w:val="00C36CC7"/>
    <w:rsid w:val="00C375AE"/>
    <w:rsid w:val="00C379A1"/>
    <w:rsid w:val="00C40079"/>
    <w:rsid w:val="00C414B6"/>
    <w:rsid w:val="00C42180"/>
    <w:rsid w:val="00C42347"/>
    <w:rsid w:val="00C4363D"/>
    <w:rsid w:val="00C43856"/>
    <w:rsid w:val="00C44203"/>
    <w:rsid w:val="00C44E46"/>
    <w:rsid w:val="00C456F3"/>
    <w:rsid w:val="00C45C17"/>
    <w:rsid w:val="00C4616A"/>
    <w:rsid w:val="00C4651A"/>
    <w:rsid w:val="00C466EE"/>
    <w:rsid w:val="00C4778F"/>
    <w:rsid w:val="00C47990"/>
    <w:rsid w:val="00C5034F"/>
    <w:rsid w:val="00C50401"/>
    <w:rsid w:val="00C50473"/>
    <w:rsid w:val="00C5141E"/>
    <w:rsid w:val="00C52263"/>
    <w:rsid w:val="00C52457"/>
    <w:rsid w:val="00C52497"/>
    <w:rsid w:val="00C54044"/>
    <w:rsid w:val="00C55633"/>
    <w:rsid w:val="00C55AB3"/>
    <w:rsid w:val="00C57C6B"/>
    <w:rsid w:val="00C60CCF"/>
    <w:rsid w:val="00C61173"/>
    <w:rsid w:val="00C61B42"/>
    <w:rsid w:val="00C61C9D"/>
    <w:rsid w:val="00C62330"/>
    <w:rsid w:val="00C6234A"/>
    <w:rsid w:val="00C62ACE"/>
    <w:rsid w:val="00C641BE"/>
    <w:rsid w:val="00C64844"/>
    <w:rsid w:val="00C64B25"/>
    <w:rsid w:val="00C6552B"/>
    <w:rsid w:val="00C662BD"/>
    <w:rsid w:val="00C66313"/>
    <w:rsid w:val="00C67DD7"/>
    <w:rsid w:val="00C70DF6"/>
    <w:rsid w:val="00C718EF"/>
    <w:rsid w:val="00C73264"/>
    <w:rsid w:val="00C737A6"/>
    <w:rsid w:val="00C73C21"/>
    <w:rsid w:val="00C7523D"/>
    <w:rsid w:val="00C754FC"/>
    <w:rsid w:val="00C75568"/>
    <w:rsid w:val="00C757B4"/>
    <w:rsid w:val="00C76550"/>
    <w:rsid w:val="00C7779A"/>
    <w:rsid w:val="00C77ADA"/>
    <w:rsid w:val="00C77D25"/>
    <w:rsid w:val="00C8006E"/>
    <w:rsid w:val="00C81034"/>
    <w:rsid w:val="00C8173E"/>
    <w:rsid w:val="00C820DA"/>
    <w:rsid w:val="00C820FD"/>
    <w:rsid w:val="00C82A50"/>
    <w:rsid w:val="00C82A86"/>
    <w:rsid w:val="00C82AC1"/>
    <w:rsid w:val="00C84658"/>
    <w:rsid w:val="00C84D5A"/>
    <w:rsid w:val="00C8592D"/>
    <w:rsid w:val="00C85F77"/>
    <w:rsid w:val="00C8623A"/>
    <w:rsid w:val="00C86299"/>
    <w:rsid w:val="00C867D0"/>
    <w:rsid w:val="00C86A9F"/>
    <w:rsid w:val="00C86FF1"/>
    <w:rsid w:val="00C8744E"/>
    <w:rsid w:val="00C87694"/>
    <w:rsid w:val="00C9176D"/>
    <w:rsid w:val="00C9250F"/>
    <w:rsid w:val="00C92BA4"/>
    <w:rsid w:val="00C92CDB"/>
    <w:rsid w:val="00C93513"/>
    <w:rsid w:val="00C9531A"/>
    <w:rsid w:val="00C954BB"/>
    <w:rsid w:val="00C95610"/>
    <w:rsid w:val="00C9564D"/>
    <w:rsid w:val="00C9667A"/>
    <w:rsid w:val="00C969A2"/>
    <w:rsid w:val="00C96F96"/>
    <w:rsid w:val="00CA0D13"/>
    <w:rsid w:val="00CA0D9A"/>
    <w:rsid w:val="00CA101E"/>
    <w:rsid w:val="00CA1047"/>
    <w:rsid w:val="00CA1B8D"/>
    <w:rsid w:val="00CA21E1"/>
    <w:rsid w:val="00CA2E58"/>
    <w:rsid w:val="00CA36B0"/>
    <w:rsid w:val="00CA38B7"/>
    <w:rsid w:val="00CA3A53"/>
    <w:rsid w:val="00CA3A6D"/>
    <w:rsid w:val="00CA4A79"/>
    <w:rsid w:val="00CA4E5A"/>
    <w:rsid w:val="00CA56C9"/>
    <w:rsid w:val="00CA70DB"/>
    <w:rsid w:val="00CA77E6"/>
    <w:rsid w:val="00CA7E28"/>
    <w:rsid w:val="00CB0F85"/>
    <w:rsid w:val="00CB3D2B"/>
    <w:rsid w:val="00CB43B2"/>
    <w:rsid w:val="00CB638F"/>
    <w:rsid w:val="00CB6C0F"/>
    <w:rsid w:val="00CB6E5B"/>
    <w:rsid w:val="00CB7D23"/>
    <w:rsid w:val="00CB7E87"/>
    <w:rsid w:val="00CC076A"/>
    <w:rsid w:val="00CC1278"/>
    <w:rsid w:val="00CC1364"/>
    <w:rsid w:val="00CC147C"/>
    <w:rsid w:val="00CC1A23"/>
    <w:rsid w:val="00CC1BE3"/>
    <w:rsid w:val="00CC2159"/>
    <w:rsid w:val="00CC2DC7"/>
    <w:rsid w:val="00CC30D1"/>
    <w:rsid w:val="00CC3697"/>
    <w:rsid w:val="00CC59D7"/>
    <w:rsid w:val="00CC6497"/>
    <w:rsid w:val="00CC6A74"/>
    <w:rsid w:val="00CC6DD1"/>
    <w:rsid w:val="00CD0A6F"/>
    <w:rsid w:val="00CD0F10"/>
    <w:rsid w:val="00CD11ED"/>
    <w:rsid w:val="00CD2449"/>
    <w:rsid w:val="00CD2B17"/>
    <w:rsid w:val="00CD414C"/>
    <w:rsid w:val="00CD4455"/>
    <w:rsid w:val="00CD4AD6"/>
    <w:rsid w:val="00CD550A"/>
    <w:rsid w:val="00CD61EB"/>
    <w:rsid w:val="00CD631D"/>
    <w:rsid w:val="00CD6628"/>
    <w:rsid w:val="00CD66ED"/>
    <w:rsid w:val="00CE0158"/>
    <w:rsid w:val="00CE045C"/>
    <w:rsid w:val="00CE059E"/>
    <w:rsid w:val="00CE0677"/>
    <w:rsid w:val="00CE0DFE"/>
    <w:rsid w:val="00CE1278"/>
    <w:rsid w:val="00CE19F5"/>
    <w:rsid w:val="00CE1D8C"/>
    <w:rsid w:val="00CE2BE7"/>
    <w:rsid w:val="00CE37DB"/>
    <w:rsid w:val="00CE4579"/>
    <w:rsid w:val="00CE45E2"/>
    <w:rsid w:val="00CE4B51"/>
    <w:rsid w:val="00CE5065"/>
    <w:rsid w:val="00CE54AE"/>
    <w:rsid w:val="00CE5931"/>
    <w:rsid w:val="00CE5993"/>
    <w:rsid w:val="00CE690F"/>
    <w:rsid w:val="00CE7895"/>
    <w:rsid w:val="00CE7D4A"/>
    <w:rsid w:val="00CE7D55"/>
    <w:rsid w:val="00CF001B"/>
    <w:rsid w:val="00CF02C4"/>
    <w:rsid w:val="00CF0925"/>
    <w:rsid w:val="00CF0D5E"/>
    <w:rsid w:val="00CF0FC5"/>
    <w:rsid w:val="00CF2B94"/>
    <w:rsid w:val="00CF332C"/>
    <w:rsid w:val="00CF42BC"/>
    <w:rsid w:val="00CF4895"/>
    <w:rsid w:val="00CF4B42"/>
    <w:rsid w:val="00CF4B97"/>
    <w:rsid w:val="00CF5615"/>
    <w:rsid w:val="00CF659A"/>
    <w:rsid w:val="00CF6B5B"/>
    <w:rsid w:val="00CF7205"/>
    <w:rsid w:val="00CF7548"/>
    <w:rsid w:val="00CF7550"/>
    <w:rsid w:val="00CF76BA"/>
    <w:rsid w:val="00D0037E"/>
    <w:rsid w:val="00D00B46"/>
    <w:rsid w:val="00D00EB3"/>
    <w:rsid w:val="00D010F5"/>
    <w:rsid w:val="00D012E0"/>
    <w:rsid w:val="00D01EA7"/>
    <w:rsid w:val="00D03BA1"/>
    <w:rsid w:val="00D03BD2"/>
    <w:rsid w:val="00D045B0"/>
    <w:rsid w:val="00D04B46"/>
    <w:rsid w:val="00D05387"/>
    <w:rsid w:val="00D06EE8"/>
    <w:rsid w:val="00D07A10"/>
    <w:rsid w:val="00D07C5D"/>
    <w:rsid w:val="00D07C75"/>
    <w:rsid w:val="00D10A7D"/>
    <w:rsid w:val="00D1161C"/>
    <w:rsid w:val="00D11CA2"/>
    <w:rsid w:val="00D11D22"/>
    <w:rsid w:val="00D1274F"/>
    <w:rsid w:val="00D135B6"/>
    <w:rsid w:val="00D141A5"/>
    <w:rsid w:val="00D145F5"/>
    <w:rsid w:val="00D14E09"/>
    <w:rsid w:val="00D1654C"/>
    <w:rsid w:val="00D178B9"/>
    <w:rsid w:val="00D21F5D"/>
    <w:rsid w:val="00D2323B"/>
    <w:rsid w:val="00D23E7C"/>
    <w:rsid w:val="00D25564"/>
    <w:rsid w:val="00D25C7E"/>
    <w:rsid w:val="00D262DA"/>
    <w:rsid w:val="00D27556"/>
    <w:rsid w:val="00D2756B"/>
    <w:rsid w:val="00D27987"/>
    <w:rsid w:val="00D30517"/>
    <w:rsid w:val="00D30807"/>
    <w:rsid w:val="00D31091"/>
    <w:rsid w:val="00D3122E"/>
    <w:rsid w:val="00D31798"/>
    <w:rsid w:val="00D318B7"/>
    <w:rsid w:val="00D32404"/>
    <w:rsid w:val="00D32965"/>
    <w:rsid w:val="00D32B23"/>
    <w:rsid w:val="00D32B6E"/>
    <w:rsid w:val="00D3327F"/>
    <w:rsid w:val="00D33A95"/>
    <w:rsid w:val="00D34CC3"/>
    <w:rsid w:val="00D353F5"/>
    <w:rsid w:val="00D36B7A"/>
    <w:rsid w:val="00D36D9D"/>
    <w:rsid w:val="00D36F02"/>
    <w:rsid w:val="00D40E54"/>
    <w:rsid w:val="00D40F8A"/>
    <w:rsid w:val="00D411C8"/>
    <w:rsid w:val="00D4128E"/>
    <w:rsid w:val="00D41855"/>
    <w:rsid w:val="00D423CF"/>
    <w:rsid w:val="00D4246B"/>
    <w:rsid w:val="00D42539"/>
    <w:rsid w:val="00D42F97"/>
    <w:rsid w:val="00D4327C"/>
    <w:rsid w:val="00D4375F"/>
    <w:rsid w:val="00D43A20"/>
    <w:rsid w:val="00D43BBA"/>
    <w:rsid w:val="00D45066"/>
    <w:rsid w:val="00D46170"/>
    <w:rsid w:val="00D46245"/>
    <w:rsid w:val="00D46762"/>
    <w:rsid w:val="00D467F5"/>
    <w:rsid w:val="00D46971"/>
    <w:rsid w:val="00D46EA8"/>
    <w:rsid w:val="00D50EF8"/>
    <w:rsid w:val="00D51621"/>
    <w:rsid w:val="00D51A40"/>
    <w:rsid w:val="00D5211A"/>
    <w:rsid w:val="00D5283B"/>
    <w:rsid w:val="00D528C4"/>
    <w:rsid w:val="00D53650"/>
    <w:rsid w:val="00D55A47"/>
    <w:rsid w:val="00D55F27"/>
    <w:rsid w:val="00D56956"/>
    <w:rsid w:val="00D57FAD"/>
    <w:rsid w:val="00D60082"/>
    <w:rsid w:val="00D60AE7"/>
    <w:rsid w:val="00D61257"/>
    <w:rsid w:val="00D6151F"/>
    <w:rsid w:val="00D6183E"/>
    <w:rsid w:val="00D61B05"/>
    <w:rsid w:val="00D6266E"/>
    <w:rsid w:val="00D62FB4"/>
    <w:rsid w:val="00D6304C"/>
    <w:rsid w:val="00D632C7"/>
    <w:rsid w:val="00D639FD"/>
    <w:rsid w:val="00D63C08"/>
    <w:rsid w:val="00D64618"/>
    <w:rsid w:val="00D6525D"/>
    <w:rsid w:val="00D65450"/>
    <w:rsid w:val="00D65A4A"/>
    <w:rsid w:val="00D6618B"/>
    <w:rsid w:val="00D67BA8"/>
    <w:rsid w:val="00D70406"/>
    <w:rsid w:val="00D7139A"/>
    <w:rsid w:val="00D713BF"/>
    <w:rsid w:val="00D71E04"/>
    <w:rsid w:val="00D71E72"/>
    <w:rsid w:val="00D72B12"/>
    <w:rsid w:val="00D72C0F"/>
    <w:rsid w:val="00D72ECD"/>
    <w:rsid w:val="00D73DE6"/>
    <w:rsid w:val="00D74555"/>
    <w:rsid w:val="00D74561"/>
    <w:rsid w:val="00D74BCB"/>
    <w:rsid w:val="00D76010"/>
    <w:rsid w:val="00D7697B"/>
    <w:rsid w:val="00D76E83"/>
    <w:rsid w:val="00D778D0"/>
    <w:rsid w:val="00D77B66"/>
    <w:rsid w:val="00D8065A"/>
    <w:rsid w:val="00D80C88"/>
    <w:rsid w:val="00D81041"/>
    <w:rsid w:val="00D826A9"/>
    <w:rsid w:val="00D8287F"/>
    <w:rsid w:val="00D82E36"/>
    <w:rsid w:val="00D832FA"/>
    <w:rsid w:val="00D842C7"/>
    <w:rsid w:val="00D85471"/>
    <w:rsid w:val="00D858F8"/>
    <w:rsid w:val="00D85B4D"/>
    <w:rsid w:val="00D86891"/>
    <w:rsid w:val="00D86CB9"/>
    <w:rsid w:val="00D86FE3"/>
    <w:rsid w:val="00D87DF8"/>
    <w:rsid w:val="00D9082D"/>
    <w:rsid w:val="00D912B0"/>
    <w:rsid w:val="00D91BB4"/>
    <w:rsid w:val="00D924BB"/>
    <w:rsid w:val="00D92A8F"/>
    <w:rsid w:val="00D92E4D"/>
    <w:rsid w:val="00D94365"/>
    <w:rsid w:val="00D95436"/>
    <w:rsid w:val="00D9563B"/>
    <w:rsid w:val="00D95CA8"/>
    <w:rsid w:val="00D96304"/>
    <w:rsid w:val="00D9658D"/>
    <w:rsid w:val="00D9658F"/>
    <w:rsid w:val="00D9669C"/>
    <w:rsid w:val="00D96D87"/>
    <w:rsid w:val="00D978C0"/>
    <w:rsid w:val="00DA042B"/>
    <w:rsid w:val="00DA064A"/>
    <w:rsid w:val="00DA3014"/>
    <w:rsid w:val="00DA302E"/>
    <w:rsid w:val="00DA3390"/>
    <w:rsid w:val="00DA3AE6"/>
    <w:rsid w:val="00DA3BCC"/>
    <w:rsid w:val="00DA489F"/>
    <w:rsid w:val="00DA4CC7"/>
    <w:rsid w:val="00DA4F4C"/>
    <w:rsid w:val="00DA58EC"/>
    <w:rsid w:val="00DA59A5"/>
    <w:rsid w:val="00DA5D09"/>
    <w:rsid w:val="00DA68B0"/>
    <w:rsid w:val="00DA7936"/>
    <w:rsid w:val="00DB008B"/>
    <w:rsid w:val="00DB0716"/>
    <w:rsid w:val="00DB0AE2"/>
    <w:rsid w:val="00DB1A95"/>
    <w:rsid w:val="00DB2A0E"/>
    <w:rsid w:val="00DB2CD0"/>
    <w:rsid w:val="00DB2D78"/>
    <w:rsid w:val="00DB3E66"/>
    <w:rsid w:val="00DB42D4"/>
    <w:rsid w:val="00DB50FD"/>
    <w:rsid w:val="00DB6790"/>
    <w:rsid w:val="00DB6D5B"/>
    <w:rsid w:val="00DB7213"/>
    <w:rsid w:val="00DB7E82"/>
    <w:rsid w:val="00DC0282"/>
    <w:rsid w:val="00DC032D"/>
    <w:rsid w:val="00DC0486"/>
    <w:rsid w:val="00DC0AD4"/>
    <w:rsid w:val="00DC0CF8"/>
    <w:rsid w:val="00DC0E25"/>
    <w:rsid w:val="00DC1182"/>
    <w:rsid w:val="00DC1FA2"/>
    <w:rsid w:val="00DC3048"/>
    <w:rsid w:val="00DC3059"/>
    <w:rsid w:val="00DC38EE"/>
    <w:rsid w:val="00DC4085"/>
    <w:rsid w:val="00DC4732"/>
    <w:rsid w:val="00DC4F01"/>
    <w:rsid w:val="00DC51D5"/>
    <w:rsid w:val="00DC52E2"/>
    <w:rsid w:val="00DC5484"/>
    <w:rsid w:val="00DC5AD1"/>
    <w:rsid w:val="00DC5EC9"/>
    <w:rsid w:val="00DC79CF"/>
    <w:rsid w:val="00DC7B93"/>
    <w:rsid w:val="00DC7F34"/>
    <w:rsid w:val="00DD01CB"/>
    <w:rsid w:val="00DD0673"/>
    <w:rsid w:val="00DD06A5"/>
    <w:rsid w:val="00DD079E"/>
    <w:rsid w:val="00DD0CFC"/>
    <w:rsid w:val="00DD2DE2"/>
    <w:rsid w:val="00DD2FC6"/>
    <w:rsid w:val="00DD30D9"/>
    <w:rsid w:val="00DD4488"/>
    <w:rsid w:val="00DD4639"/>
    <w:rsid w:val="00DD481D"/>
    <w:rsid w:val="00DD4C5C"/>
    <w:rsid w:val="00DD4DAF"/>
    <w:rsid w:val="00DD5828"/>
    <w:rsid w:val="00DD5D2B"/>
    <w:rsid w:val="00DD5EED"/>
    <w:rsid w:val="00DD7BD1"/>
    <w:rsid w:val="00DE0281"/>
    <w:rsid w:val="00DE05C1"/>
    <w:rsid w:val="00DE0AE0"/>
    <w:rsid w:val="00DE1C85"/>
    <w:rsid w:val="00DE1CF9"/>
    <w:rsid w:val="00DE2A34"/>
    <w:rsid w:val="00DE3039"/>
    <w:rsid w:val="00DE303F"/>
    <w:rsid w:val="00DE3C7D"/>
    <w:rsid w:val="00DE3F6D"/>
    <w:rsid w:val="00DE488E"/>
    <w:rsid w:val="00DE6069"/>
    <w:rsid w:val="00DE610C"/>
    <w:rsid w:val="00DE6368"/>
    <w:rsid w:val="00DE692A"/>
    <w:rsid w:val="00DE6A41"/>
    <w:rsid w:val="00DE78AD"/>
    <w:rsid w:val="00DE7B92"/>
    <w:rsid w:val="00DF054D"/>
    <w:rsid w:val="00DF0AF4"/>
    <w:rsid w:val="00DF1420"/>
    <w:rsid w:val="00DF1973"/>
    <w:rsid w:val="00DF27DF"/>
    <w:rsid w:val="00DF3490"/>
    <w:rsid w:val="00DF390E"/>
    <w:rsid w:val="00DF41E0"/>
    <w:rsid w:val="00DF4573"/>
    <w:rsid w:val="00DF4B29"/>
    <w:rsid w:val="00DF4EF6"/>
    <w:rsid w:val="00DF512B"/>
    <w:rsid w:val="00DF52F0"/>
    <w:rsid w:val="00DF5461"/>
    <w:rsid w:val="00DF6114"/>
    <w:rsid w:val="00DF61A0"/>
    <w:rsid w:val="00DF6FC9"/>
    <w:rsid w:val="00DF7262"/>
    <w:rsid w:val="00DF75DD"/>
    <w:rsid w:val="00E002F5"/>
    <w:rsid w:val="00E0057B"/>
    <w:rsid w:val="00E00897"/>
    <w:rsid w:val="00E00C63"/>
    <w:rsid w:val="00E011E1"/>
    <w:rsid w:val="00E011F6"/>
    <w:rsid w:val="00E013C5"/>
    <w:rsid w:val="00E01572"/>
    <w:rsid w:val="00E023D0"/>
    <w:rsid w:val="00E02853"/>
    <w:rsid w:val="00E035A6"/>
    <w:rsid w:val="00E03DE8"/>
    <w:rsid w:val="00E05455"/>
    <w:rsid w:val="00E066E1"/>
    <w:rsid w:val="00E06D7B"/>
    <w:rsid w:val="00E113C0"/>
    <w:rsid w:val="00E11656"/>
    <w:rsid w:val="00E12150"/>
    <w:rsid w:val="00E12366"/>
    <w:rsid w:val="00E128A7"/>
    <w:rsid w:val="00E13429"/>
    <w:rsid w:val="00E136D6"/>
    <w:rsid w:val="00E13F4F"/>
    <w:rsid w:val="00E142B0"/>
    <w:rsid w:val="00E15264"/>
    <w:rsid w:val="00E15445"/>
    <w:rsid w:val="00E156BD"/>
    <w:rsid w:val="00E1592A"/>
    <w:rsid w:val="00E1661F"/>
    <w:rsid w:val="00E16799"/>
    <w:rsid w:val="00E169BF"/>
    <w:rsid w:val="00E173F2"/>
    <w:rsid w:val="00E2062D"/>
    <w:rsid w:val="00E20ABE"/>
    <w:rsid w:val="00E20AFA"/>
    <w:rsid w:val="00E2168A"/>
    <w:rsid w:val="00E2174F"/>
    <w:rsid w:val="00E219B5"/>
    <w:rsid w:val="00E21EC9"/>
    <w:rsid w:val="00E227E4"/>
    <w:rsid w:val="00E22AC0"/>
    <w:rsid w:val="00E2334B"/>
    <w:rsid w:val="00E24335"/>
    <w:rsid w:val="00E24AE3"/>
    <w:rsid w:val="00E24B2A"/>
    <w:rsid w:val="00E2591A"/>
    <w:rsid w:val="00E267AE"/>
    <w:rsid w:val="00E27DC9"/>
    <w:rsid w:val="00E307CB"/>
    <w:rsid w:val="00E309AC"/>
    <w:rsid w:val="00E30C75"/>
    <w:rsid w:val="00E31D21"/>
    <w:rsid w:val="00E32E77"/>
    <w:rsid w:val="00E32FB7"/>
    <w:rsid w:val="00E3329D"/>
    <w:rsid w:val="00E33CCA"/>
    <w:rsid w:val="00E34250"/>
    <w:rsid w:val="00E34AA6"/>
    <w:rsid w:val="00E34D2F"/>
    <w:rsid w:val="00E3530C"/>
    <w:rsid w:val="00E36E82"/>
    <w:rsid w:val="00E37C06"/>
    <w:rsid w:val="00E37D31"/>
    <w:rsid w:val="00E40167"/>
    <w:rsid w:val="00E40791"/>
    <w:rsid w:val="00E41C80"/>
    <w:rsid w:val="00E41D41"/>
    <w:rsid w:val="00E42728"/>
    <w:rsid w:val="00E4283A"/>
    <w:rsid w:val="00E438E9"/>
    <w:rsid w:val="00E43BC9"/>
    <w:rsid w:val="00E43FDC"/>
    <w:rsid w:val="00E445C8"/>
    <w:rsid w:val="00E4464B"/>
    <w:rsid w:val="00E450E7"/>
    <w:rsid w:val="00E452E4"/>
    <w:rsid w:val="00E4538A"/>
    <w:rsid w:val="00E45F15"/>
    <w:rsid w:val="00E47C51"/>
    <w:rsid w:val="00E508F8"/>
    <w:rsid w:val="00E5092D"/>
    <w:rsid w:val="00E50A98"/>
    <w:rsid w:val="00E50FA9"/>
    <w:rsid w:val="00E513DC"/>
    <w:rsid w:val="00E52A5F"/>
    <w:rsid w:val="00E52BF5"/>
    <w:rsid w:val="00E543EB"/>
    <w:rsid w:val="00E557B9"/>
    <w:rsid w:val="00E564B4"/>
    <w:rsid w:val="00E56779"/>
    <w:rsid w:val="00E56BB5"/>
    <w:rsid w:val="00E575ED"/>
    <w:rsid w:val="00E57D6C"/>
    <w:rsid w:val="00E6027A"/>
    <w:rsid w:val="00E608E1"/>
    <w:rsid w:val="00E60A2E"/>
    <w:rsid w:val="00E60D2D"/>
    <w:rsid w:val="00E61B59"/>
    <w:rsid w:val="00E6249D"/>
    <w:rsid w:val="00E625DF"/>
    <w:rsid w:val="00E639F5"/>
    <w:rsid w:val="00E640F5"/>
    <w:rsid w:val="00E64117"/>
    <w:rsid w:val="00E64556"/>
    <w:rsid w:val="00E64A46"/>
    <w:rsid w:val="00E654B8"/>
    <w:rsid w:val="00E6575B"/>
    <w:rsid w:val="00E658F3"/>
    <w:rsid w:val="00E660C7"/>
    <w:rsid w:val="00E668C1"/>
    <w:rsid w:val="00E66D0F"/>
    <w:rsid w:val="00E66D95"/>
    <w:rsid w:val="00E66D9D"/>
    <w:rsid w:val="00E67278"/>
    <w:rsid w:val="00E6728B"/>
    <w:rsid w:val="00E67792"/>
    <w:rsid w:val="00E67870"/>
    <w:rsid w:val="00E67AA9"/>
    <w:rsid w:val="00E67C36"/>
    <w:rsid w:val="00E70846"/>
    <w:rsid w:val="00E714E9"/>
    <w:rsid w:val="00E7269A"/>
    <w:rsid w:val="00E7292D"/>
    <w:rsid w:val="00E735D2"/>
    <w:rsid w:val="00E73FB2"/>
    <w:rsid w:val="00E7462C"/>
    <w:rsid w:val="00E74942"/>
    <w:rsid w:val="00E753B4"/>
    <w:rsid w:val="00E755A8"/>
    <w:rsid w:val="00E75DFA"/>
    <w:rsid w:val="00E76112"/>
    <w:rsid w:val="00E7672F"/>
    <w:rsid w:val="00E76C32"/>
    <w:rsid w:val="00E76DFA"/>
    <w:rsid w:val="00E771C0"/>
    <w:rsid w:val="00E778E6"/>
    <w:rsid w:val="00E80C70"/>
    <w:rsid w:val="00E811B3"/>
    <w:rsid w:val="00E814F7"/>
    <w:rsid w:val="00E81F2A"/>
    <w:rsid w:val="00E82D46"/>
    <w:rsid w:val="00E82FF8"/>
    <w:rsid w:val="00E835C3"/>
    <w:rsid w:val="00E83DD1"/>
    <w:rsid w:val="00E84C21"/>
    <w:rsid w:val="00E8513D"/>
    <w:rsid w:val="00E852C0"/>
    <w:rsid w:val="00E85657"/>
    <w:rsid w:val="00E87165"/>
    <w:rsid w:val="00E87C40"/>
    <w:rsid w:val="00E9035C"/>
    <w:rsid w:val="00E9053E"/>
    <w:rsid w:val="00E90BDB"/>
    <w:rsid w:val="00E90C70"/>
    <w:rsid w:val="00E90E0B"/>
    <w:rsid w:val="00E90F7F"/>
    <w:rsid w:val="00E914F8"/>
    <w:rsid w:val="00E91682"/>
    <w:rsid w:val="00E9189A"/>
    <w:rsid w:val="00E91FC5"/>
    <w:rsid w:val="00E9213A"/>
    <w:rsid w:val="00E92220"/>
    <w:rsid w:val="00E927DE"/>
    <w:rsid w:val="00E92C15"/>
    <w:rsid w:val="00E93503"/>
    <w:rsid w:val="00E9381C"/>
    <w:rsid w:val="00E93C08"/>
    <w:rsid w:val="00E94122"/>
    <w:rsid w:val="00E9515F"/>
    <w:rsid w:val="00E95A59"/>
    <w:rsid w:val="00E95DB5"/>
    <w:rsid w:val="00E965F0"/>
    <w:rsid w:val="00E96A4C"/>
    <w:rsid w:val="00E97454"/>
    <w:rsid w:val="00E976A1"/>
    <w:rsid w:val="00E978E5"/>
    <w:rsid w:val="00E97A5E"/>
    <w:rsid w:val="00EA025D"/>
    <w:rsid w:val="00EA08CC"/>
    <w:rsid w:val="00EA0E1B"/>
    <w:rsid w:val="00EA18BD"/>
    <w:rsid w:val="00EA18CF"/>
    <w:rsid w:val="00EA1A3F"/>
    <w:rsid w:val="00EA2352"/>
    <w:rsid w:val="00EA27BD"/>
    <w:rsid w:val="00EA344D"/>
    <w:rsid w:val="00EA35B9"/>
    <w:rsid w:val="00EA39FD"/>
    <w:rsid w:val="00EA4B52"/>
    <w:rsid w:val="00EA53FE"/>
    <w:rsid w:val="00EA55A4"/>
    <w:rsid w:val="00EA634A"/>
    <w:rsid w:val="00EA69F6"/>
    <w:rsid w:val="00EA6AEF"/>
    <w:rsid w:val="00EA720B"/>
    <w:rsid w:val="00EA72E4"/>
    <w:rsid w:val="00EB03ED"/>
    <w:rsid w:val="00EB0C04"/>
    <w:rsid w:val="00EB0F13"/>
    <w:rsid w:val="00EB133A"/>
    <w:rsid w:val="00EB187B"/>
    <w:rsid w:val="00EB18A0"/>
    <w:rsid w:val="00EB1C43"/>
    <w:rsid w:val="00EB296C"/>
    <w:rsid w:val="00EB324A"/>
    <w:rsid w:val="00EB3C65"/>
    <w:rsid w:val="00EB50B7"/>
    <w:rsid w:val="00EB7A85"/>
    <w:rsid w:val="00EC14CD"/>
    <w:rsid w:val="00EC16A2"/>
    <w:rsid w:val="00EC1FD8"/>
    <w:rsid w:val="00EC357A"/>
    <w:rsid w:val="00EC37F1"/>
    <w:rsid w:val="00EC3BAB"/>
    <w:rsid w:val="00EC3BB5"/>
    <w:rsid w:val="00EC4CB6"/>
    <w:rsid w:val="00EC510E"/>
    <w:rsid w:val="00EC5F7B"/>
    <w:rsid w:val="00EC64E4"/>
    <w:rsid w:val="00EC7268"/>
    <w:rsid w:val="00EC7C7A"/>
    <w:rsid w:val="00EC7D41"/>
    <w:rsid w:val="00ED0B83"/>
    <w:rsid w:val="00ED103E"/>
    <w:rsid w:val="00ED146B"/>
    <w:rsid w:val="00ED1E41"/>
    <w:rsid w:val="00ED33AF"/>
    <w:rsid w:val="00ED3FAC"/>
    <w:rsid w:val="00ED4703"/>
    <w:rsid w:val="00ED4D69"/>
    <w:rsid w:val="00ED4DBF"/>
    <w:rsid w:val="00ED52B6"/>
    <w:rsid w:val="00ED55EA"/>
    <w:rsid w:val="00ED59F4"/>
    <w:rsid w:val="00ED5C61"/>
    <w:rsid w:val="00ED5DBE"/>
    <w:rsid w:val="00ED65D8"/>
    <w:rsid w:val="00EE101B"/>
    <w:rsid w:val="00EE1602"/>
    <w:rsid w:val="00EE18FF"/>
    <w:rsid w:val="00EE225A"/>
    <w:rsid w:val="00EE2D8E"/>
    <w:rsid w:val="00EE2D9C"/>
    <w:rsid w:val="00EE3590"/>
    <w:rsid w:val="00EE432B"/>
    <w:rsid w:val="00EE4B16"/>
    <w:rsid w:val="00EE4BBD"/>
    <w:rsid w:val="00EE587C"/>
    <w:rsid w:val="00EE59BD"/>
    <w:rsid w:val="00EE5B3A"/>
    <w:rsid w:val="00EE691B"/>
    <w:rsid w:val="00EE752D"/>
    <w:rsid w:val="00EE7EAA"/>
    <w:rsid w:val="00EF067F"/>
    <w:rsid w:val="00EF0FFF"/>
    <w:rsid w:val="00EF1101"/>
    <w:rsid w:val="00EF19D3"/>
    <w:rsid w:val="00EF2091"/>
    <w:rsid w:val="00EF27D3"/>
    <w:rsid w:val="00EF2EEB"/>
    <w:rsid w:val="00EF34A3"/>
    <w:rsid w:val="00EF3524"/>
    <w:rsid w:val="00EF3725"/>
    <w:rsid w:val="00EF4320"/>
    <w:rsid w:val="00EF508C"/>
    <w:rsid w:val="00EF6D7B"/>
    <w:rsid w:val="00EF6E77"/>
    <w:rsid w:val="00EF700A"/>
    <w:rsid w:val="00EF74F3"/>
    <w:rsid w:val="00F001FC"/>
    <w:rsid w:val="00F00B9C"/>
    <w:rsid w:val="00F0107F"/>
    <w:rsid w:val="00F01CEB"/>
    <w:rsid w:val="00F02DC2"/>
    <w:rsid w:val="00F02EBE"/>
    <w:rsid w:val="00F042F2"/>
    <w:rsid w:val="00F0440D"/>
    <w:rsid w:val="00F045E6"/>
    <w:rsid w:val="00F04BEA"/>
    <w:rsid w:val="00F04CAD"/>
    <w:rsid w:val="00F04EE6"/>
    <w:rsid w:val="00F06E2D"/>
    <w:rsid w:val="00F07577"/>
    <w:rsid w:val="00F119CC"/>
    <w:rsid w:val="00F11A69"/>
    <w:rsid w:val="00F12074"/>
    <w:rsid w:val="00F120B1"/>
    <w:rsid w:val="00F126DD"/>
    <w:rsid w:val="00F12BE2"/>
    <w:rsid w:val="00F1315E"/>
    <w:rsid w:val="00F13C65"/>
    <w:rsid w:val="00F142C8"/>
    <w:rsid w:val="00F14A4D"/>
    <w:rsid w:val="00F15074"/>
    <w:rsid w:val="00F1518E"/>
    <w:rsid w:val="00F155B0"/>
    <w:rsid w:val="00F15D9A"/>
    <w:rsid w:val="00F15F0F"/>
    <w:rsid w:val="00F1682B"/>
    <w:rsid w:val="00F16C1B"/>
    <w:rsid w:val="00F17634"/>
    <w:rsid w:val="00F1781A"/>
    <w:rsid w:val="00F17E1A"/>
    <w:rsid w:val="00F20375"/>
    <w:rsid w:val="00F2053B"/>
    <w:rsid w:val="00F206DB"/>
    <w:rsid w:val="00F20D7F"/>
    <w:rsid w:val="00F2103A"/>
    <w:rsid w:val="00F214AC"/>
    <w:rsid w:val="00F217B7"/>
    <w:rsid w:val="00F21BDF"/>
    <w:rsid w:val="00F21C08"/>
    <w:rsid w:val="00F21D0C"/>
    <w:rsid w:val="00F21DF4"/>
    <w:rsid w:val="00F227FD"/>
    <w:rsid w:val="00F233E9"/>
    <w:rsid w:val="00F23F81"/>
    <w:rsid w:val="00F25A0C"/>
    <w:rsid w:val="00F25FE5"/>
    <w:rsid w:val="00F264BC"/>
    <w:rsid w:val="00F26AA4"/>
    <w:rsid w:val="00F26CE1"/>
    <w:rsid w:val="00F26E09"/>
    <w:rsid w:val="00F26ED2"/>
    <w:rsid w:val="00F27042"/>
    <w:rsid w:val="00F27B69"/>
    <w:rsid w:val="00F27FF0"/>
    <w:rsid w:val="00F317E1"/>
    <w:rsid w:val="00F322F9"/>
    <w:rsid w:val="00F324EF"/>
    <w:rsid w:val="00F3274A"/>
    <w:rsid w:val="00F32F45"/>
    <w:rsid w:val="00F3307F"/>
    <w:rsid w:val="00F339E5"/>
    <w:rsid w:val="00F34170"/>
    <w:rsid w:val="00F34B02"/>
    <w:rsid w:val="00F34D12"/>
    <w:rsid w:val="00F35974"/>
    <w:rsid w:val="00F36728"/>
    <w:rsid w:val="00F36C15"/>
    <w:rsid w:val="00F37C11"/>
    <w:rsid w:val="00F37CE2"/>
    <w:rsid w:val="00F40496"/>
    <w:rsid w:val="00F40781"/>
    <w:rsid w:val="00F412DF"/>
    <w:rsid w:val="00F41580"/>
    <w:rsid w:val="00F41AF1"/>
    <w:rsid w:val="00F424B2"/>
    <w:rsid w:val="00F42DAE"/>
    <w:rsid w:val="00F4314A"/>
    <w:rsid w:val="00F43334"/>
    <w:rsid w:val="00F4360D"/>
    <w:rsid w:val="00F43A6E"/>
    <w:rsid w:val="00F43C7F"/>
    <w:rsid w:val="00F43CDF"/>
    <w:rsid w:val="00F445A2"/>
    <w:rsid w:val="00F453CE"/>
    <w:rsid w:val="00F4557F"/>
    <w:rsid w:val="00F455B7"/>
    <w:rsid w:val="00F45A99"/>
    <w:rsid w:val="00F45C5B"/>
    <w:rsid w:val="00F4624D"/>
    <w:rsid w:val="00F47E1C"/>
    <w:rsid w:val="00F50F9E"/>
    <w:rsid w:val="00F51B09"/>
    <w:rsid w:val="00F522AB"/>
    <w:rsid w:val="00F52F42"/>
    <w:rsid w:val="00F53068"/>
    <w:rsid w:val="00F5397B"/>
    <w:rsid w:val="00F53FED"/>
    <w:rsid w:val="00F543D4"/>
    <w:rsid w:val="00F54973"/>
    <w:rsid w:val="00F54B3F"/>
    <w:rsid w:val="00F54BE8"/>
    <w:rsid w:val="00F55CA2"/>
    <w:rsid w:val="00F57EFA"/>
    <w:rsid w:val="00F57F3F"/>
    <w:rsid w:val="00F60A20"/>
    <w:rsid w:val="00F61ED4"/>
    <w:rsid w:val="00F62575"/>
    <w:rsid w:val="00F62BB0"/>
    <w:rsid w:val="00F63270"/>
    <w:rsid w:val="00F6385F"/>
    <w:rsid w:val="00F639CE"/>
    <w:rsid w:val="00F63C54"/>
    <w:rsid w:val="00F64519"/>
    <w:rsid w:val="00F64A5C"/>
    <w:rsid w:val="00F64B2E"/>
    <w:rsid w:val="00F64B5E"/>
    <w:rsid w:val="00F6569F"/>
    <w:rsid w:val="00F656E4"/>
    <w:rsid w:val="00F65B59"/>
    <w:rsid w:val="00F67083"/>
    <w:rsid w:val="00F67446"/>
    <w:rsid w:val="00F705A3"/>
    <w:rsid w:val="00F7075E"/>
    <w:rsid w:val="00F70835"/>
    <w:rsid w:val="00F712E0"/>
    <w:rsid w:val="00F71791"/>
    <w:rsid w:val="00F71B36"/>
    <w:rsid w:val="00F71DC8"/>
    <w:rsid w:val="00F71E9D"/>
    <w:rsid w:val="00F71FAB"/>
    <w:rsid w:val="00F724DF"/>
    <w:rsid w:val="00F72C53"/>
    <w:rsid w:val="00F72F47"/>
    <w:rsid w:val="00F73FE8"/>
    <w:rsid w:val="00F74D70"/>
    <w:rsid w:val="00F76F1C"/>
    <w:rsid w:val="00F77086"/>
    <w:rsid w:val="00F775CC"/>
    <w:rsid w:val="00F8010D"/>
    <w:rsid w:val="00F804CF"/>
    <w:rsid w:val="00F80EEA"/>
    <w:rsid w:val="00F826CF"/>
    <w:rsid w:val="00F827C6"/>
    <w:rsid w:val="00F82B53"/>
    <w:rsid w:val="00F82BBC"/>
    <w:rsid w:val="00F8340B"/>
    <w:rsid w:val="00F83809"/>
    <w:rsid w:val="00F84822"/>
    <w:rsid w:val="00F84B5F"/>
    <w:rsid w:val="00F84D17"/>
    <w:rsid w:val="00F8686A"/>
    <w:rsid w:val="00F86DD6"/>
    <w:rsid w:val="00F8706D"/>
    <w:rsid w:val="00F87361"/>
    <w:rsid w:val="00F8775E"/>
    <w:rsid w:val="00F87988"/>
    <w:rsid w:val="00F909FE"/>
    <w:rsid w:val="00F90AB3"/>
    <w:rsid w:val="00F90F2E"/>
    <w:rsid w:val="00F91608"/>
    <w:rsid w:val="00F91727"/>
    <w:rsid w:val="00F9251E"/>
    <w:rsid w:val="00F92A39"/>
    <w:rsid w:val="00F92D41"/>
    <w:rsid w:val="00F9313A"/>
    <w:rsid w:val="00F94692"/>
    <w:rsid w:val="00F946C9"/>
    <w:rsid w:val="00F950FF"/>
    <w:rsid w:val="00F9578A"/>
    <w:rsid w:val="00F95895"/>
    <w:rsid w:val="00F95E74"/>
    <w:rsid w:val="00F95F7E"/>
    <w:rsid w:val="00F96644"/>
    <w:rsid w:val="00F966C7"/>
    <w:rsid w:val="00F9694C"/>
    <w:rsid w:val="00F96C9C"/>
    <w:rsid w:val="00F9704E"/>
    <w:rsid w:val="00FA01B1"/>
    <w:rsid w:val="00FA08D8"/>
    <w:rsid w:val="00FA0E1E"/>
    <w:rsid w:val="00FA2501"/>
    <w:rsid w:val="00FA2523"/>
    <w:rsid w:val="00FA4169"/>
    <w:rsid w:val="00FA4C25"/>
    <w:rsid w:val="00FA556A"/>
    <w:rsid w:val="00FA5FCB"/>
    <w:rsid w:val="00FA66FA"/>
    <w:rsid w:val="00FA6B15"/>
    <w:rsid w:val="00FA7074"/>
    <w:rsid w:val="00FA75C1"/>
    <w:rsid w:val="00FB0AA1"/>
    <w:rsid w:val="00FB0D8C"/>
    <w:rsid w:val="00FB0E82"/>
    <w:rsid w:val="00FB10B6"/>
    <w:rsid w:val="00FB15C7"/>
    <w:rsid w:val="00FB1662"/>
    <w:rsid w:val="00FB224C"/>
    <w:rsid w:val="00FB23F5"/>
    <w:rsid w:val="00FB2515"/>
    <w:rsid w:val="00FB29D2"/>
    <w:rsid w:val="00FB313E"/>
    <w:rsid w:val="00FB511A"/>
    <w:rsid w:val="00FB5A8C"/>
    <w:rsid w:val="00FB5BC8"/>
    <w:rsid w:val="00FB5D68"/>
    <w:rsid w:val="00FB610B"/>
    <w:rsid w:val="00FB7990"/>
    <w:rsid w:val="00FB79FA"/>
    <w:rsid w:val="00FB7FDD"/>
    <w:rsid w:val="00FC0176"/>
    <w:rsid w:val="00FC02AE"/>
    <w:rsid w:val="00FC13BA"/>
    <w:rsid w:val="00FC1546"/>
    <w:rsid w:val="00FC15B4"/>
    <w:rsid w:val="00FC25FE"/>
    <w:rsid w:val="00FC26AA"/>
    <w:rsid w:val="00FC2BF1"/>
    <w:rsid w:val="00FC2F5B"/>
    <w:rsid w:val="00FC3449"/>
    <w:rsid w:val="00FC3E64"/>
    <w:rsid w:val="00FC3E84"/>
    <w:rsid w:val="00FC4907"/>
    <w:rsid w:val="00FC49A6"/>
    <w:rsid w:val="00FC7DB0"/>
    <w:rsid w:val="00FD0CAF"/>
    <w:rsid w:val="00FD166F"/>
    <w:rsid w:val="00FD1D2C"/>
    <w:rsid w:val="00FD20EC"/>
    <w:rsid w:val="00FD23EB"/>
    <w:rsid w:val="00FD29A1"/>
    <w:rsid w:val="00FD2D81"/>
    <w:rsid w:val="00FD362E"/>
    <w:rsid w:val="00FD4967"/>
    <w:rsid w:val="00FD59BC"/>
    <w:rsid w:val="00FD5D3F"/>
    <w:rsid w:val="00FD62EB"/>
    <w:rsid w:val="00FD6AC3"/>
    <w:rsid w:val="00FD75DF"/>
    <w:rsid w:val="00FE0294"/>
    <w:rsid w:val="00FE0327"/>
    <w:rsid w:val="00FE1C15"/>
    <w:rsid w:val="00FE1D10"/>
    <w:rsid w:val="00FE2F69"/>
    <w:rsid w:val="00FE306A"/>
    <w:rsid w:val="00FE4380"/>
    <w:rsid w:val="00FE442C"/>
    <w:rsid w:val="00FE45D2"/>
    <w:rsid w:val="00FE5508"/>
    <w:rsid w:val="00FE5778"/>
    <w:rsid w:val="00FE5932"/>
    <w:rsid w:val="00FE72AD"/>
    <w:rsid w:val="00FE744D"/>
    <w:rsid w:val="00FE7BB3"/>
    <w:rsid w:val="00FE7EF5"/>
    <w:rsid w:val="00FF06F5"/>
    <w:rsid w:val="00FF0FED"/>
    <w:rsid w:val="00FF120D"/>
    <w:rsid w:val="00FF1C00"/>
    <w:rsid w:val="00FF1D09"/>
    <w:rsid w:val="00FF1DA5"/>
    <w:rsid w:val="00FF3286"/>
    <w:rsid w:val="00FF3292"/>
    <w:rsid w:val="00FF336F"/>
    <w:rsid w:val="00FF365D"/>
    <w:rsid w:val="00FF3814"/>
    <w:rsid w:val="00FF3F74"/>
    <w:rsid w:val="00FF4E45"/>
    <w:rsid w:val="00FF50F6"/>
    <w:rsid w:val="00FF586F"/>
    <w:rsid w:val="00FF5E85"/>
    <w:rsid w:val="00FF6255"/>
    <w:rsid w:val="00FF6521"/>
    <w:rsid w:val="00FF676A"/>
    <w:rsid w:val="00FF78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4" type="connector" idref="#Straight Arrow Connector 160"/>
        <o:r id="V:Rule5" type="connector" idref="#Straight Arrow Connector 5"/>
        <o:r id="V:Rule6" type="connector" idref="#Straight Arrow Connector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83B"/>
    <w:rPr>
      <w:noProof/>
      <w:sz w:val="24"/>
      <w:szCs w:val="24"/>
      <w:lang w:val="ro-RO" w:eastAsia="zh-CN"/>
    </w:rPr>
  </w:style>
  <w:style w:type="paragraph" w:styleId="Heading1">
    <w:name w:val="heading 1"/>
    <w:basedOn w:val="Normal"/>
    <w:next w:val="Normal"/>
    <w:link w:val="Heading1Char"/>
    <w:qFormat/>
    <w:rsid w:val="00480B43"/>
    <w:pPr>
      <w:keepNext/>
      <w:numPr>
        <w:numId w:val="23"/>
      </w:numPr>
      <w:spacing w:before="240" w:after="60"/>
      <w:outlineLvl w:val="0"/>
    </w:pPr>
    <w:rPr>
      <w:rFonts w:ascii="Arial" w:eastAsia="Times New Roman" w:hAnsi="Arial"/>
      <w:b/>
      <w:bCs/>
      <w:kern w:val="32"/>
      <w:sz w:val="22"/>
      <w:szCs w:val="32"/>
    </w:rPr>
  </w:style>
  <w:style w:type="paragraph" w:styleId="Heading3">
    <w:name w:val="heading 3"/>
    <w:basedOn w:val="Normal"/>
    <w:next w:val="Normal"/>
    <w:link w:val="Heading3Char"/>
    <w:qFormat/>
    <w:rsid w:val="00B1554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80B43"/>
    <w:rPr>
      <w:rFonts w:ascii="Arial" w:eastAsia="Times New Roman" w:hAnsi="Arial"/>
      <w:b/>
      <w:bCs/>
      <w:noProof/>
      <w:kern w:val="32"/>
      <w:sz w:val="22"/>
      <w:szCs w:val="32"/>
      <w:lang w:val="ro-RO" w:eastAsia="zh-CN"/>
    </w:rPr>
  </w:style>
  <w:style w:type="character" w:customStyle="1" w:styleId="Heading3Char">
    <w:name w:val="Heading 3 Char"/>
    <w:basedOn w:val="DefaultParagraphFont"/>
    <w:link w:val="Heading3"/>
    <w:rsid w:val="00154836"/>
    <w:rPr>
      <w:rFonts w:ascii="Arial" w:hAnsi="Arial" w:cs="Arial"/>
      <w:b/>
      <w:bCs/>
      <w:noProof/>
      <w:sz w:val="26"/>
      <w:szCs w:val="26"/>
      <w:lang w:val="ro-RO" w:eastAsia="zh-CN"/>
    </w:rPr>
  </w:style>
  <w:style w:type="character" w:customStyle="1" w:styleId="FontStyle14">
    <w:name w:val="Font Style14"/>
    <w:rsid w:val="00AF44D6"/>
    <w:rPr>
      <w:rFonts w:ascii="Times New Roman" w:hAnsi="Times New Roman" w:cs="Times New Roman"/>
      <w:sz w:val="16"/>
      <w:szCs w:val="16"/>
    </w:rPr>
  </w:style>
  <w:style w:type="paragraph" w:customStyle="1" w:styleId="Style5">
    <w:name w:val="Style5"/>
    <w:basedOn w:val="Normal"/>
    <w:rsid w:val="00E64A46"/>
    <w:pPr>
      <w:widowControl w:val="0"/>
      <w:autoSpaceDE w:val="0"/>
      <w:autoSpaceDN w:val="0"/>
      <w:adjustRightInd w:val="0"/>
      <w:spacing w:line="206" w:lineRule="exact"/>
    </w:pPr>
    <w:rPr>
      <w:noProof w:val="0"/>
      <w:lang w:val="en-US"/>
    </w:rPr>
  </w:style>
  <w:style w:type="paragraph" w:customStyle="1" w:styleId="Style6">
    <w:name w:val="Style6"/>
    <w:basedOn w:val="Normal"/>
    <w:rsid w:val="0028574A"/>
    <w:pPr>
      <w:widowControl w:val="0"/>
      <w:autoSpaceDE w:val="0"/>
      <w:autoSpaceDN w:val="0"/>
      <w:adjustRightInd w:val="0"/>
      <w:spacing w:line="202" w:lineRule="exact"/>
      <w:ind w:firstLine="2400"/>
    </w:pPr>
    <w:rPr>
      <w:noProof w:val="0"/>
      <w:lang w:val="en-US"/>
    </w:rPr>
  </w:style>
  <w:style w:type="paragraph" w:customStyle="1" w:styleId="Style7">
    <w:name w:val="Style7"/>
    <w:basedOn w:val="Normal"/>
    <w:rsid w:val="0028574A"/>
    <w:pPr>
      <w:widowControl w:val="0"/>
      <w:autoSpaceDE w:val="0"/>
      <w:autoSpaceDN w:val="0"/>
      <w:adjustRightInd w:val="0"/>
      <w:spacing w:line="221" w:lineRule="exact"/>
      <w:ind w:firstLine="2088"/>
    </w:pPr>
    <w:rPr>
      <w:noProof w:val="0"/>
      <w:lang w:val="en-US"/>
    </w:rPr>
  </w:style>
  <w:style w:type="character" w:customStyle="1" w:styleId="FontStyle21">
    <w:name w:val="Font Style21"/>
    <w:rsid w:val="0028574A"/>
    <w:rPr>
      <w:rFonts w:ascii="Times New Roman" w:hAnsi="Times New Roman" w:cs="Times New Roman"/>
      <w:i/>
      <w:iCs/>
      <w:sz w:val="16"/>
      <w:szCs w:val="16"/>
    </w:rPr>
  </w:style>
  <w:style w:type="character" w:customStyle="1" w:styleId="FontStyle22">
    <w:name w:val="Font Style22"/>
    <w:rsid w:val="0028574A"/>
    <w:rPr>
      <w:rFonts w:ascii="Times New Roman" w:hAnsi="Times New Roman" w:cs="Times New Roman"/>
      <w:sz w:val="16"/>
      <w:szCs w:val="16"/>
    </w:rPr>
  </w:style>
  <w:style w:type="character" w:customStyle="1" w:styleId="FontStyle29">
    <w:name w:val="Font Style29"/>
    <w:rsid w:val="0028574A"/>
    <w:rPr>
      <w:rFonts w:ascii="Times New Roman" w:hAnsi="Times New Roman" w:cs="Times New Roman"/>
      <w:b/>
      <w:bCs/>
      <w:sz w:val="28"/>
      <w:szCs w:val="28"/>
    </w:rPr>
  </w:style>
  <w:style w:type="paragraph" w:customStyle="1" w:styleId="Style3">
    <w:name w:val="Style3"/>
    <w:basedOn w:val="Normal"/>
    <w:rsid w:val="003D09C9"/>
    <w:pPr>
      <w:widowControl w:val="0"/>
      <w:autoSpaceDE w:val="0"/>
      <w:autoSpaceDN w:val="0"/>
      <w:adjustRightInd w:val="0"/>
      <w:spacing w:line="206" w:lineRule="exact"/>
    </w:pPr>
    <w:rPr>
      <w:noProof w:val="0"/>
      <w:lang w:val="en-US"/>
    </w:rPr>
  </w:style>
  <w:style w:type="paragraph" w:customStyle="1" w:styleId="Style8">
    <w:name w:val="Style8"/>
    <w:basedOn w:val="Normal"/>
    <w:rsid w:val="003D09C9"/>
    <w:pPr>
      <w:widowControl w:val="0"/>
      <w:autoSpaceDE w:val="0"/>
      <w:autoSpaceDN w:val="0"/>
      <w:adjustRightInd w:val="0"/>
    </w:pPr>
    <w:rPr>
      <w:noProof w:val="0"/>
      <w:lang w:val="en-US"/>
    </w:rPr>
  </w:style>
  <w:style w:type="character" w:customStyle="1" w:styleId="FontStyle27">
    <w:name w:val="Font Style27"/>
    <w:rsid w:val="003D09C9"/>
    <w:rPr>
      <w:rFonts w:ascii="Georgia" w:hAnsi="Georgia" w:cs="Georgia"/>
      <w:b/>
      <w:bCs/>
      <w:sz w:val="16"/>
      <w:szCs w:val="16"/>
    </w:rPr>
  </w:style>
  <w:style w:type="character" w:customStyle="1" w:styleId="FontStyle16">
    <w:name w:val="Font Style16"/>
    <w:rsid w:val="00801F11"/>
    <w:rPr>
      <w:rFonts w:ascii="Times New Roman" w:hAnsi="Times New Roman" w:cs="Times New Roman"/>
      <w:sz w:val="16"/>
      <w:szCs w:val="16"/>
    </w:rPr>
  </w:style>
  <w:style w:type="paragraph" w:customStyle="1" w:styleId="Style10">
    <w:name w:val="Style10"/>
    <w:basedOn w:val="Normal"/>
    <w:rsid w:val="007E7100"/>
    <w:pPr>
      <w:widowControl w:val="0"/>
      <w:autoSpaceDE w:val="0"/>
      <w:autoSpaceDN w:val="0"/>
      <w:adjustRightInd w:val="0"/>
    </w:pPr>
    <w:rPr>
      <w:noProof w:val="0"/>
      <w:lang w:val="en-US"/>
    </w:rPr>
  </w:style>
  <w:style w:type="character" w:customStyle="1" w:styleId="FontStyle26">
    <w:name w:val="Font Style26"/>
    <w:rsid w:val="00031028"/>
    <w:rPr>
      <w:rFonts w:ascii="Times New Roman" w:hAnsi="Times New Roman" w:cs="Times New Roman"/>
      <w:b/>
      <w:bCs/>
      <w:spacing w:val="-10"/>
      <w:sz w:val="16"/>
      <w:szCs w:val="16"/>
    </w:rPr>
  </w:style>
  <w:style w:type="paragraph" w:customStyle="1" w:styleId="Style11">
    <w:name w:val="Style11"/>
    <w:basedOn w:val="Normal"/>
    <w:rsid w:val="00052D91"/>
    <w:pPr>
      <w:widowControl w:val="0"/>
      <w:autoSpaceDE w:val="0"/>
      <w:autoSpaceDN w:val="0"/>
      <w:adjustRightInd w:val="0"/>
      <w:spacing w:line="197" w:lineRule="exact"/>
      <w:ind w:firstLine="2462"/>
    </w:pPr>
    <w:rPr>
      <w:noProof w:val="0"/>
      <w:lang w:val="en-US"/>
    </w:rPr>
  </w:style>
  <w:style w:type="character" w:customStyle="1" w:styleId="FontStyle13">
    <w:name w:val="Font Style13"/>
    <w:rsid w:val="00052D91"/>
    <w:rPr>
      <w:rFonts w:ascii="Times New Roman" w:hAnsi="Times New Roman" w:cs="Times New Roman"/>
      <w:sz w:val="24"/>
      <w:szCs w:val="24"/>
    </w:rPr>
  </w:style>
  <w:style w:type="paragraph" w:customStyle="1" w:styleId="Style4">
    <w:name w:val="Style4"/>
    <w:basedOn w:val="Normal"/>
    <w:rsid w:val="007E2EF4"/>
    <w:pPr>
      <w:widowControl w:val="0"/>
      <w:autoSpaceDE w:val="0"/>
      <w:autoSpaceDN w:val="0"/>
      <w:adjustRightInd w:val="0"/>
    </w:pPr>
    <w:rPr>
      <w:noProof w:val="0"/>
      <w:lang w:val="en-US"/>
    </w:rPr>
  </w:style>
  <w:style w:type="character" w:customStyle="1" w:styleId="FontStyle18">
    <w:name w:val="Font Style18"/>
    <w:rsid w:val="00861FBB"/>
    <w:rPr>
      <w:rFonts w:ascii="Consolas" w:hAnsi="Consolas" w:cs="Consolas"/>
      <w:b/>
      <w:bCs/>
      <w:i/>
      <w:iCs/>
      <w:sz w:val="16"/>
      <w:szCs w:val="16"/>
    </w:rPr>
  </w:style>
  <w:style w:type="character" w:customStyle="1" w:styleId="FontStyle34">
    <w:name w:val="Font Style34"/>
    <w:rsid w:val="00463860"/>
    <w:rPr>
      <w:rFonts w:ascii="Consolas" w:hAnsi="Consolas" w:cs="Consolas"/>
      <w:b/>
      <w:bCs/>
      <w:i/>
      <w:iCs/>
      <w:sz w:val="16"/>
      <w:szCs w:val="16"/>
    </w:rPr>
  </w:style>
  <w:style w:type="character" w:customStyle="1" w:styleId="FontStyle24">
    <w:name w:val="Font Style24"/>
    <w:rsid w:val="00B61192"/>
    <w:rPr>
      <w:rFonts w:ascii="Times New Roman" w:hAnsi="Times New Roman" w:cs="Times New Roman"/>
      <w:sz w:val="16"/>
      <w:szCs w:val="16"/>
    </w:rPr>
  </w:style>
  <w:style w:type="character" w:customStyle="1" w:styleId="FontStyle19">
    <w:name w:val="Font Style19"/>
    <w:rsid w:val="00D145F5"/>
    <w:rPr>
      <w:rFonts w:ascii="Times New Roman" w:hAnsi="Times New Roman" w:cs="Times New Roman"/>
      <w:sz w:val="16"/>
      <w:szCs w:val="16"/>
    </w:rPr>
  </w:style>
  <w:style w:type="paragraph" w:customStyle="1" w:styleId="Style14">
    <w:name w:val="Style14"/>
    <w:basedOn w:val="Normal"/>
    <w:rsid w:val="00240769"/>
    <w:pPr>
      <w:widowControl w:val="0"/>
      <w:autoSpaceDE w:val="0"/>
      <w:autoSpaceDN w:val="0"/>
      <w:adjustRightInd w:val="0"/>
      <w:spacing w:line="221" w:lineRule="exact"/>
      <w:ind w:firstLine="955"/>
    </w:pPr>
    <w:rPr>
      <w:noProof w:val="0"/>
      <w:lang w:val="en-US"/>
    </w:rPr>
  </w:style>
  <w:style w:type="paragraph" w:customStyle="1" w:styleId="Style2">
    <w:name w:val="Style2"/>
    <w:basedOn w:val="Normal"/>
    <w:rsid w:val="00247356"/>
    <w:pPr>
      <w:widowControl w:val="0"/>
      <w:autoSpaceDE w:val="0"/>
      <w:autoSpaceDN w:val="0"/>
      <w:adjustRightInd w:val="0"/>
      <w:spacing w:line="192" w:lineRule="exact"/>
      <w:ind w:firstLine="2299"/>
    </w:pPr>
    <w:rPr>
      <w:noProof w:val="0"/>
      <w:lang w:val="en-US"/>
    </w:rPr>
  </w:style>
  <w:style w:type="paragraph" w:customStyle="1" w:styleId="Style15">
    <w:name w:val="Style15"/>
    <w:basedOn w:val="Normal"/>
    <w:rsid w:val="00247356"/>
    <w:pPr>
      <w:widowControl w:val="0"/>
      <w:autoSpaceDE w:val="0"/>
      <w:autoSpaceDN w:val="0"/>
      <w:adjustRightInd w:val="0"/>
    </w:pPr>
    <w:rPr>
      <w:noProof w:val="0"/>
      <w:lang w:val="en-US"/>
    </w:rPr>
  </w:style>
  <w:style w:type="character" w:customStyle="1" w:styleId="FontStyle30">
    <w:name w:val="Font Style30"/>
    <w:rsid w:val="00C40079"/>
    <w:rPr>
      <w:rFonts w:ascii="Times New Roman" w:hAnsi="Times New Roman" w:cs="Times New Roman"/>
      <w:b/>
      <w:bCs/>
      <w:w w:val="150"/>
      <w:sz w:val="24"/>
      <w:szCs w:val="24"/>
    </w:rPr>
  </w:style>
  <w:style w:type="character" w:customStyle="1" w:styleId="FontStyle17">
    <w:name w:val="Font Style17"/>
    <w:rsid w:val="00AD7E8F"/>
    <w:rPr>
      <w:rFonts w:ascii="Impact" w:hAnsi="Impact" w:cs="Impact"/>
      <w:i/>
      <w:iCs/>
      <w:spacing w:val="-10"/>
      <w:sz w:val="12"/>
      <w:szCs w:val="12"/>
    </w:rPr>
  </w:style>
  <w:style w:type="paragraph" w:customStyle="1" w:styleId="Style1">
    <w:name w:val="Style1"/>
    <w:basedOn w:val="Normal"/>
    <w:rsid w:val="001152EB"/>
    <w:pPr>
      <w:widowControl w:val="0"/>
      <w:autoSpaceDE w:val="0"/>
      <w:autoSpaceDN w:val="0"/>
      <w:adjustRightInd w:val="0"/>
      <w:spacing w:line="211" w:lineRule="exact"/>
      <w:ind w:firstLine="58"/>
    </w:pPr>
    <w:rPr>
      <w:noProof w:val="0"/>
      <w:lang w:val="en-US"/>
    </w:rPr>
  </w:style>
  <w:style w:type="character" w:customStyle="1" w:styleId="FontStyle12">
    <w:name w:val="Font Style12"/>
    <w:rsid w:val="006478E2"/>
    <w:rPr>
      <w:rFonts w:ascii="Times New Roman" w:hAnsi="Times New Roman" w:cs="Times New Roman"/>
      <w:i/>
      <w:iCs/>
      <w:sz w:val="16"/>
      <w:szCs w:val="16"/>
    </w:rPr>
  </w:style>
  <w:style w:type="paragraph" w:customStyle="1" w:styleId="Style9">
    <w:name w:val="Style9"/>
    <w:basedOn w:val="Normal"/>
    <w:rsid w:val="00D6266E"/>
    <w:pPr>
      <w:widowControl w:val="0"/>
      <w:autoSpaceDE w:val="0"/>
      <w:autoSpaceDN w:val="0"/>
      <w:adjustRightInd w:val="0"/>
    </w:pPr>
    <w:rPr>
      <w:noProof w:val="0"/>
      <w:lang w:val="en-US"/>
    </w:rPr>
  </w:style>
  <w:style w:type="character" w:customStyle="1" w:styleId="FontStyle31">
    <w:name w:val="Font Style31"/>
    <w:rsid w:val="00D6266E"/>
    <w:rPr>
      <w:rFonts w:ascii="Times New Roman" w:hAnsi="Times New Roman" w:cs="Times New Roman"/>
      <w:i/>
      <w:iCs/>
      <w:spacing w:val="-10"/>
      <w:sz w:val="12"/>
      <w:szCs w:val="12"/>
    </w:rPr>
  </w:style>
  <w:style w:type="character" w:customStyle="1" w:styleId="FontStyle25">
    <w:name w:val="Font Style25"/>
    <w:rsid w:val="00C6234A"/>
    <w:rPr>
      <w:rFonts w:ascii="Times New Roman" w:hAnsi="Times New Roman" w:cs="Times New Roman"/>
      <w:b/>
      <w:bCs/>
      <w:spacing w:val="-10"/>
      <w:sz w:val="16"/>
      <w:szCs w:val="16"/>
    </w:rPr>
  </w:style>
  <w:style w:type="paragraph" w:customStyle="1" w:styleId="Style16">
    <w:name w:val="Style16"/>
    <w:basedOn w:val="Normal"/>
    <w:rsid w:val="00D43A20"/>
    <w:pPr>
      <w:widowControl w:val="0"/>
      <w:autoSpaceDE w:val="0"/>
      <w:autoSpaceDN w:val="0"/>
      <w:adjustRightInd w:val="0"/>
      <w:spacing w:line="202" w:lineRule="exact"/>
      <w:ind w:firstLine="2275"/>
      <w:jc w:val="both"/>
    </w:pPr>
    <w:rPr>
      <w:noProof w:val="0"/>
      <w:lang w:val="en-US"/>
    </w:rPr>
  </w:style>
  <w:style w:type="character" w:customStyle="1" w:styleId="FontStyle36">
    <w:name w:val="Font Style36"/>
    <w:rsid w:val="00D43A20"/>
    <w:rPr>
      <w:rFonts w:ascii="Arial Narrow" w:hAnsi="Arial Narrow" w:cs="Arial Narrow"/>
      <w:b/>
      <w:bCs/>
      <w:sz w:val="24"/>
      <w:szCs w:val="24"/>
    </w:rPr>
  </w:style>
  <w:style w:type="paragraph" w:styleId="Header">
    <w:name w:val="header"/>
    <w:basedOn w:val="Normal"/>
    <w:rsid w:val="001C74BB"/>
    <w:pPr>
      <w:tabs>
        <w:tab w:val="center" w:pos="4320"/>
        <w:tab w:val="right" w:pos="8640"/>
      </w:tabs>
    </w:pPr>
  </w:style>
  <w:style w:type="character" w:styleId="PageNumber">
    <w:name w:val="page number"/>
    <w:basedOn w:val="DefaultParagraphFont"/>
    <w:rsid w:val="001C74BB"/>
  </w:style>
  <w:style w:type="paragraph" w:styleId="Footer">
    <w:name w:val="footer"/>
    <w:basedOn w:val="Normal"/>
    <w:link w:val="FooterChar"/>
    <w:uiPriority w:val="99"/>
    <w:rsid w:val="00BD3C14"/>
    <w:pPr>
      <w:tabs>
        <w:tab w:val="center" w:pos="4320"/>
        <w:tab w:val="right" w:pos="8640"/>
      </w:tabs>
    </w:pPr>
  </w:style>
  <w:style w:type="character" w:customStyle="1" w:styleId="FooterChar">
    <w:name w:val="Footer Char"/>
    <w:link w:val="Footer"/>
    <w:uiPriority w:val="99"/>
    <w:rsid w:val="005F6EB7"/>
    <w:rPr>
      <w:noProof/>
      <w:sz w:val="24"/>
      <w:szCs w:val="24"/>
      <w:lang w:val="ro-RO" w:eastAsia="zh-CN"/>
    </w:rPr>
  </w:style>
  <w:style w:type="paragraph" w:styleId="TOC3">
    <w:name w:val="toc 3"/>
    <w:basedOn w:val="Normal"/>
    <w:next w:val="Normal"/>
    <w:autoRedefine/>
    <w:uiPriority w:val="39"/>
    <w:rsid w:val="00842B86"/>
    <w:pPr>
      <w:tabs>
        <w:tab w:val="left" w:pos="900"/>
        <w:tab w:val="right" w:leader="dot" w:pos="9714"/>
      </w:tabs>
      <w:ind w:left="480"/>
    </w:pPr>
  </w:style>
  <w:style w:type="character" w:styleId="Hyperlink">
    <w:name w:val="Hyperlink"/>
    <w:uiPriority w:val="99"/>
    <w:rsid w:val="00507924"/>
    <w:rPr>
      <w:color w:val="0000FF"/>
      <w:u w:val="single"/>
    </w:rPr>
  </w:style>
  <w:style w:type="paragraph" w:customStyle="1" w:styleId="BodyText21">
    <w:name w:val="Body Text 21"/>
    <w:basedOn w:val="Normal"/>
    <w:rsid w:val="008B5C82"/>
    <w:pPr>
      <w:suppressAutoHyphens/>
      <w:jc w:val="both"/>
    </w:pPr>
    <w:rPr>
      <w:rFonts w:eastAsia="Times New Roman" w:cs="Arial Unicode MS"/>
      <w:noProof w:val="0"/>
      <w:szCs w:val="20"/>
      <w:lang w:eastAsia="ar-SA"/>
    </w:rPr>
  </w:style>
  <w:style w:type="paragraph" w:styleId="BodyTextIndent">
    <w:name w:val="Body Text Indent"/>
    <w:basedOn w:val="Normal"/>
    <w:rsid w:val="00545716"/>
    <w:pPr>
      <w:ind w:left="-720" w:firstLine="720"/>
    </w:pPr>
    <w:rPr>
      <w:rFonts w:eastAsia="Times New Roman"/>
      <w:noProof w:val="0"/>
      <w:lang w:val="en-US" w:eastAsia="en-US"/>
    </w:rPr>
  </w:style>
  <w:style w:type="paragraph" w:styleId="BodyTextIndent2">
    <w:name w:val="Body Text Indent 2"/>
    <w:basedOn w:val="Normal"/>
    <w:rsid w:val="00545716"/>
    <w:pPr>
      <w:ind w:left="-720"/>
      <w:jc w:val="both"/>
    </w:pPr>
    <w:rPr>
      <w:rFonts w:eastAsia="Times New Roman"/>
      <w:noProof w:val="0"/>
      <w:lang w:val="en-US" w:eastAsia="en-US"/>
    </w:rPr>
  </w:style>
  <w:style w:type="paragraph" w:styleId="BodyTextIndent3">
    <w:name w:val="Body Text Indent 3"/>
    <w:basedOn w:val="Normal"/>
    <w:rsid w:val="00545716"/>
    <w:pPr>
      <w:ind w:left="-720" w:firstLine="720"/>
      <w:jc w:val="both"/>
    </w:pPr>
    <w:rPr>
      <w:rFonts w:eastAsia="Times New Roman"/>
      <w:noProof w:val="0"/>
      <w:lang w:val="en-US" w:eastAsia="en-US"/>
    </w:rPr>
  </w:style>
  <w:style w:type="character" w:customStyle="1" w:styleId="do1">
    <w:name w:val="do1"/>
    <w:rsid w:val="00EA53FE"/>
    <w:rPr>
      <w:b/>
      <w:bCs/>
      <w:sz w:val="26"/>
      <w:szCs w:val="26"/>
    </w:rPr>
  </w:style>
  <w:style w:type="character" w:styleId="Strong">
    <w:name w:val="Strong"/>
    <w:qFormat/>
    <w:rsid w:val="00EA35B9"/>
    <w:rPr>
      <w:b/>
      <w:bCs/>
    </w:rPr>
  </w:style>
  <w:style w:type="character" w:customStyle="1" w:styleId="tal1">
    <w:name w:val="tal1"/>
    <w:basedOn w:val="DefaultParagraphFont"/>
    <w:rsid w:val="00FB23F5"/>
  </w:style>
  <w:style w:type="character" w:styleId="IntenseEmphasis">
    <w:name w:val="Intense Emphasis"/>
    <w:uiPriority w:val="21"/>
    <w:qFormat/>
    <w:rsid w:val="00FE442C"/>
    <w:rPr>
      <w:b/>
      <w:bCs/>
      <w:i/>
      <w:iCs/>
      <w:color w:val="4F81BD"/>
    </w:rPr>
  </w:style>
  <w:style w:type="paragraph" w:styleId="ListParagraph">
    <w:name w:val="List Paragraph"/>
    <w:basedOn w:val="Normal"/>
    <w:uiPriority w:val="34"/>
    <w:qFormat/>
    <w:rsid w:val="0071285E"/>
    <w:pPr>
      <w:ind w:left="720"/>
      <w:contextualSpacing/>
      <w:jc w:val="both"/>
    </w:pPr>
    <w:rPr>
      <w:rFonts w:ascii="Trebuchet MS" w:eastAsia="Calibri" w:hAnsi="Trebuchet MS"/>
      <w:noProof w:val="0"/>
      <w:kern w:val="16"/>
      <w:sz w:val="20"/>
      <w:szCs w:val="22"/>
      <w:lang w:val="en-GB" w:eastAsia="en-US"/>
    </w:rPr>
  </w:style>
  <w:style w:type="character" w:customStyle="1" w:styleId="hps">
    <w:name w:val="hps"/>
    <w:rsid w:val="0071285E"/>
  </w:style>
  <w:style w:type="paragraph" w:customStyle="1" w:styleId="Listparagraf1">
    <w:name w:val="Listă paragraf1"/>
    <w:basedOn w:val="Normal"/>
    <w:uiPriority w:val="34"/>
    <w:qFormat/>
    <w:rsid w:val="0071285E"/>
    <w:pPr>
      <w:spacing w:line="290" w:lineRule="atLeast"/>
      <w:ind w:left="720"/>
      <w:contextualSpacing/>
    </w:pPr>
    <w:rPr>
      <w:rFonts w:ascii="Calibri" w:eastAsia="Calibri" w:hAnsi="Calibri"/>
      <w:noProof w:val="0"/>
      <w:sz w:val="22"/>
      <w:szCs w:val="22"/>
      <w:lang w:eastAsia="en-US"/>
    </w:rPr>
  </w:style>
  <w:style w:type="paragraph" w:styleId="BalloonText">
    <w:name w:val="Balloon Text"/>
    <w:basedOn w:val="Normal"/>
    <w:link w:val="BalloonTextChar"/>
    <w:rsid w:val="007C4E4A"/>
    <w:rPr>
      <w:rFonts w:ascii="Tahoma" w:hAnsi="Tahoma"/>
      <w:sz w:val="16"/>
      <w:szCs w:val="16"/>
    </w:rPr>
  </w:style>
  <w:style w:type="character" w:customStyle="1" w:styleId="BalloonTextChar">
    <w:name w:val="Balloon Text Char"/>
    <w:link w:val="BalloonText"/>
    <w:rsid w:val="007C4E4A"/>
    <w:rPr>
      <w:rFonts w:ascii="Tahoma" w:hAnsi="Tahoma" w:cs="Tahoma"/>
      <w:noProof/>
      <w:sz w:val="16"/>
      <w:szCs w:val="16"/>
      <w:lang w:val="ro-RO" w:eastAsia="zh-CN"/>
    </w:rPr>
  </w:style>
  <w:style w:type="table" w:styleId="TableGrid">
    <w:name w:val="Table Grid"/>
    <w:basedOn w:val="TableNormal"/>
    <w:uiPriority w:val="59"/>
    <w:rsid w:val="00EA55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spaiere">
    <w:name w:val="Fără spațiere"/>
    <w:uiPriority w:val="1"/>
    <w:qFormat/>
    <w:rsid w:val="00752C17"/>
    <w:rPr>
      <w:rFonts w:ascii="Calibri" w:eastAsia="Times New Roman" w:hAnsi="Calibri"/>
      <w:sz w:val="22"/>
      <w:szCs w:val="22"/>
      <w:lang w:val="ro-RO" w:eastAsia="ro-RO"/>
    </w:rPr>
  </w:style>
  <w:style w:type="paragraph" w:styleId="TOC1">
    <w:name w:val="toc 1"/>
    <w:basedOn w:val="Normal"/>
    <w:next w:val="Normal"/>
    <w:autoRedefine/>
    <w:uiPriority w:val="39"/>
    <w:unhideWhenUsed/>
    <w:rsid w:val="009A6AAA"/>
    <w:pPr>
      <w:spacing w:after="100"/>
    </w:pPr>
  </w:style>
  <w:style w:type="paragraph" w:styleId="TOC2">
    <w:name w:val="toc 2"/>
    <w:basedOn w:val="Normal"/>
    <w:next w:val="Normal"/>
    <w:autoRedefine/>
    <w:uiPriority w:val="39"/>
    <w:unhideWhenUsed/>
    <w:rsid w:val="009A6AAA"/>
    <w:pPr>
      <w:spacing w:after="100"/>
      <w:ind w:left="240"/>
    </w:pPr>
  </w:style>
  <w:style w:type="paragraph" w:styleId="TOC4">
    <w:name w:val="toc 4"/>
    <w:basedOn w:val="Normal"/>
    <w:next w:val="Normal"/>
    <w:autoRedefine/>
    <w:uiPriority w:val="39"/>
    <w:unhideWhenUsed/>
    <w:rsid w:val="00BC4B06"/>
    <w:pPr>
      <w:spacing w:after="100" w:line="276" w:lineRule="auto"/>
      <w:ind w:left="660"/>
    </w:pPr>
    <w:rPr>
      <w:rFonts w:asciiTheme="minorHAnsi" w:eastAsiaTheme="minorEastAsia" w:hAnsiTheme="minorHAnsi" w:cstheme="minorBidi"/>
      <w:noProof w:val="0"/>
      <w:sz w:val="22"/>
      <w:szCs w:val="22"/>
      <w:lang w:val="en-US" w:eastAsia="en-US"/>
    </w:rPr>
  </w:style>
  <w:style w:type="paragraph" w:styleId="TOC5">
    <w:name w:val="toc 5"/>
    <w:basedOn w:val="Normal"/>
    <w:next w:val="Normal"/>
    <w:autoRedefine/>
    <w:uiPriority w:val="39"/>
    <w:unhideWhenUsed/>
    <w:rsid w:val="00BC4B06"/>
    <w:pPr>
      <w:spacing w:after="100" w:line="276" w:lineRule="auto"/>
      <w:ind w:left="880"/>
    </w:pPr>
    <w:rPr>
      <w:rFonts w:asciiTheme="minorHAnsi" w:eastAsiaTheme="minorEastAsia" w:hAnsiTheme="minorHAnsi" w:cstheme="minorBidi"/>
      <w:noProof w:val="0"/>
      <w:sz w:val="22"/>
      <w:szCs w:val="22"/>
      <w:lang w:val="en-US" w:eastAsia="en-US"/>
    </w:rPr>
  </w:style>
  <w:style w:type="paragraph" w:styleId="TOC6">
    <w:name w:val="toc 6"/>
    <w:basedOn w:val="Normal"/>
    <w:next w:val="Normal"/>
    <w:autoRedefine/>
    <w:uiPriority w:val="39"/>
    <w:unhideWhenUsed/>
    <w:rsid w:val="00BC4B06"/>
    <w:pPr>
      <w:spacing w:after="100" w:line="276" w:lineRule="auto"/>
      <w:ind w:left="1100"/>
    </w:pPr>
    <w:rPr>
      <w:rFonts w:asciiTheme="minorHAnsi" w:eastAsiaTheme="minorEastAsia" w:hAnsiTheme="minorHAnsi" w:cstheme="minorBidi"/>
      <w:noProof w:val="0"/>
      <w:sz w:val="22"/>
      <w:szCs w:val="22"/>
      <w:lang w:val="en-US" w:eastAsia="en-US"/>
    </w:rPr>
  </w:style>
  <w:style w:type="paragraph" w:styleId="TOC7">
    <w:name w:val="toc 7"/>
    <w:basedOn w:val="Normal"/>
    <w:next w:val="Normal"/>
    <w:autoRedefine/>
    <w:uiPriority w:val="39"/>
    <w:unhideWhenUsed/>
    <w:rsid w:val="00BC4B06"/>
    <w:pPr>
      <w:spacing w:after="100" w:line="276" w:lineRule="auto"/>
      <w:ind w:left="1320"/>
    </w:pPr>
    <w:rPr>
      <w:rFonts w:asciiTheme="minorHAnsi" w:eastAsiaTheme="minorEastAsia" w:hAnsiTheme="minorHAnsi" w:cstheme="minorBidi"/>
      <w:noProof w:val="0"/>
      <w:sz w:val="22"/>
      <w:szCs w:val="22"/>
      <w:lang w:val="en-US" w:eastAsia="en-US"/>
    </w:rPr>
  </w:style>
  <w:style w:type="paragraph" w:styleId="TOC8">
    <w:name w:val="toc 8"/>
    <w:basedOn w:val="Normal"/>
    <w:next w:val="Normal"/>
    <w:autoRedefine/>
    <w:uiPriority w:val="39"/>
    <w:unhideWhenUsed/>
    <w:rsid w:val="00BC4B06"/>
    <w:pPr>
      <w:spacing w:after="100" w:line="276" w:lineRule="auto"/>
      <w:ind w:left="1540"/>
    </w:pPr>
    <w:rPr>
      <w:rFonts w:asciiTheme="minorHAnsi" w:eastAsiaTheme="minorEastAsia" w:hAnsiTheme="minorHAnsi" w:cstheme="minorBidi"/>
      <w:noProof w:val="0"/>
      <w:sz w:val="22"/>
      <w:szCs w:val="22"/>
      <w:lang w:val="en-US" w:eastAsia="en-US"/>
    </w:rPr>
  </w:style>
  <w:style w:type="paragraph" w:styleId="TOC9">
    <w:name w:val="toc 9"/>
    <w:basedOn w:val="Normal"/>
    <w:next w:val="Normal"/>
    <w:autoRedefine/>
    <w:uiPriority w:val="39"/>
    <w:unhideWhenUsed/>
    <w:rsid w:val="00BC4B06"/>
    <w:pPr>
      <w:spacing w:after="100" w:line="276" w:lineRule="auto"/>
      <w:ind w:left="1760"/>
    </w:pPr>
    <w:rPr>
      <w:rFonts w:asciiTheme="minorHAnsi" w:eastAsiaTheme="minorEastAsia" w:hAnsiTheme="minorHAnsi" w:cstheme="minorBidi"/>
      <w:noProof w:val="0"/>
      <w:sz w:val="22"/>
      <w:szCs w:val="22"/>
      <w:lang w:val="en-US" w:eastAsia="en-US"/>
    </w:rPr>
  </w:style>
  <w:style w:type="paragraph" w:styleId="TOCHeading">
    <w:name w:val="TOC Heading"/>
    <w:basedOn w:val="Heading1"/>
    <w:next w:val="Normal"/>
    <w:uiPriority w:val="39"/>
    <w:unhideWhenUsed/>
    <w:qFormat/>
    <w:rsid w:val="00F724DF"/>
    <w:pPr>
      <w:keepLines/>
      <w:numPr>
        <w:numId w:val="0"/>
      </w:numPr>
      <w:spacing w:before="480" w:after="0" w:line="276" w:lineRule="auto"/>
      <w:outlineLvl w:val="9"/>
    </w:pPr>
    <w:rPr>
      <w:rFonts w:asciiTheme="majorHAnsi" w:eastAsiaTheme="majorEastAsia" w:hAnsiTheme="majorHAnsi" w:cstheme="majorBidi"/>
      <w:noProof w:val="0"/>
      <w:color w:val="2E74B5" w:themeColor="accent1" w:themeShade="BF"/>
      <w:kern w:val="0"/>
      <w:sz w:val="28"/>
      <w:szCs w:val="28"/>
      <w:lang w:val="en-US" w:eastAsia="en-US"/>
    </w:rPr>
  </w:style>
  <w:style w:type="paragraph" w:customStyle="1" w:styleId="Headline2-5858-LeftHeadline2-5858">
    <w:name w:val="Headline 2-58/58 - Left (Headline 2-58/58)"/>
    <w:basedOn w:val="Normal"/>
    <w:uiPriority w:val="99"/>
    <w:rsid w:val="005E29C6"/>
    <w:pPr>
      <w:autoSpaceDE w:val="0"/>
      <w:autoSpaceDN w:val="0"/>
      <w:adjustRightInd w:val="0"/>
      <w:spacing w:line="1160" w:lineRule="atLeast"/>
      <w:textAlignment w:val="center"/>
    </w:pPr>
    <w:rPr>
      <w:rFonts w:ascii="Source Sans Pro" w:eastAsiaTheme="minorHAnsi" w:hAnsi="Source Sans Pro" w:cs="Source Sans Pro"/>
      <w:b/>
      <w:bCs/>
      <w:noProof w:val="0"/>
      <w:color w:val="000000"/>
      <w:sz w:val="116"/>
      <w:szCs w:val="116"/>
      <w:lang w:val="en-GB" w:eastAsia="en-US"/>
    </w:rPr>
  </w:style>
  <w:style w:type="paragraph" w:customStyle="1" w:styleId="CopyText1014LeftCopyText1014">
    <w:name w:val="Copy Text 10/14 Left (Copy Text 10/14)"/>
    <w:basedOn w:val="Normal"/>
    <w:uiPriority w:val="99"/>
    <w:rsid w:val="005E29C6"/>
    <w:pPr>
      <w:autoSpaceDE w:val="0"/>
      <w:autoSpaceDN w:val="0"/>
      <w:adjustRightInd w:val="0"/>
      <w:spacing w:line="280" w:lineRule="atLeast"/>
      <w:textAlignment w:val="center"/>
    </w:pPr>
    <w:rPr>
      <w:rFonts w:ascii="Source Sans Pro" w:eastAsiaTheme="minorHAnsi" w:hAnsi="Source Sans Pro" w:cs="Source Sans Pro"/>
      <w:noProof w:val="0"/>
      <w:color w:val="000000"/>
      <w:sz w:val="20"/>
      <w:szCs w:val="20"/>
      <w:lang w:val="en-GB" w:eastAsia="en-US"/>
    </w:rPr>
  </w:style>
  <w:style w:type="paragraph" w:customStyle="1" w:styleId="HeadCopyText1214LeftHeadCopy1214">
    <w:name w:val="Head Copy Text 12/14 Left (Head Copy 12/14)"/>
    <w:basedOn w:val="Normal"/>
    <w:uiPriority w:val="99"/>
    <w:rsid w:val="005E29C6"/>
    <w:pPr>
      <w:autoSpaceDE w:val="0"/>
      <w:autoSpaceDN w:val="0"/>
      <w:adjustRightInd w:val="0"/>
      <w:spacing w:line="280" w:lineRule="atLeast"/>
      <w:textAlignment w:val="center"/>
    </w:pPr>
    <w:rPr>
      <w:rFonts w:ascii="Source Sans Pro" w:eastAsiaTheme="minorHAnsi" w:hAnsi="Source Sans Pro" w:cs="Source Sans Pro"/>
      <w:b/>
      <w:bCs/>
      <w:noProof w:val="0"/>
      <w:color w:val="000000"/>
      <w:lang w:val="en-GB" w:eastAsia="en-US"/>
    </w:rPr>
  </w:style>
  <w:style w:type="paragraph" w:styleId="Caption">
    <w:name w:val="caption"/>
    <w:basedOn w:val="Normal"/>
    <w:next w:val="Normal"/>
    <w:unhideWhenUsed/>
    <w:qFormat/>
    <w:rsid w:val="009E388F"/>
    <w:pPr>
      <w:spacing w:after="200"/>
    </w:pPr>
    <w:rPr>
      <w:b/>
      <w:bCs/>
      <w:color w:val="5B9BD5" w:themeColor="accent1"/>
      <w:sz w:val="18"/>
      <w:szCs w:val="18"/>
    </w:rPr>
  </w:style>
  <w:style w:type="character" w:customStyle="1" w:styleId="BoldText">
    <w:name w:val="Bold Text"/>
    <w:uiPriority w:val="99"/>
    <w:rsid w:val="00264C13"/>
    <w:rPr>
      <w:b/>
      <w:bCs/>
    </w:rPr>
  </w:style>
  <w:style w:type="paragraph" w:customStyle="1" w:styleId="Headline3-4848-LeftHeadline3-4848">
    <w:name w:val="Headline 3-48/48 - Left (Headline 3-48/48)"/>
    <w:basedOn w:val="Normal"/>
    <w:uiPriority w:val="99"/>
    <w:rsid w:val="00264C13"/>
    <w:pPr>
      <w:autoSpaceDE w:val="0"/>
      <w:autoSpaceDN w:val="0"/>
      <w:adjustRightInd w:val="0"/>
      <w:spacing w:line="960" w:lineRule="atLeast"/>
      <w:textAlignment w:val="center"/>
    </w:pPr>
    <w:rPr>
      <w:rFonts w:ascii="Source Sans Pro" w:eastAsiaTheme="minorHAnsi" w:hAnsi="Source Sans Pro" w:cs="Source Sans Pro"/>
      <w:b/>
      <w:bCs/>
      <w:noProof w:val="0"/>
      <w:color w:val="000000"/>
      <w:sz w:val="96"/>
      <w:szCs w:val="96"/>
      <w:lang w:val="en-GB" w:eastAsia="en-US"/>
    </w:rPr>
  </w:style>
  <w:style w:type="paragraph" w:customStyle="1" w:styleId="Headline6-2124-LeftHeadline6-2124">
    <w:name w:val="Headline 6-21/24 - Left (Headline 6-21/24)"/>
    <w:basedOn w:val="Normal"/>
    <w:uiPriority w:val="99"/>
    <w:rsid w:val="00B32BE6"/>
    <w:pPr>
      <w:autoSpaceDE w:val="0"/>
      <w:autoSpaceDN w:val="0"/>
      <w:adjustRightInd w:val="0"/>
      <w:spacing w:line="480" w:lineRule="atLeast"/>
      <w:textAlignment w:val="center"/>
    </w:pPr>
    <w:rPr>
      <w:rFonts w:ascii="Source Sans Pro" w:eastAsiaTheme="minorHAnsi" w:hAnsi="Source Sans Pro" w:cs="Source Sans Pro"/>
      <w:b/>
      <w:bCs/>
      <w:noProof w:val="0"/>
      <w:color w:val="000000"/>
      <w:sz w:val="42"/>
      <w:szCs w:val="42"/>
      <w:lang w:val="en-GB" w:eastAsia="en-US"/>
    </w:rPr>
  </w:style>
  <w:style w:type="paragraph" w:styleId="BodyText">
    <w:name w:val="Body Text"/>
    <w:basedOn w:val="Normal"/>
    <w:link w:val="BodyTextChar"/>
    <w:semiHidden/>
    <w:unhideWhenUsed/>
    <w:rsid w:val="00EA025D"/>
    <w:pPr>
      <w:spacing w:after="120"/>
    </w:pPr>
  </w:style>
  <w:style w:type="character" w:customStyle="1" w:styleId="BodyTextChar">
    <w:name w:val="Body Text Char"/>
    <w:basedOn w:val="DefaultParagraphFont"/>
    <w:link w:val="BodyText"/>
    <w:semiHidden/>
    <w:rsid w:val="00EA025D"/>
    <w:rPr>
      <w:noProof/>
      <w:sz w:val="24"/>
      <w:szCs w:val="24"/>
      <w:lang w:val="ro-RO" w:eastAsia="zh-CN"/>
    </w:rPr>
  </w:style>
  <w:style w:type="paragraph" w:styleId="HTMLPreformatted">
    <w:name w:val="HTML Preformatted"/>
    <w:basedOn w:val="Normal"/>
    <w:link w:val="HTMLPreformattedChar"/>
    <w:uiPriority w:val="99"/>
    <w:semiHidden/>
    <w:unhideWhenUsed/>
    <w:rsid w:val="002A6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noProof w:val="0"/>
      <w:sz w:val="20"/>
      <w:szCs w:val="20"/>
      <w:lang w:val="en-US" w:eastAsia="en-US"/>
    </w:rPr>
  </w:style>
  <w:style w:type="character" w:customStyle="1" w:styleId="HTMLPreformattedChar">
    <w:name w:val="HTML Preformatted Char"/>
    <w:basedOn w:val="DefaultParagraphFont"/>
    <w:link w:val="HTMLPreformatted"/>
    <w:uiPriority w:val="99"/>
    <w:semiHidden/>
    <w:rsid w:val="002A6793"/>
    <w:rPr>
      <w:rFonts w:ascii="Courier New" w:eastAsia="Times New Roman" w:hAnsi="Courier New" w:cs="Courier New"/>
    </w:rPr>
  </w:style>
  <w:style w:type="character" w:customStyle="1" w:styleId="UnresolvedMention">
    <w:name w:val="Unresolved Mention"/>
    <w:basedOn w:val="DefaultParagraphFont"/>
    <w:uiPriority w:val="99"/>
    <w:semiHidden/>
    <w:unhideWhenUsed/>
    <w:rsid w:val="00084DA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096074">
      <w:bodyDiv w:val="1"/>
      <w:marLeft w:val="0"/>
      <w:marRight w:val="0"/>
      <w:marTop w:val="0"/>
      <w:marBottom w:val="0"/>
      <w:divBdr>
        <w:top w:val="none" w:sz="0" w:space="0" w:color="auto"/>
        <w:left w:val="none" w:sz="0" w:space="0" w:color="auto"/>
        <w:bottom w:val="none" w:sz="0" w:space="0" w:color="auto"/>
        <w:right w:val="none" w:sz="0" w:space="0" w:color="auto"/>
      </w:divBdr>
    </w:div>
    <w:div w:id="3871655">
      <w:bodyDiv w:val="1"/>
      <w:marLeft w:val="0"/>
      <w:marRight w:val="0"/>
      <w:marTop w:val="0"/>
      <w:marBottom w:val="0"/>
      <w:divBdr>
        <w:top w:val="none" w:sz="0" w:space="0" w:color="auto"/>
        <w:left w:val="none" w:sz="0" w:space="0" w:color="auto"/>
        <w:bottom w:val="none" w:sz="0" w:space="0" w:color="auto"/>
        <w:right w:val="none" w:sz="0" w:space="0" w:color="auto"/>
      </w:divBdr>
    </w:div>
    <w:div w:id="5326690">
      <w:bodyDiv w:val="1"/>
      <w:marLeft w:val="0"/>
      <w:marRight w:val="0"/>
      <w:marTop w:val="0"/>
      <w:marBottom w:val="0"/>
      <w:divBdr>
        <w:top w:val="none" w:sz="0" w:space="0" w:color="auto"/>
        <w:left w:val="none" w:sz="0" w:space="0" w:color="auto"/>
        <w:bottom w:val="none" w:sz="0" w:space="0" w:color="auto"/>
        <w:right w:val="none" w:sz="0" w:space="0" w:color="auto"/>
      </w:divBdr>
    </w:div>
    <w:div w:id="5791194">
      <w:bodyDiv w:val="1"/>
      <w:marLeft w:val="0"/>
      <w:marRight w:val="0"/>
      <w:marTop w:val="0"/>
      <w:marBottom w:val="0"/>
      <w:divBdr>
        <w:top w:val="none" w:sz="0" w:space="0" w:color="auto"/>
        <w:left w:val="none" w:sz="0" w:space="0" w:color="auto"/>
        <w:bottom w:val="none" w:sz="0" w:space="0" w:color="auto"/>
        <w:right w:val="none" w:sz="0" w:space="0" w:color="auto"/>
      </w:divBdr>
    </w:div>
    <w:div w:id="8606254">
      <w:bodyDiv w:val="1"/>
      <w:marLeft w:val="0"/>
      <w:marRight w:val="0"/>
      <w:marTop w:val="0"/>
      <w:marBottom w:val="0"/>
      <w:divBdr>
        <w:top w:val="none" w:sz="0" w:space="0" w:color="auto"/>
        <w:left w:val="none" w:sz="0" w:space="0" w:color="auto"/>
        <w:bottom w:val="none" w:sz="0" w:space="0" w:color="auto"/>
        <w:right w:val="none" w:sz="0" w:space="0" w:color="auto"/>
      </w:divBdr>
    </w:div>
    <w:div w:id="9844842">
      <w:bodyDiv w:val="1"/>
      <w:marLeft w:val="0"/>
      <w:marRight w:val="0"/>
      <w:marTop w:val="0"/>
      <w:marBottom w:val="0"/>
      <w:divBdr>
        <w:top w:val="none" w:sz="0" w:space="0" w:color="auto"/>
        <w:left w:val="none" w:sz="0" w:space="0" w:color="auto"/>
        <w:bottom w:val="none" w:sz="0" w:space="0" w:color="auto"/>
        <w:right w:val="none" w:sz="0" w:space="0" w:color="auto"/>
      </w:divBdr>
    </w:div>
    <w:div w:id="20018227">
      <w:bodyDiv w:val="1"/>
      <w:marLeft w:val="0"/>
      <w:marRight w:val="0"/>
      <w:marTop w:val="0"/>
      <w:marBottom w:val="0"/>
      <w:divBdr>
        <w:top w:val="none" w:sz="0" w:space="0" w:color="auto"/>
        <w:left w:val="none" w:sz="0" w:space="0" w:color="auto"/>
        <w:bottom w:val="none" w:sz="0" w:space="0" w:color="auto"/>
        <w:right w:val="none" w:sz="0" w:space="0" w:color="auto"/>
      </w:divBdr>
    </w:div>
    <w:div w:id="22636229">
      <w:bodyDiv w:val="1"/>
      <w:marLeft w:val="0"/>
      <w:marRight w:val="0"/>
      <w:marTop w:val="0"/>
      <w:marBottom w:val="0"/>
      <w:divBdr>
        <w:top w:val="none" w:sz="0" w:space="0" w:color="auto"/>
        <w:left w:val="none" w:sz="0" w:space="0" w:color="auto"/>
        <w:bottom w:val="none" w:sz="0" w:space="0" w:color="auto"/>
        <w:right w:val="none" w:sz="0" w:space="0" w:color="auto"/>
      </w:divBdr>
    </w:div>
    <w:div w:id="25254891">
      <w:bodyDiv w:val="1"/>
      <w:marLeft w:val="0"/>
      <w:marRight w:val="0"/>
      <w:marTop w:val="0"/>
      <w:marBottom w:val="0"/>
      <w:divBdr>
        <w:top w:val="none" w:sz="0" w:space="0" w:color="auto"/>
        <w:left w:val="none" w:sz="0" w:space="0" w:color="auto"/>
        <w:bottom w:val="none" w:sz="0" w:space="0" w:color="auto"/>
        <w:right w:val="none" w:sz="0" w:space="0" w:color="auto"/>
      </w:divBdr>
    </w:div>
    <w:div w:id="25328906">
      <w:bodyDiv w:val="1"/>
      <w:marLeft w:val="0"/>
      <w:marRight w:val="0"/>
      <w:marTop w:val="0"/>
      <w:marBottom w:val="0"/>
      <w:divBdr>
        <w:top w:val="none" w:sz="0" w:space="0" w:color="auto"/>
        <w:left w:val="none" w:sz="0" w:space="0" w:color="auto"/>
        <w:bottom w:val="none" w:sz="0" w:space="0" w:color="auto"/>
        <w:right w:val="none" w:sz="0" w:space="0" w:color="auto"/>
      </w:divBdr>
    </w:div>
    <w:div w:id="27606417">
      <w:bodyDiv w:val="1"/>
      <w:marLeft w:val="0"/>
      <w:marRight w:val="0"/>
      <w:marTop w:val="0"/>
      <w:marBottom w:val="0"/>
      <w:divBdr>
        <w:top w:val="none" w:sz="0" w:space="0" w:color="auto"/>
        <w:left w:val="none" w:sz="0" w:space="0" w:color="auto"/>
        <w:bottom w:val="none" w:sz="0" w:space="0" w:color="auto"/>
        <w:right w:val="none" w:sz="0" w:space="0" w:color="auto"/>
      </w:divBdr>
    </w:div>
    <w:div w:id="31536189">
      <w:bodyDiv w:val="1"/>
      <w:marLeft w:val="0"/>
      <w:marRight w:val="0"/>
      <w:marTop w:val="0"/>
      <w:marBottom w:val="0"/>
      <w:divBdr>
        <w:top w:val="none" w:sz="0" w:space="0" w:color="auto"/>
        <w:left w:val="none" w:sz="0" w:space="0" w:color="auto"/>
        <w:bottom w:val="none" w:sz="0" w:space="0" w:color="auto"/>
        <w:right w:val="none" w:sz="0" w:space="0" w:color="auto"/>
      </w:divBdr>
    </w:div>
    <w:div w:id="33427563">
      <w:bodyDiv w:val="1"/>
      <w:marLeft w:val="0"/>
      <w:marRight w:val="0"/>
      <w:marTop w:val="0"/>
      <w:marBottom w:val="0"/>
      <w:divBdr>
        <w:top w:val="none" w:sz="0" w:space="0" w:color="auto"/>
        <w:left w:val="none" w:sz="0" w:space="0" w:color="auto"/>
        <w:bottom w:val="none" w:sz="0" w:space="0" w:color="auto"/>
        <w:right w:val="none" w:sz="0" w:space="0" w:color="auto"/>
      </w:divBdr>
    </w:div>
    <w:div w:id="34475181">
      <w:bodyDiv w:val="1"/>
      <w:marLeft w:val="0"/>
      <w:marRight w:val="0"/>
      <w:marTop w:val="0"/>
      <w:marBottom w:val="0"/>
      <w:divBdr>
        <w:top w:val="none" w:sz="0" w:space="0" w:color="auto"/>
        <w:left w:val="none" w:sz="0" w:space="0" w:color="auto"/>
        <w:bottom w:val="none" w:sz="0" w:space="0" w:color="auto"/>
        <w:right w:val="none" w:sz="0" w:space="0" w:color="auto"/>
      </w:divBdr>
    </w:div>
    <w:div w:id="35355495">
      <w:marLeft w:val="0"/>
      <w:marRight w:val="0"/>
      <w:marTop w:val="0"/>
      <w:marBottom w:val="0"/>
      <w:divBdr>
        <w:top w:val="none" w:sz="0" w:space="0" w:color="auto"/>
        <w:left w:val="none" w:sz="0" w:space="0" w:color="auto"/>
        <w:bottom w:val="none" w:sz="0" w:space="0" w:color="auto"/>
        <w:right w:val="none" w:sz="0" w:space="0" w:color="auto"/>
      </w:divBdr>
    </w:div>
    <w:div w:id="36322353">
      <w:bodyDiv w:val="1"/>
      <w:marLeft w:val="0"/>
      <w:marRight w:val="0"/>
      <w:marTop w:val="0"/>
      <w:marBottom w:val="0"/>
      <w:divBdr>
        <w:top w:val="none" w:sz="0" w:space="0" w:color="auto"/>
        <w:left w:val="none" w:sz="0" w:space="0" w:color="auto"/>
        <w:bottom w:val="none" w:sz="0" w:space="0" w:color="auto"/>
        <w:right w:val="none" w:sz="0" w:space="0" w:color="auto"/>
      </w:divBdr>
    </w:div>
    <w:div w:id="37433262">
      <w:bodyDiv w:val="1"/>
      <w:marLeft w:val="0"/>
      <w:marRight w:val="0"/>
      <w:marTop w:val="0"/>
      <w:marBottom w:val="0"/>
      <w:divBdr>
        <w:top w:val="none" w:sz="0" w:space="0" w:color="auto"/>
        <w:left w:val="none" w:sz="0" w:space="0" w:color="auto"/>
        <w:bottom w:val="none" w:sz="0" w:space="0" w:color="auto"/>
        <w:right w:val="none" w:sz="0" w:space="0" w:color="auto"/>
      </w:divBdr>
    </w:div>
    <w:div w:id="37511308">
      <w:bodyDiv w:val="1"/>
      <w:marLeft w:val="0"/>
      <w:marRight w:val="0"/>
      <w:marTop w:val="0"/>
      <w:marBottom w:val="0"/>
      <w:divBdr>
        <w:top w:val="none" w:sz="0" w:space="0" w:color="auto"/>
        <w:left w:val="none" w:sz="0" w:space="0" w:color="auto"/>
        <w:bottom w:val="none" w:sz="0" w:space="0" w:color="auto"/>
        <w:right w:val="none" w:sz="0" w:space="0" w:color="auto"/>
      </w:divBdr>
    </w:div>
    <w:div w:id="47926175">
      <w:bodyDiv w:val="1"/>
      <w:marLeft w:val="0"/>
      <w:marRight w:val="0"/>
      <w:marTop w:val="0"/>
      <w:marBottom w:val="0"/>
      <w:divBdr>
        <w:top w:val="none" w:sz="0" w:space="0" w:color="auto"/>
        <w:left w:val="none" w:sz="0" w:space="0" w:color="auto"/>
        <w:bottom w:val="none" w:sz="0" w:space="0" w:color="auto"/>
        <w:right w:val="none" w:sz="0" w:space="0" w:color="auto"/>
      </w:divBdr>
    </w:div>
    <w:div w:id="47998226">
      <w:bodyDiv w:val="1"/>
      <w:marLeft w:val="0"/>
      <w:marRight w:val="0"/>
      <w:marTop w:val="0"/>
      <w:marBottom w:val="0"/>
      <w:divBdr>
        <w:top w:val="none" w:sz="0" w:space="0" w:color="auto"/>
        <w:left w:val="none" w:sz="0" w:space="0" w:color="auto"/>
        <w:bottom w:val="none" w:sz="0" w:space="0" w:color="auto"/>
        <w:right w:val="none" w:sz="0" w:space="0" w:color="auto"/>
      </w:divBdr>
    </w:div>
    <w:div w:id="54473203">
      <w:bodyDiv w:val="1"/>
      <w:marLeft w:val="0"/>
      <w:marRight w:val="0"/>
      <w:marTop w:val="0"/>
      <w:marBottom w:val="0"/>
      <w:divBdr>
        <w:top w:val="none" w:sz="0" w:space="0" w:color="auto"/>
        <w:left w:val="none" w:sz="0" w:space="0" w:color="auto"/>
        <w:bottom w:val="none" w:sz="0" w:space="0" w:color="auto"/>
        <w:right w:val="none" w:sz="0" w:space="0" w:color="auto"/>
      </w:divBdr>
    </w:div>
    <w:div w:id="60447344">
      <w:bodyDiv w:val="1"/>
      <w:marLeft w:val="0"/>
      <w:marRight w:val="0"/>
      <w:marTop w:val="0"/>
      <w:marBottom w:val="0"/>
      <w:divBdr>
        <w:top w:val="none" w:sz="0" w:space="0" w:color="auto"/>
        <w:left w:val="none" w:sz="0" w:space="0" w:color="auto"/>
        <w:bottom w:val="none" w:sz="0" w:space="0" w:color="auto"/>
        <w:right w:val="none" w:sz="0" w:space="0" w:color="auto"/>
      </w:divBdr>
    </w:div>
    <w:div w:id="61022453">
      <w:bodyDiv w:val="1"/>
      <w:marLeft w:val="0"/>
      <w:marRight w:val="0"/>
      <w:marTop w:val="0"/>
      <w:marBottom w:val="0"/>
      <w:divBdr>
        <w:top w:val="none" w:sz="0" w:space="0" w:color="auto"/>
        <w:left w:val="none" w:sz="0" w:space="0" w:color="auto"/>
        <w:bottom w:val="none" w:sz="0" w:space="0" w:color="auto"/>
        <w:right w:val="none" w:sz="0" w:space="0" w:color="auto"/>
      </w:divBdr>
    </w:div>
    <w:div w:id="61946482">
      <w:bodyDiv w:val="1"/>
      <w:marLeft w:val="0"/>
      <w:marRight w:val="0"/>
      <w:marTop w:val="0"/>
      <w:marBottom w:val="0"/>
      <w:divBdr>
        <w:top w:val="none" w:sz="0" w:space="0" w:color="auto"/>
        <w:left w:val="none" w:sz="0" w:space="0" w:color="auto"/>
        <w:bottom w:val="none" w:sz="0" w:space="0" w:color="auto"/>
        <w:right w:val="none" w:sz="0" w:space="0" w:color="auto"/>
      </w:divBdr>
    </w:div>
    <w:div w:id="64576472">
      <w:bodyDiv w:val="1"/>
      <w:marLeft w:val="0"/>
      <w:marRight w:val="0"/>
      <w:marTop w:val="0"/>
      <w:marBottom w:val="0"/>
      <w:divBdr>
        <w:top w:val="none" w:sz="0" w:space="0" w:color="auto"/>
        <w:left w:val="none" w:sz="0" w:space="0" w:color="auto"/>
        <w:bottom w:val="none" w:sz="0" w:space="0" w:color="auto"/>
        <w:right w:val="none" w:sz="0" w:space="0" w:color="auto"/>
      </w:divBdr>
    </w:div>
    <w:div w:id="67265392">
      <w:bodyDiv w:val="1"/>
      <w:marLeft w:val="0"/>
      <w:marRight w:val="0"/>
      <w:marTop w:val="0"/>
      <w:marBottom w:val="0"/>
      <w:divBdr>
        <w:top w:val="none" w:sz="0" w:space="0" w:color="auto"/>
        <w:left w:val="none" w:sz="0" w:space="0" w:color="auto"/>
        <w:bottom w:val="none" w:sz="0" w:space="0" w:color="auto"/>
        <w:right w:val="none" w:sz="0" w:space="0" w:color="auto"/>
      </w:divBdr>
    </w:div>
    <w:div w:id="77021481">
      <w:bodyDiv w:val="1"/>
      <w:marLeft w:val="0"/>
      <w:marRight w:val="0"/>
      <w:marTop w:val="0"/>
      <w:marBottom w:val="0"/>
      <w:divBdr>
        <w:top w:val="none" w:sz="0" w:space="0" w:color="auto"/>
        <w:left w:val="none" w:sz="0" w:space="0" w:color="auto"/>
        <w:bottom w:val="none" w:sz="0" w:space="0" w:color="auto"/>
        <w:right w:val="none" w:sz="0" w:space="0" w:color="auto"/>
      </w:divBdr>
    </w:div>
    <w:div w:id="77483940">
      <w:bodyDiv w:val="1"/>
      <w:marLeft w:val="0"/>
      <w:marRight w:val="0"/>
      <w:marTop w:val="0"/>
      <w:marBottom w:val="0"/>
      <w:divBdr>
        <w:top w:val="none" w:sz="0" w:space="0" w:color="auto"/>
        <w:left w:val="none" w:sz="0" w:space="0" w:color="auto"/>
        <w:bottom w:val="none" w:sz="0" w:space="0" w:color="auto"/>
        <w:right w:val="none" w:sz="0" w:space="0" w:color="auto"/>
      </w:divBdr>
    </w:div>
    <w:div w:id="77750933">
      <w:bodyDiv w:val="1"/>
      <w:marLeft w:val="0"/>
      <w:marRight w:val="0"/>
      <w:marTop w:val="0"/>
      <w:marBottom w:val="0"/>
      <w:divBdr>
        <w:top w:val="none" w:sz="0" w:space="0" w:color="auto"/>
        <w:left w:val="none" w:sz="0" w:space="0" w:color="auto"/>
        <w:bottom w:val="none" w:sz="0" w:space="0" w:color="auto"/>
        <w:right w:val="none" w:sz="0" w:space="0" w:color="auto"/>
      </w:divBdr>
    </w:div>
    <w:div w:id="80224994">
      <w:bodyDiv w:val="1"/>
      <w:marLeft w:val="0"/>
      <w:marRight w:val="0"/>
      <w:marTop w:val="0"/>
      <w:marBottom w:val="0"/>
      <w:divBdr>
        <w:top w:val="none" w:sz="0" w:space="0" w:color="auto"/>
        <w:left w:val="none" w:sz="0" w:space="0" w:color="auto"/>
        <w:bottom w:val="none" w:sz="0" w:space="0" w:color="auto"/>
        <w:right w:val="none" w:sz="0" w:space="0" w:color="auto"/>
      </w:divBdr>
    </w:div>
    <w:div w:id="85930480">
      <w:bodyDiv w:val="1"/>
      <w:marLeft w:val="0"/>
      <w:marRight w:val="0"/>
      <w:marTop w:val="0"/>
      <w:marBottom w:val="0"/>
      <w:divBdr>
        <w:top w:val="none" w:sz="0" w:space="0" w:color="auto"/>
        <w:left w:val="none" w:sz="0" w:space="0" w:color="auto"/>
        <w:bottom w:val="none" w:sz="0" w:space="0" w:color="auto"/>
        <w:right w:val="none" w:sz="0" w:space="0" w:color="auto"/>
      </w:divBdr>
    </w:div>
    <w:div w:id="90317737">
      <w:bodyDiv w:val="1"/>
      <w:marLeft w:val="0"/>
      <w:marRight w:val="0"/>
      <w:marTop w:val="0"/>
      <w:marBottom w:val="0"/>
      <w:divBdr>
        <w:top w:val="none" w:sz="0" w:space="0" w:color="auto"/>
        <w:left w:val="none" w:sz="0" w:space="0" w:color="auto"/>
        <w:bottom w:val="none" w:sz="0" w:space="0" w:color="auto"/>
        <w:right w:val="none" w:sz="0" w:space="0" w:color="auto"/>
      </w:divBdr>
    </w:div>
    <w:div w:id="90703545">
      <w:bodyDiv w:val="1"/>
      <w:marLeft w:val="0"/>
      <w:marRight w:val="0"/>
      <w:marTop w:val="0"/>
      <w:marBottom w:val="0"/>
      <w:divBdr>
        <w:top w:val="none" w:sz="0" w:space="0" w:color="auto"/>
        <w:left w:val="none" w:sz="0" w:space="0" w:color="auto"/>
        <w:bottom w:val="none" w:sz="0" w:space="0" w:color="auto"/>
        <w:right w:val="none" w:sz="0" w:space="0" w:color="auto"/>
      </w:divBdr>
    </w:div>
    <w:div w:id="96871612">
      <w:bodyDiv w:val="1"/>
      <w:marLeft w:val="0"/>
      <w:marRight w:val="0"/>
      <w:marTop w:val="0"/>
      <w:marBottom w:val="0"/>
      <w:divBdr>
        <w:top w:val="none" w:sz="0" w:space="0" w:color="auto"/>
        <w:left w:val="none" w:sz="0" w:space="0" w:color="auto"/>
        <w:bottom w:val="none" w:sz="0" w:space="0" w:color="auto"/>
        <w:right w:val="none" w:sz="0" w:space="0" w:color="auto"/>
      </w:divBdr>
    </w:div>
    <w:div w:id="98763486">
      <w:bodyDiv w:val="1"/>
      <w:marLeft w:val="0"/>
      <w:marRight w:val="0"/>
      <w:marTop w:val="0"/>
      <w:marBottom w:val="0"/>
      <w:divBdr>
        <w:top w:val="none" w:sz="0" w:space="0" w:color="auto"/>
        <w:left w:val="none" w:sz="0" w:space="0" w:color="auto"/>
        <w:bottom w:val="none" w:sz="0" w:space="0" w:color="auto"/>
        <w:right w:val="none" w:sz="0" w:space="0" w:color="auto"/>
      </w:divBdr>
    </w:div>
    <w:div w:id="100535814">
      <w:bodyDiv w:val="1"/>
      <w:marLeft w:val="0"/>
      <w:marRight w:val="0"/>
      <w:marTop w:val="0"/>
      <w:marBottom w:val="0"/>
      <w:divBdr>
        <w:top w:val="none" w:sz="0" w:space="0" w:color="auto"/>
        <w:left w:val="none" w:sz="0" w:space="0" w:color="auto"/>
        <w:bottom w:val="none" w:sz="0" w:space="0" w:color="auto"/>
        <w:right w:val="none" w:sz="0" w:space="0" w:color="auto"/>
      </w:divBdr>
    </w:div>
    <w:div w:id="101540544">
      <w:bodyDiv w:val="1"/>
      <w:marLeft w:val="0"/>
      <w:marRight w:val="0"/>
      <w:marTop w:val="0"/>
      <w:marBottom w:val="0"/>
      <w:divBdr>
        <w:top w:val="none" w:sz="0" w:space="0" w:color="auto"/>
        <w:left w:val="none" w:sz="0" w:space="0" w:color="auto"/>
        <w:bottom w:val="none" w:sz="0" w:space="0" w:color="auto"/>
        <w:right w:val="none" w:sz="0" w:space="0" w:color="auto"/>
      </w:divBdr>
    </w:div>
    <w:div w:id="101581619">
      <w:bodyDiv w:val="1"/>
      <w:marLeft w:val="0"/>
      <w:marRight w:val="0"/>
      <w:marTop w:val="0"/>
      <w:marBottom w:val="0"/>
      <w:divBdr>
        <w:top w:val="none" w:sz="0" w:space="0" w:color="auto"/>
        <w:left w:val="none" w:sz="0" w:space="0" w:color="auto"/>
        <w:bottom w:val="none" w:sz="0" w:space="0" w:color="auto"/>
        <w:right w:val="none" w:sz="0" w:space="0" w:color="auto"/>
      </w:divBdr>
    </w:div>
    <w:div w:id="102918750">
      <w:bodyDiv w:val="1"/>
      <w:marLeft w:val="0"/>
      <w:marRight w:val="0"/>
      <w:marTop w:val="0"/>
      <w:marBottom w:val="0"/>
      <w:divBdr>
        <w:top w:val="none" w:sz="0" w:space="0" w:color="auto"/>
        <w:left w:val="none" w:sz="0" w:space="0" w:color="auto"/>
        <w:bottom w:val="none" w:sz="0" w:space="0" w:color="auto"/>
        <w:right w:val="none" w:sz="0" w:space="0" w:color="auto"/>
      </w:divBdr>
    </w:div>
    <w:div w:id="103424430">
      <w:bodyDiv w:val="1"/>
      <w:marLeft w:val="0"/>
      <w:marRight w:val="0"/>
      <w:marTop w:val="0"/>
      <w:marBottom w:val="0"/>
      <w:divBdr>
        <w:top w:val="none" w:sz="0" w:space="0" w:color="auto"/>
        <w:left w:val="none" w:sz="0" w:space="0" w:color="auto"/>
        <w:bottom w:val="none" w:sz="0" w:space="0" w:color="auto"/>
        <w:right w:val="none" w:sz="0" w:space="0" w:color="auto"/>
      </w:divBdr>
    </w:div>
    <w:div w:id="106315711">
      <w:bodyDiv w:val="1"/>
      <w:marLeft w:val="0"/>
      <w:marRight w:val="0"/>
      <w:marTop w:val="0"/>
      <w:marBottom w:val="0"/>
      <w:divBdr>
        <w:top w:val="none" w:sz="0" w:space="0" w:color="auto"/>
        <w:left w:val="none" w:sz="0" w:space="0" w:color="auto"/>
        <w:bottom w:val="none" w:sz="0" w:space="0" w:color="auto"/>
        <w:right w:val="none" w:sz="0" w:space="0" w:color="auto"/>
      </w:divBdr>
    </w:div>
    <w:div w:id="108936298">
      <w:bodyDiv w:val="1"/>
      <w:marLeft w:val="0"/>
      <w:marRight w:val="0"/>
      <w:marTop w:val="0"/>
      <w:marBottom w:val="0"/>
      <w:divBdr>
        <w:top w:val="none" w:sz="0" w:space="0" w:color="auto"/>
        <w:left w:val="none" w:sz="0" w:space="0" w:color="auto"/>
        <w:bottom w:val="none" w:sz="0" w:space="0" w:color="auto"/>
        <w:right w:val="none" w:sz="0" w:space="0" w:color="auto"/>
      </w:divBdr>
    </w:div>
    <w:div w:id="113521673">
      <w:bodyDiv w:val="1"/>
      <w:marLeft w:val="0"/>
      <w:marRight w:val="0"/>
      <w:marTop w:val="0"/>
      <w:marBottom w:val="0"/>
      <w:divBdr>
        <w:top w:val="none" w:sz="0" w:space="0" w:color="auto"/>
        <w:left w:val="none" w:sz="0" w:space="0" w:color="auto"/>
        <w:bottom w:val="none" w:sz="0" w:space="0" w:color="auto"/>
        <w:right w:val="none" w:sz="0" w:space="0" w:color="auto"/>
      </w:divBdr>
    </w:div>
    <w:div w:id="117145282">
      <w:bodyDiv w:val="1"/>
      <w:marLeft w:val="0"/>
      <w:marRight w:val="0"/>
      <w:marTop w:val="0"/>
      <w:marBottom w:val="0"/>
      <w:divBdr>
        <w:top w:val="none" w:sz="0" w:space="0" w:color="auto"/>
        <w:left w:val="none" w:sz="0" w:space="0" w:color="auto"/>
        <w:bottom w:val="none" w:sz="0" w:space="0" w:color="auto"/>
        <w:right w:val="none" w:sz="0" w:space="0" w:color="auto"/>
      </w:divBdr>
    </w:div>
    <w:div w:id="120000735">
      <w:bodyDiv w:val="1"/>
      <w:marLeft w:val="0"/>
      <w:marRight w:val="0"/>
      <w:marTop w:val="0"/>
      <w:marBottom w:val="0"/>
      <w:divBdr>
        <w:top w:val="none" w:sz="0" w:space="0" w:color="auto"/>
        <w:left w:val="none" w:sz="0" w:space="0" w:color="auto"/>
        <w:bottom w:val="none" w:sz="0" w:space="0" w:color="auto"/>
        <w:right w:val="none" w:sz="0" w:space="0" w:color="auto"/>
      </w:divBdr>
    </w:div>
    <w:div w:id="123742446">
      <w:bodyDiv w:val="1"/>
      <w:marLeft w:val="0"/>
      <w:marRight w:val="0"/>
      <w:marTop w:val="0"/>
      <w:marBottom w:val="0"/>
      <w:divBdr>
        <w:top w:val="none" w:sz="0" w:space="0" w:color="auto"/>
        <w:left w:val="none" w:sz="0" w:space="0" w:color="auto"/>
        <w:bottom w:val="none" w:sz="0" w:space="0" w:color="auto"/>
        <w:right w:val="none" w:sz="0" w:space="0" w:color="auto"/>
      </w:divBdr>
    </w:div>
    <w:div w:id="124395887">
      <w:bodyDiv w:val="1"/>
      <w:marLeft w:val="0"/>
      <w:marRight w:val="0"/>
      <w:marTop w:val="0"/>
      <w:marBottom w:val="0"/>
      <w:divBdr>
        <w:top w:val="none" w:sz="0" w:space="0" w:color="auto"/>
        <w:left w:val="none" w:sz="0" w:space="0" w:color="auto"/>
        <w:bottom w:val="none" w:sz="0" w:space="0" w:color="auto"/>
        <w:right w:val="none" w:sz="0" w:space="0" w:color="auto"/>
      </w:divBdr>
    </w:div>
    <w:div w:id="124585240">
      <w:bodyDiv w:val="1"/>
      <w:marLeft w:val="0"/>
      <w:marRight w:val="0"/>
      <w:marTop w:val="0"/>
      <w:marBottom w:val="0"/>
      <w:divBdr>
        <w:top w:val="none" w:sz="0" w:space="0" w:color="auto"/>
        <w:left w:val="none" w:sz="0" w:space="0" w:color="auto"/>
        <w:bottom w:val="none" w:sz="0" w:space="0" w:color="auto"/>
        <w:right w:val="none" w:sz="0" w:space="0" w:color="auto"/>
      </w:divBdr>
    </w:div>
    <w:div w:id="126557113">
      <w:bodyDiv w:val="1"/>
      <w:marLeft w:val="0"/>
      <w:marRight w:val="0"/>
      <w:marTop w:val="0"/>
      <w:marBottom w:val="0"/>
      <w:divBdr>
        <w:top w:val="none" w:sz="0" w:space="0" w:color="auto"/>
        <w:left w:val="none" w:sz="0" w:space="0" w:color="auto"/>
        <w:bottom w:val="none" w:sz="0" w:space="0" w:color="auto"/>
        <w:right w:val="none" w:sz="0" w:space="0" w:color="auto"/>
      </w:divBdr>
    </w:div>
    <w:div w:id="126630457">
      <w:bodyDiv w:val="1"/>
      <w:marLeft w:val="0"/>
      <w:marRight w:val="0"/>
      <w:marTop w:val="0"/>
      <w:marBottom w:val="0"/>
      <w:divBdr>
        <w:top w:val="none" w:sz="0" w:space="0" w:color="auto"/>
        <w:left w:val="none" w:sz="0" w:space="0" w:color="auto"/>
        <w:bottom w:val="none" w:sz="0" w:space="0" w:color="auto"/>
        <w:right w:val="none" w:sz="0" w:space="0" w:color="auto"/>
      </w:divBdr>
    </w:div>
    <w:div w:id="129976667">
      <w:bodyDiv w:val="1"/>
      <w:marLeft w:val="0"/>
      <w:marRight w:val="0"/>
      <w:marTop w:val="0"/>
      <w:marBottom w:val="0"/>
      <w:divBdr>
        <w:top w:val="none" w:sz="0" w:space="0" w:color="auto"/>
        <w:left w:val="none" w:sz="0" w:space="0" w:color="auto"/>
        <w:bottom w:val="none" w:sz="0" w:space="0" w:color="auto"/>
        <w:right w:val="none" w:sz="0" w:space="0" w:color="auto"/>
      </w:divBdr>
    </w:div>
    <w:div w:id="131750695">
      <w:bodyDiv w:val="1"/>
      <w:marLeft w:val="0"/>
      <w:marRight w:val="0"/>
      <w:marTop w:val="0"/>
      <w:marBottom w:val="0"/>
      <w:divBdr>
        <w:top w:val="none" w:sz="0" w:space="0" w:color="auto"/>
        <w:left w:val="none" w:sz="0" w:space="0" w:color="auto"/>
        <w:bottom w:val="none" w:sz="0" w:space="0" w:color="auto"/>
        <w:right w:val="none" w:sz="0" w:space="0" w:color="auto"/>
      </w:divBdr>
    </w:div>
    <w:div w:id="133376208">
      <w:bodyDiv w:val="1"/>
      <w:marLeft w:val="0"/>
      <w:marRight w:val="0"/>
      <w:marTop w:val="0"/>
      <w:marBottom w:val="0"/>
      <w:divBdr>
        <w:top w:val="none" w:sz="0" w:space="0" w:color="auto"/>
        <w:left w:val="none" w:sz="0" w:space="0" w:color="auto"/>
        <w:bottom w:val="none" w:sz="0" w:space="0" w:color="auto"/>
        <w:right w:val="none" w:sz="0" w:space="0" w:color="auto"/>
      </w:divBdr>
    </w:div>
    <w:div w:id="137308595">
      <w:bodyDiv w:val="1"/>
      <w:marLeft w:val="0"/>
      <w:marRight w:val="0"/>
      <w:marTop w:val="0"/>
      <w:marBottom w:val="0"/>
      <w:divBdr>
        <w:top w:val="none" w:sz="0" w:space="0" w:color="auto"/>
        <w:left w:val="none" w:sz="0" w:space="0" w:color="auto"/>
        <w:bottom w:val="none" w:sz="0" w:space="0" w:color="auto"/>
        <w:right w:val="none" w:sz="0" w:space="0" w:color="auto"/>
      </w:divBdr>
    </w:div>
    <w:div w:id="139151420">
      <w:bodyDiv w:val="1"/>
      <w:marLeft w:val="0"/>
      <w:marRight w:val="0"/>
      <w:marTop w:val="0"/>
      <w:marBottom w:val="0"/>
      <w:divBdr>
        <w:top w:val="none" w:sz="0" w:space="0" w:color="auto"/>
        <w:left w:val="none" w:sz="0" w:space="0" w:color="auto"/>
        <w:bottom w:val="none" w:sz="0" w:space="0" w:color="auto"/>
        <w:right w:val="none" w:sz="0" w:space="0" w:color="auto"/>
      </w:divBdr>
    </w:div>
    <w:div w:id="140082743">
      <w:bodyDiv w:val="1"/>
      <w:marLeft w:val="0"/>
      <w:marRight w:val="0"/>
      <w:marTop w:val="0"/>
      <w:marBottom w:val="0"/>
      <w:divBdr>
        <w:top w:val="none" w:sz="0" w:space="0" w:color="auto"/>
        <w:left w:val="none" w:sz="0" w:space="0" w:color="auto"/>
        <w:bottom w:val="none" w:sz="0" w:space="0" w:color="auto"/>
        <w:right w:val="none" w:sz="0" w:space="0" w:color="auto"/>
      </w:divBdr>
    </w:div>
    <w:div w:id="142891252">
      <w:bodyDiv w:val="1"/>
      <w:marLeft w:val="0"/>
      <w:marRight w:val="0"/>
      <w:marTop w:val="0"/>
      <w:marBottom w:val="0"/>
      <w:divBdr>
        <w:top w:val="none" w:sz="0" w:space="0" w:color="auto"/>
        <w:left w:val="none" w:sz="0" w:space="0" w:color="auto"/>
        <w:bottom w:val="none" w:sz="0" w:space="0" w:color="auto"/>
        <w:right w:val="none" w:sz="0" w:space="0" w:color="auto"/>
      </w:divBdr>
    </w:div>
    <w:div w:id="143476630">
      <w:bodyDiv w:val="1"/>
      <w:marLeft w:val="0"/>
      <w:marRight w:val="0"/>
      <w:marTop w:val="0"/>
      <w:marBottom w:val="0"/>
      <w:divBdr>
        <w:top w:val="none" w:sz="0" w:space="0" w:color="auto"/>
        <w:left w:val="none" w:sz="0" w:space="0" w:color="auto"/>
        <w:bottom w:val="none" w:sz="0" w:space="0" w:color="auto"/>
        <w:right w:val="none" w:sz="0" w:space="0" w:color="auto"/>
      </w:divBdr>
    </w:div>
    <w:div w:id="144399588">
      <w:bodyDiv w:val="1"/>
      <w:marLeft w:val="0"/>
      <w:marRight w:val="0"/>
      <w:marTop w:val="0"/>
      <w:marBottom w:val="0"/>
      <w:divBdr>
        <w:top w:val="none" w:sz="0" w:space="0" w:color="auto"/>
        <w:left w:val="none" w:sz="0" w:space="0" w:color="auto"/>
        <w:bottom w:val="none" w:sz="0" w:space="0" w:color="auto"/>
        <w:right w:val="none" w:sz="0" w:space="0" w:color="auto"/>
      </w:divBdr>
    </w:div>
    <w:div w:id="147399885">
      <w:bodyDiv w:val="1"/>
      <w:marLeft w:val="0"/>
      <w:marRight w:val="0"/>
      <w:marTop w:val="0"/>
      <w:marBottom w:val="0"/>
      <w:divBdr>
        <w:top w:val="none" w:sz="0" w:space="0" w:color="auto"/>
        <w:left w:val="none" w:sz="0" w:space="0" w:color="auto"/>
        <w:bottom w:val="none" w:sz="0" w:space="0" w:color="auto"/>
        <w:right w:val="none" w:sz="0" w:space="0" w:color="auto"/>
      </w:divBdr>
    </w:div>
    <w:div w:id="147868481">
      <w:bodyDiv w:val="1"/>
      <w:marLeft w:val="0"/>
      <w:marRight w:val="0"/>
      <w:marTop w:val="0"/>
      <w:marBottom w:val="0"/>
      <w:divBdr>
        <w:top w:val="none" w:sz="0" w:space="0" w:color="auto"/>
        <w:left w:val="none" w:sz="0" w:space="0" w:color="auto"/>
        <w:bottom w:val="none" w:sz="0" w:space="0" w:color="auto"/>
        <w:right w:val="none" w:sz="0" w:space="0" w:color="auto"/>
      </w:divBdr>
    </w:div>
    <w:div w:id="154150105">
      <w:bodyDiv w:val="1"/>
      <w:marLeft w:val="0"/>
      <w:marRight w:val="0"/>
      <w:marTop w:val="0"/>
      <w:marBottom w:val="0"/>
      <w:divBdr>
        <w:top w:val="none" w:sz="0" w:space="0" w:color="auto"/>
        <w:left w:val="none" w:sz="0" w:space="0" w:color="auto"/>
        <w:bottom w:val="none" w:sz="0" w:space="0" w:color="auto"/>
        <w:right w:val="none" w:sz="0" w:space="0" w:color="auto"/>
      </w:divBdr>
    </w:div>
    <w:div w:id="155152361">
      <w:bodyDiv w:val="1"/>
      <w:marLeft w:val="0"/>
      <w:marRight w:val="0"/>
      <w:marTop w:val="0"/>
      <w:marBottom w:val="0"/>
      <w:divBdr>
        <w:top w:val="none" w:sz="0" w:space="0" w:color="auto"/>
        <w:left w:val="none" w:sz="0" w:space="0" w:color="auto"/>
        <w:bottom w:val="none" w:sz="0" w:space="0" w:color="auto"/>
        <w:right w:val="none" w:sz="0" w:space="0" w:color="auto"/>
      </w:divBdr>
    </w:div>
    <w:div w:id="157038480">
      <w:bodyDiv w:val="1"/>
      <w:marLeft w:val="0"/>
      <w:marRight w:val="0"/>
      <w:marTop w:val="0"/>
      <w:marBottom w:val="0"/>
      <w:divBdr>
        <w:top w:val="none" w:sz="0" w:space="0" w:color="auto"/>
        <w:left w:val="none" w:sz="0" w:space="0" w:color="auto"/>
        <w:bottom w:val="none" w:sz="0" w:space="0" w:color="auto"/>
        <w:right w:val="none" w:sz="0" w:space="0" w:color="auto"/>
      </w:divBdr>
    </w:div>
    <w:div w:id="157887757">
      <w:bodyDiv w:val="1"/>
      <w:marLeft w:val="0"/>
      <w:marRight w:val="0"/>
      <w:marTop w:val="0"/>
      <w:marBottom w:val="0"/>
      <w:divBdr>
        <w:top w:val="none" w:sz="0" w:space="0" w:color="auto"/>
        <w:left w:val="none" w:sz="0" w:space="0" w:color="auto"/>
        <w:bottom w:val="none" w:sz="0" w:space="0" w:color="auto"/>
        <w:right w:val="none" w:sz="0" w:space="0" w:color="auto"/>
      </w:divBdr>
    </w:div>
    <w:div w:id="163709843">
      <w:bodyDiv w:val="1"/>
      <w:marLeft w:val="0"/>
      <w:marRight w:val="0"/>
      <w:marTop w:val="0"/>
      <w:marBottom w:val="0"/>
      <w:divBdr>
        <w:top w:val="none" w:sz="0" w:space="0" w:color="auto"/>
        <w:left w:val="none" w:sz="0" w:space="0" w:color="auto"/>
        <w:bottom w:val="none" w:sz="0" w:space="0" w:color="auto"/>
        <w:right w:val="none" w:sz="0" w:space="0" w:color="auto"/>
      </w:divBdr>
    </w:div>
    <w:div w:id="172769664">
      <w:bodyDiv w:val="1"/>
      <w:marLeft w:val="0"/>
      <w:marRight w:val="0"/>
      <w:marTop w:val="0"/>
      <w:marBottom w:val="0"/>
      <w:divBdr>
        <w:top w:val="none" w:sz="0" w:space="0" w:color="auto"/>
        <w:left w:val="none" w:sz="0" w:space="0" w:color="auto"/>
        <w:bottom w:val="none" w:sz="0" w:space="0" w:color="auto"/>
        <w:right w:val="none" w:sz="0" w:space="0" w:color="auto"/>
      </w:divBdr>
    </w:div>
    <w:div w:id="174809944">
      <w:bodyDiv w:val="1"/>
      <w:marLeft w:val="0"/>
      <w:marRight w:val="0"/>
      <w:marTop w:val="0"/>
      <w:marBottom w:val="0"/>
      <w:divBdr>
        <w:top w:val="none" w:sz="0" w:space="0" w:color="auto"/>
        <w:left w:val="none" w:sz="0" w:space="0" w:color="auto"/>
        <w:bottom w:val="none" w:sz="0" w:space="0" w:color="auto"/>
        <w:right w:val="none" w:sz="0" w:space="0" w:color="auto"/>
      </w:divBdr>
    </w:div>
    <w:div w:id="180749462">
      <w:bodyDiv w:val="1"/>
      <w:marLeft w:val="0"/>
      <w:marRight w:val="0"/>
      <w:marTop w:val="0"/>
      <w:marBottom w:val="0"/>
      <w:divBdr>
        <w:top w:val="none" w:sz="0" w:space="0" w:color="auto"/>
        <w:left w:val="none" w:sz="0" w:space="0" w:color="auto"/>
        <w:bottom w:val="none" w:sz="0" w:space="0" w:color="auto"/>
        <w:right w:val="none" w:sz="0" w:space="0" w:color="auto"/>
      </w:divBdr>
    </w:div>
    <w:div w:id="182013622">
      <w:bodyDiv w:val="1"/>
      <w:marLeft w:val="0"/>
      <w:marRight w:val="0"/>
      <w:marTop w:val="0"/>
      <w:marBottom w:val="0"/>
      <w:divBdr>
        <w:top w:val="none" w:sz="0" w:space="0" w:color="auto"/>
        <w:left w:val="none" w:sz="0" w:space="0" w:color="auto"/>
        <w:bottom w:val="none" w:sz="0" w:space="0" w:color="auto"/>
        <w:right w:val="none" w:sz="0" w:space="0" w:color="auto"/>
      </w:divBdr>
    </w:div>
    <w:div w:id="182983579">
      <w:bodyDiv w:val="1"/>
      <w:marLeft w:val="0"/>
      <w:marRight w:val="0"/>
      <w:marTop w:val="0"/>
      <w:marBottom w:val="0"/>
      <w:divBdr>
        <w:top w:val="none" w:sz="0" w:space="0" w:color="auto"/>
        <w:left w:val="none" w:sz="0" w:space="0" w:color="auto"/>
        <w:bottom w:val="none" w:sz="0" w:space="0" w:color="auto"/>
        <w:right w:val="none" w:sz="0" w:space="0" w:color="auto"/>
      </w:divBdr>
    </w:div>
    <w:div w:id="182985346">
      <w:bodyDiv w:val="1"/>
      <w:marLeft w:val="0"/>
      <w:marRight w:val="0"/>
      <w:marTop w:val="0"/>
      <w:marBottom w:val="0"/>
      <w:divBdr>
        <w:top w:val="none" w:sz="0" w:space="0" w:color="auto"/>
        <w:left w:val="none" w:sz="0" w:space="0" w:color="auto"/>
        <w:bottom w:val="none" w:sz="0" w:space="0" w:color="auto"/>
        <w:right w:val="none" w:sz="0" w:space="0" w:color="auto"/>
      </w:divBdr>
    </w:div>
    <w:div w:id="185171623">
      <w:bodyDiv w:val="1"/>
      <w:marLeft w:val="0"/>
      <w:marRight w:val="0"/>
      <w:marTop w:val="0"/>
      <w:marBottom w:val="0"/>
      <w:divBdr>
        <w:top w:val="none" w:sz="0" w:space="0" w:color="auto"/>
        <w:left w:val="none" w:sz="0" w:space="0" w:color="auto"/>
        <w:bottom w:val="none" w:sz="0" w:space="0" w:color="auto"/>
        <w:right w:val="none" w:sz="0" w:space="0" w:color="auto"/>
      </w:divBdr>
    </w:div>
    <w:div w:id="194969755">
      <w:bodyDiv w:val="1"/>
      <w:marLeft w:val="0"/>
      <w:marRight w:val="0"/>
      <w:marTop w:val="0"/>
      <w:marBottom w:val="0"/>
      <w:divBdr>
        <w:top w:val="none" w:sz="0" w:space="0" w:color="auto"/>
        <w:left w:val="none" w:sz="0" w:space="0" w:color="auto"/>
        <w:bottom w:val="none" w:sz="0" w:space="0" w:color="auto"/>
        <w:right w:val="none" w:sz="0" w:space="0" w:color="auto"/>
      </w:divBdr>
    </w:div>
    <w:div w:id="194972964">
      <w:bodyDiv w:val="1"/>
      <w:marLeft w:val="0"/>
      <w:marRight w:val="0"/>
      <w:marTop w:val="0"/>
      <w:marBottom w:val="0"/>
      <w:divBdr>
        <w:top w:val="none" w:sz="0" w:space="0" w:color="auto"/>
        <w:left w:val="none" w:sz="0" w:space="0" w:color="auto"/>
        <w:bottom w:val="none" w:sz="0" w:space="0" w:color="auto"/>
        <w:right w:val="none" w:sz="0" w:space="0" w:color="auto"/>
      </w:divBdr>
    </w:div>
    <w:div w:id="198206978">
      <w:bodyDiv w:val="1"/>
      <w:marLeft w:val="0"/>
      <w:marRight w:val="0"/>
      <w:marTop w:val="0"/>
      <w:marBottom w:val="0"/>
      <w:divBdr>
        <w:top w:val="none" w:sz="0" w:space="0" w:color="auto"/>
        <w:left w:val="none" w:sz="0" w:space="0" w:color="auto"/>
        <w:bottom w:val="none" w:sz="0" w:space="0" w:color="auto"/>
        <w:right w:val="none" w:sz="0" w:space="0" w:color="auto"/>
      </w:divBdr>
    </w:div>
    <w:div w:id="203447816">
      <w:bodyDiv w:val="1"/>
      <w:marLeft w:val="0"/>
      <w:marRight w:val="0"/>
      <w:marTop w:val="0"/>
      <w:marBottom w:val="0"/>
      <w:divBdr>
        <w:top w:val="none" w:sz="0" w:space="0" w:color="auto"/>
        <w:left w:val="none" w:sz="0" w:space="0" w:color="auto"/>
        <w:bottom w:val="none" w:sz="0" w:space="0" w:color="auto"/>
        <w:right w:val="none" w:sz="0" w:space="0" w:color="auto"/>
      </w:divBdr>
    </w:div>
    <w:div w:id="204175805">
      <w:bodyDiv w:val="1"/>
      <w:marLeft w:val="0"/>
      <w:marRight w:val="0"/>
      <w:marTop w:val="0"/>
      <w:marBottom w:val="0"/>
      <w:divBdr>
        <w:top w:val="none" w:sz="0" w:space="0" w:color="auto"/>
        <w:left w:val="none" w:sz="0" w:space="0" w:color="auto"/>
        <w:bottom w:val="none" w:sz="0" w:space="0" w:color="auto"/>
        <w:right w:val="none" w:sz="0" w:space="0" w:color="auto"/>
      </w:divBdr>
    </w:div>
    <w:div w:id="204223851">
      <w:bodyDiv w:val="1"/>
      <w:marLeft w:val="0"/>
      <w:marRight w:val="0"/>
      <w:marTop w:val="0"/>
      <w:marBottom w:val="0"/>
      <w:divBdr>
        <w:top w:val="none" w:sz="0" w:space="0" w:color="auto"/>
        <w:left w:val="none" w:sz="0" w:space="0" w:color="auto"/>
        <w:bottom w:val="none" w:sz="0" w:space="0" w:color="auto"/>
        <w:right w:val="none" w:sz="0" w:space="0" w:color="auto"/>
      </w:divBdr>
    </w:div>
    <w:div w:id="205802204">
      <w:bodyDiv w:val="1"/>
      <w:marLeft w:val="0"/>
      <w:marRight w:val="0"/>
      <w:marTop w:val="0"/>
      <w:marBottom w:val="0"/>
      <w:divBdr>
        <w:top w:val="none" w:sz="0" w:space="0" w:color="auto"/>
        <w:left w:val="none" w:sz="0" w:space="0" w:color="auto"/>
        <w:bottom w:val="none" w:sz="0" w:space="0" w:color="auto"/>
        <w:right w:val="none" w:sz="0" w:space="0" w:color="auto"/>
      </w:divBdr>
    </w:div>
    <w:div w:id="207381171">
      <w:bodyDiv w:val="1"/>
      <w:marLeft w:val="0"/>
      <w:marRight w:val="0"/>
      <w:marTop w:val="0"/>
      <w:marBottom w:val="0"/>
      <w:divBdr>
        <w:top w:val="none" w:sz="0" w:space="0" w:color="auto"/>
        <w:left w:val="none" w:sz="0" w:space="0" w:color="auto"/>
        <w:bottom w:val="none" w:sz="0" w:space="0" w:color="auto"/>
        <w:right w:val="none" w:sz="0" w:space="0" w:color="auto"/>
      </w:divBdr>
    </w:div>
    <w:div w:id="209801165">
      <w:bodyDiv w:val="1"/>
      <w:marLeft w:val="0"/>
      <w:marRight w:val="0"/>
      <w:marTop w:val="0"/>
      <w:marBottom w:val="0"/>
      <w:divBdr>
        <w:top w:val="none" w:sz="0" w:space="0" w:color="auto"/>
        <w:left w:val="none" w:sz="0" w:space="0" w:color="auto"/>
        <w:bottom w:val="none" w:sz="0" w:space="0" w:color="auto"/>
        <w:right w:val="none" w:sz="0" w:space="0" w:color="auto"/>
      </w:divBdr>
    </w:div>
    <w:div w:id="214508890">
      <w:bodyDiv w:val="1"/>
      <w:marLeft w:val="0"/>
      <w:marRight w:val="0"/>
      <w:marTop w:val="0"/>
      <w:marBottom w:val="0"/>
      <w:divBdr>
        <w:top w:val="none" w:sz="0" w:space="0" w:color="auto"/>
        <w:left w:val="none" w:sz="0" w:space="0" w:color="auto"/>
        <w:bottom w:val="none" w:sz="0" w:space="0" w:color="auto"/>
        <w:right w:val="none" w:sz="0" w:space="0" w:color="auto"/>
      </w:divBdr>
    </w:div>
    <w:div w:id="216747432">
      <w:bodyDiv w:val="1"/>
      <w:marLeft w:val="0"/>
      <w:marRight w:val="0"/>
      <w:marTop w:val="0"/>
      <w:marBottom w:val="0"/>
      <w:divBdr>
        <w:top w:val="none" w:sz="0" w:space="0" w:color="auto"/>
        <w:left w:val="none" w:sz="0" w:space="0" w:color="auto"/>
        <w:bottom w:val="none" w:sz="0" w:space="0" w:color="auto"/>
        <w:right w:val="none" w:sz="0" w:space="0" w:color="auto"/>
      </w:divBdr>
    </w:div>
    <w:div w:id="217593572">
      <w:bodyDiv w:val="1"/>
      <w:marLeft w:val="0"/>
      <w:marRight w:val="0"/>
      <w:marTop w:val="0"/>
      <w:marBottom w:val="0"/>
      <w:divBdr>
        <w:top w:val="none" w:sz="0" w:space="0" w:color="auto"/>
        <w:left w:val="none" w:sz="0" w:space="0" w:color="auto"/>
        <w:bottom w:val="none" w:sz="0" w:space="0" w:color="auto"/>
        <w:right w:val="none" w:sz="0" w:space="0" w:color="auto"/>
      </w:divBdr>
    </w:div>
    <w:div w:id="228655241">
      <w:bodyDiv w:val="1"/>
      <w:marLeft w:val="0"/>
      <w:marRight w:val="0"/>
      <w:marTop w:val="0"/>
      <w:marBottom w:val="0"/>
      <w:divBdr>
        <w:top w:val="none" w:sz="0" w:space="0" w:color="auto"/>
        <w:left w:val="none" w:sz="0" w:space="0" w:color="auto"/>
        <w:bottom w:val="none" w:sz="0" w:space="0" w:color="auto"/>
        <w:right w:val="none" w:sz="0" w:space="0" w:color="auto"/>
      </w:divBdr>
    </w:div>
    <w:div w:id="229734202">
      <w:bodyDiv w:val="1"/>
      <w:marLeft w:val="0"/>
      <w:marRight w:val="0"/>
      <w:marTop w:val="0"/>
      <w:marBottom w:val="0"/>
      <w:divBdr>
        <w:top w:val="none" w:sz="0" w:space="0" w:color="auto"/>
        <w:left w:val="none" w:sz="0" w:space="0" w:color="auto"/>
        <w:bottom w:val="none" w:sz="0" w:space="0" w:color="auto"/>
        <w:right w:val="none" w:sz="0" w:space="0" w:color="auto"/>
      </w:divBdr>
    </w:div>
    <w:div w:id="232932569">
      <w:bodyDiv w:val="1"/>
      <w:marLeft w:val="0"/>
      <w:marRight w:val="0"/>
      <w:marTop w:val="0"/>
      <w:marBottom w:val="0"/>
      <w:divBdr>
        <w:top w:val="none" w:sz="0" w:space="0" w:color="auto"/>
        <w:left w:val="none" w:sz="0" w:space="0" w:color="auto"/>
        <w:bottom w:val="none" w:sz="0" w:space="0" w:color="auto"/>
        <w:right w:val="none" w:sz="0" w:space="0" w:color="auto"/>
      </w:divBdr>
    </w:div>
    <w:div w:id="233051202">
      <w:bodyDiv w:val="1"/>
      <w:marLeft w:val="0"/>
      <w:marRight w:val="0"/>
      <w:marTop w:val="0"/>
      <w:marBottom w:val="0"/>
      <w:divBdr>
        <w:top w:val="none" w:sz="0" w:space="0" w:color="auto"/>
        <w:left w:val="none" w:sz="0" w:space="0" w:color="auto"/>
        <w:bottom w:val="none" w:sz="0" w:space="0" w:color="auto"/>
        <w:right w:val="none" w:sz="0" w:space="0" w:color="auto"/>
      </w:divBdr>
    </w:div>
    <w:div w:id="234707824">
      <w:bodyDiv w:val="1"/>
      <w:marLeft w:val="0"/>
      <w:marRight w:val="0"/>
      <w:marTop w:val="0"/>
      <w:marBottom w:val="0"/>
      <w:divBdr>
        <w:top w:val="none" w:sz="0" w:space="0" w:color="auto"/>
        <w:left w:val="none" w:sz="0" w:space="0" w:color="auto"/>
        <w:bottom w:val="none" w:sz="0" w:space="0" w:color="auto"/>
        <w:right w:val="none" w:sz="0" w:space="0" w:color="auto"/>
      </w:divBdr>
    </w:div>
    <w:div w:id="235282975">
      <w:bodyDiv w:val="1"/>
      <w:marLeft w:val="0"/>
      <w:marRight w:val="0"/>
      <w:marTop w:val="0"/>
      <w:marBottom w:val="0"/>
      <w:divBdr>
        <w:top w:val="none" w:sz="0" w:space="0" w:color="auto"/>
        <w:left w:val="none" w:sz="0" w:space="0" w:color="auto"/>
        <w:bottom w:val="none" w:sz="0" w:space="0" w:color="auto"/>
        <w:right w:val="none" w:sz="0" w:space="0" w:color="auto"/>
      </w:divBdr>
    </w:div>
    <w:div w:id="235477366">
      <w:bodyDiv w:val="1"/>
      <w:marLeft w:val="0"/>
      <w:marRight w:val="0"/>
      <w:marTop w:val="0"/>
      <w:marBottom w:val="0"/>
      <w:divBdr>
        <w:top w:val="none" w:sz="0" w:space="0" w:color="auto"/>
        <w:left w:val="none" w:sz="0" w:space="0" w:color="auto"/>
        <w:bottom w:val="none" w:sz="0" w:space="0" w:color="auto"/>
        <w:right w:val="none" w:sz="0" w:space="0" w:color="auto"/>
      </w:divBdr>
    </w:div>
    <w:div w:id="236788344">
      <w:bodyDiv w:val="1"/>
      <w:marLeft w:val="0"/>
      <w:marRight w:val="0"/>
      <w:marTop w:val="0"/>
      <w:marBottom w:val="0"/>
      <w:divBdr>
        <w:top w:val="none" w:sz="0" w:space="0" w:color="auto"/>
        <w:left w:val="none" w:sz="0" w:space="0" w:color="auto"/>
        <w:bottom w:val="none" w:sz="0" w:space="0" w:color="auto"/>
        <w:right w:val="none" w:sz="0" w:space="0" w:color="auto"/>
      </w:divBdr>
    </w:div>
    <w:div w:id="241835541">
      <w:bodyDiv w:val="1"/>
      <w:marLeft w:val="0"/>
      <w:marRight w:val="0"/>
      <w:marTop w:val="0"/>
      <w:marBottom w:val="0"/>
      <w:divBdr>
        <w:top w:val="none" w:sz="0" w:space="0" w:color="auto"/>
        <w:left w:val="none" w:sz="0" w:space="0" w:color="auto"/>
        <w:bottom w:val="none" w:sz="0" w:space="0" w:color="auto"/>
        <w:right w:val="none" w:sz="0" w:space="0" w:color="auto"/>
      </w:divBdr>
    </w:div>
    <w:div w:id="242108927">
      <w:bodyDiv w:val="1"/>
      <w:marLeft w:val="0"/>
      <w:marRight w:val="0"/>
      <w:marTop w:val="0"/>
      <w:marBottom w:val="0"/>
      <w:divBdr>
        <w:top w:val="none" w:sz="0" w:space="0" w:color="auto"/>
        <w:left w:val="none" w:sz="0" w:space="0" w:color="auto"/>
        <w:bottom w:val="none" w:sz="0" w:space="0" w:color="auto"/>
        <w:right w:val="none" w:sz="0" w:space="0" w:color="auto"/>
      </w:divBdr>
    </w:div>
    <w:div w:id="245850264">
      <w:bodyDiv w:val="1"/>
      <w:marLeft w:val="0"/>
      <w:marRight w:val="0"/>
      <w:marTop w:val="0"/>
      <w:marBottom w:val="0"/>
      <w:divBdr>
        <w:top w:val="none" w:sz="0" w:space="0" w:color="auto"/>
        <w:left w:val="none" w:sz="0" w:space="0" w:color="auto"/>
        <w:bottom w:val="none" w:sz="0" w:space="0" w:color="auto"/>
        <w:right w:val="none" w:sz="0" w:space="0" w:color="auto"/>
      </w:divBdr>
    </w:div>
    <w:div w:id="245964879">
      <w:bodyDiv w:val="1"/>
      <w:marLeft w:val="0"/>
      <w:marRight w:val="0"/>
      <w:marTop w:val="0"/>
      <w:marBottom w:val="0"/>
      <w:divBdr>
        <w:top w:val="none" w:sz="0" w:space="0" w:color="auto"/>
        <w:left w:val="none" w:sz="0" w:space="0" w:color="auto"/>
        <w:bottom w:val="none" w:sz="0" w:space="0" w:color="auto"/>
        <w:right w:val="none" w:sz="0" w:space="0" w:color="auto"/>
      </w:divBdr>
    </w:div>
    <w:div w:id="246034700">
      <w:bodyDiv w:val="1"/>
      <w:marLeft w:val="0"/>
      <w:marRight w:val="0"/>
      <w:marTop w:val="0"/>
      <w:marBottom w:val="0"/>
      <w:divBdr>
        <w:top w:val="none" w:sz="0" w:space="0" w:color="auto"/>
        <w:left w:val="none" w:sz="0" w:space="0" w:color="auto"/>
        <w:bottom w:val="none" w:sz="0" w:space="0" w:color="auto"/>
        <w:right w:val="none" w:sz="0" w:space="0" w:color="auto"/>
      </w:divBdr>
    </w:div>
    <w:div w:id="246424010">
      <w:bodyDiv w:val="1"/>
      <w:marLeft w:val="0"/>
      <w:marRight w:val="0"/>
      <w:marTop w:val="0"/>
      <w:marBottom w:val="0"/>
      <w:divBdr>
        <w:top w:val="none" w:sz="0" w:space="0" w:color="auto"/>
        <w:left w:val="none" w:sz="0" w:space="0" w:color="auto"/>
        <w:bottom w:val="none" w:sz="0" w:space="0" w:color="auto"/>
        <w:right w:val="none" w:sz="0" w:space="0" w:color="auto"/>
      </w:divBdr>
    </w:div>
    <w:div w:id="246888614">
      <w:bodyDiv w:val="1"/>
      <w:marLeft w:val="0"/>
      <w:marRight w:val="0"/>
      <w:marTop w:val="0"/>
      <w:marBottom w:val="0"/>
      <w:divBdr>
        <w:top w:val="none" w:sz="0" w:space="0" w:color="auto"/>
        <w:left w:val="none" w:sz="0" w:space="0" w:color="auto"/>
        <w:bottom w:val="none" w:sz="0" w:space="0" w:color="auto"/>
        <w:right w:val="none" w:sz="0" w:space="0" w:color="auto"/>
      </w:divBdr>
    </w:div>
    <w:div w:id="248001794">
      <w:bodyDiv w:val="1"/>
      <w:marLeft w:val="0"/>
      <w:marRight w:val="0"/>
      <w:marTop w:val="0"/>
      <w:marBottom w:val="0"/>
      <w:divBdr>
        <w:top w:val="none" w:sz="0" w:space="0" w:color="auto"/>
        <w:left w:val="none" w:sz="0" w:space="0" w:color="auto"/>
        <w:bottom w:val="none" w:sz="0" w:space="0" w:color="auto"/>
        <w:right w:val="none" w:sz="0" w:space="0" w:color="auto"/>
      </w:divBdr>
    </w:div>
    <w:div w:id="249236967">
      <w:bodyDiv w:val="1"/>
      <w:marLeft w:val="0"/>
      <w:marRight w:val="0"/>
      <w:marTop w:val="0"/>
      <w:marBottom w:val="0"/>
      <w:divBdr>
        <w:top w:val="none" w:sz="0" w:space="0" w:color="auto"/>
        <w:left w:val="none" w:sz="0" w:space="0" w:color="auto"/>
        <w:bottom w:val="none" w:sz="0" w:space="0" w:color="auto"/>
        <w:right w:val="none" w:sz="0" w:space="0" w:color="auto"/>
      </w:divBdr>
    </w:div>
    <w:div w:id="249974749">
      <w:bodyDiv w:val="1"/>
      <w:marLeft w:val="0"/>
      <w:marRight w:val="0"/>
      <w:marTop w:val="0"/>
      <w:marBottom w:val="0"/>
      <w:divBdr>
        <w:top w:val="none" w:sz="0" w:space="0" w:color="auto"/>
        <w:left w:val="none" w:sz="0" w:space="0" w:color="auto"/>
        <w:bottom w:val="none" w:sz="0" w:space="0" w:color="auto"/>
        <w:right w:val="none" w:sz="0" w:space="0" w:color="auto"/>
      </w:divBdr>
    </w:div>
    <w:div w:id="250899337">
      <w:bodyDiv w:val="1"/>
      <w:marLeft w:val="0"/>
      <w:marRight w:val="0"/>
      <w:marTop w:val="0"/>
      <w:marBottom w:val="0"/>
      <w:divBdr>
        <w:top w:val="none" w:sz="0" w:space="0" w:color="auto"/>
        <w:left w:val="none" w:sz="0" w:space="0" w:color="auto"/>
        <w:bottom w:val="none" w:sz="0" w:space="0" w:color="auto"/>
        <w:right w:val="none" w:sz="0" w:space="0" w:color="auto"/>
      </w:divBdr>
    </w:div>
    <w:div w:id="255135929">
      <w:bodyDiv w:val="1"/>
      <w:marLeft w:val="0"/>
      <w:marRight w:val="0"/>
      <w:marTop w:val="0"/>
      <w:marBottom w:val="0"/>
      <w:divBdr>
        <w:top w:val="none" w:sz="0" w:space="0" w:color="auto"/>
        <w:left w:val="none" w:sz="0" w:space="0" w:color="auto"/>
        <w:bottom w:val="none" w:sz="0" w:space="0" w:color="auto"/>
        <w:right w:val="none" w:sz="0" w:space="0" w:color="auto"/>
      </w:divBdr>
    </w:div>
    <w:div w:id="255212790">
      <w:bodyDiv w:val="1"/>
      <w:marLeft w:val="0"/>
      <w:marRight w:val="0"/>
      <w:marTop w:val="0"/>
      <w:marBottom w:val="0"/>
      <w:divBdr>
        <w:top w:val="none" w:sz="0" w:space="0" w:color="auto"/>
        <w:left w:val="none" w:sz="0" w:space="0" w:color="auto"/>
        <w:bottom w:val="none" w:sz="0" w:space="0" w:color="auto"/>
        <w:right w:val="none" w:sz="0" w:space="0" w:color="auto"/>
      </w:divBdr>
    </w:div>
    <w:div w:id="260454285">
      <w:bodyDiv w:val="1"/>
      <w:marLeft w:val="0"/>
      <w:marRight w:val="0"/>
      <w:marTop w:val="0"/>
      <w:marBottom w:val="0"/>
      <w:divBdr>
        <w:top w:val="none" w:sz="0" w:space="0" w:color="auto"/>
        <w:left w:val="none" w:sz="0" w:space="0" w:color="auto"/>
        <w:bottom w:val="none" w:sz="0" w:space="0" w:color="auto"/>
        <w:right w:val="none" w:sz="0" w:space="0" w:color="auto"/>
      </w:divBdr>
    </w:div>
    <w:div w:id="261375641">
      <w:bodyDiv w:val="1"/>
      <w:marLeft w:val="0"/>
      <w:marRight w:val="0"/>
      <w:marTop w:val="0"/>
      <w:marBottom w:val="0"/>
      <w:divBdr>
        <w:top w:val="none" w:sz="0" w:space="0" w:color="auto"/>
        <w:left w:val="none" w:sz="0" w:space="0" w:color="auto"/>
        <w:bottom w:val="none" w:sz="0" w:space="0" w:color="auto"/>
        <w:right w:val="none" w:sz="0" w:space="0" w:color="auto"/>
      </w:divBdr>
    </w:div>
    <w:div w:id="263998346">
      <w:bodyDiv w:val="1"/>
      <w:marLeft w:val="0"/>
      <w:marRight w:val="0"/>
      <w:marTop w:val="0"/>
      <w:marBottom w:val="0"/>
      <w:divBdr>
        <w:top w:val="none" w:sz="0" w:space="0" w:color="auto"/>
        <w:left w:val="none" w:sz="0" w:space="0" w:color="auto"/>
        <w:bottom w:val="none" w:sz="0" w:space="0" w:color="auto"/>
        <w:right w:val="none" w:sz="0" w:space="0" w:color="auto"/>
      </w:divBdr>
    </w:div>
    <w:div w:id="265621599">
      <w:bodyDiv w:val="1"/>
      <w:marLeft w:val="0"/>
      <w:marRight w:val="0"/>
      <w:marTop w:val="0"/>
      <w:marBottom w:val="0"/>
      <w:divBdr>
        <w:top w:val="none" w:sz="0" w:space="0" w:color="auto"/>
        <w:left w:val="none" w:sz="0" w:space="0" w:color="auto"/>
        <w:bottom w:val="none" w:sz="0" w:space="0" w:color="auto"/>
        <w:right w:val="none" w:sz="0" w:space="0" w:color="auto"/>
      </w:divBdr>
    </w:div>
    <w:div w:id="265815191">
      <w:bodyDiv w:val="1"/>
      <w:marLeft w:val="0"/>
      <w:marRight w:val="0"/>
      <w:marTop w:val="0"/>
      <w:marBottom w:val="0"/>
      <w:divBdr>
        <w:top w:val="none" w:sz="0" w:space="0" w:color="auto"/>
        <w:left w:val="none" w:sz="0" w:space="0" w:color="auto"/>
        <w:bottom w:val="none" w:sz="0" w:space="0" w:color="auto"/>
        <w:right w:val="none" w:sz="0" w:space="0" w:color="auto"/>
      </w:divBdr>
    </w:div>
    <w:div w:id="266931613">
      <w:bodyDiv w:val="1"/>
      <w:marLeft w:val="0"/>
      <w:marRight w:val="0"/>
      <w:marTop w:val="0"/>
      <w:marBottom w:val="0"/>
      <w:divBdr>
        <w:top w:val="none" w:sz="0" w:space="0" w:color="auto"/>
        <w:left w:val="none" w:sz="0" w:space="0" w:color="auto"/>
        <w:bottom w:val="none" w:sz="0" w:space="0" w:color="auto"/>
        <w:right w:val="none" w:sz="0" w:space="0" w:color="auto"/>
      </w:divBdr>
    </w:div>
    <w:div w:id="267584256">
      <w:bodyDiv w:val="1"/>
      <w:marLeft w:val="0"/>
      <w:marRight w:val="0"/>
      <w:marTop w:val="0"/>
      <w:marBottom w:val="0"/>
      <w:divBdr>
        <w:top w:val="none" w:sz="0" w:space="0" w:color="auto"/>
        <w:left w:val="none" w:sz="0" w:space="0" w:color="auto"/>
        <w:bottom w:val="none" w:sz="0" w:space="0" w:color="auto"/>
        <w:right w:val="none" w:sz="0" w:space="0" w:color="auto"/>
      </w:divBdr>
    </w:div>
    <w:div w:id="267977225">
      <w:bodyDiv w:val="1"/>
      <w:marLeft w:val="0"/>
      <w:marRight w:val="0"/>
      <w:marTop w:val="0"/>
      <w:marBottom w:val="0"/>
      <w:divBdr>
        <w:top w:val="none" w:sz="0" w:space="0" w:color="auto"/>
        <w:left w:val="none" w:sz="0" w:space="0" w:color="auto"/>
        <w:bottom w:val="none" w:sz="0" w:space="0" w:color="auto"/>
        <w:right w:val="none" w:sz="0" w:space="0" w:color="auto"/>
      </w:divBdr>
    </w:div>
    <w:div w:id="277298039">
      <w:bodyDiv w:val="1"/>
      <w:marLeft w:val="0"/>
      <w:marRight w:val="0"/>
      <w:marTop w:val="0"/>
      <w:marBottom w:val="0"/>
      <w:divBdr>
        <w:top w:val="none" w:sz="0" w:space="0" w:color="auto"/>
        <w:left w:val="none" w:sz="0" w:space="0" w:color="auto"/>
        <w:bottom w:val="none" w:sz="0" w:space="0" w:color="auto"/>
        <w:right w:val="none" w:sz="0" w:space="0" w:color="auto"/>
      </w:divBdr>
    </w:div>
    <w:div w:id="278071933">
      <w:bodyDiv w:val="1"/>
      <w:marLeft w:val="0"/>
      <w:marRight w:val="0"/>
      <w:marTop w:val="0"/>
      <w:marBottom w:val="0"/>
      <w:divBdr>
        <w:top w:val="none" w:sz="0" w:space="0" w:color="auto"/>
        <w:left w:val="none" w:sz="0" w:space="0" w:color="auto"/>
        <w:bottom w:val="none" w:sz="0" w:space="0" w:color="auto"/>
        <w:right w:val="none" w:sz="0" w:space="0" w:color="auto"/>
      </w:divBdr>
    </w:div>
    <w:div w:id="280037732">
      <w:bodyDiv w:val="1"/>
      <w:marLeft w:val="0"/>
      <w:marRight w:val="0"/>
      <w:marTop w:val="0"/>
      <w:marBottom w:val="0"/>
      <w:divBdr>
        <w:top w:val="none" w:sz="0" w:space="0" w:color="auto"/>
        <w:left w:val="none" w:sz="0" w:space="0" w:color="auto"/>
        <w:bottom w:val="none" w:sz="0" w:space="0" w:color="auto"/>
        <w:right w:val="none" w:sz="0" w:space="0" w:color="auto"/>
      </w:divBdr>
    </w:div>
    <w:div w:id="281498131">
      <w:bodyDiv w:val="1"/>
      <w:marLeft w:val="0"/>
      <w:marRight w:val="0"/>
      <w:marTop w:val="0"/>
      <w:marBottom w:val="0"/>
      <w:divBdr>
        <w:top w:val="none" w:sz="0" w:space="0" w:color="auto"/>
        <w:left w:val="none" w:sz="0" w:space="0" w:color="auto"/>
        <w:bottom w:val="none" w:sz="0" w:space="0" w:color="auto"/>
        <w:right w:val="none" w:sz="0" w:space="0" w:color="auto"/>
      </w:divBdr>
    </w:div>
    <w:div w:id="282272484">
      <w:bodyDiv w:val="1"/>
      <w:marLeft w:val="0"/>
      <w:marRight w:val="0"/>
      <w:marTop w:val="0"/>
      <w:marBottom w:val="0"/>
      <w:divBdr>
        <w:top w:val="none" w:sz="0" w:space="0" w:color="auto"/>
        <w:left w:val="none" w:sz="0" w:space="0" w:color="auto"/>
        <w:bottom w:val="none" w:sz="0" w:space="0" w:color="auto"/>
        <w:right w:val="none" w:sz="0" w:space="0" w:color="auto"/>
      </w:divBdr>
    </w:div>
    <w:div w:id="283075986">
      <w:bodyDiv w:val="1"/>
      <w:marLeft w:val="0"/>
      <w:marRight w:val="0"/>
      <w:marTop w:val="0"/>
      <w:marBottom w:val="0"/>
      <w:divBdr>
        <w:top w:val="none" w:sz="0" w:space="0" w:color="auto"/>
        <w:left w:val="none" w:sz="0" w:space="0" w:color="auto"/>
        <w:bottom w:val="none" w:sz="0" w:space="0" w:color="auto"/>
        <w:right w:val="none" w:sz="0" w:space="0" w:color="auto"/>
      </w:divBdr>
    </w:div>
    <w:div w:id="283391079">
      <w:bodyDiv w:val="1"/>
      <w:marLeft w:val="0"/>
      <w:marRight w:val="0"/>
      <w:marTop w:val="0"/>
      <w:marBottom w:val="0"/>
      <w:divBdr>
        <w:top w:val="none" w:sz="0" w:space="0" w:color="auto"/>
        <w:left w:val="none" w:sz="0" w:space="0" w:color="auto"/>
        <w:bottom w:val="none" w:sz="0" w:space="0" w:color="auto"/>
        <w:right w:val="none" w:sz="0" w:space="0" w:color="auto"/>
      </w:divBdr>
    </w:div>
    <w:div w:id="286620655">
      <w:bodyDiv w:val="1"/>
      <w:marLeft w:val="0"/>
      <w:marRight w:val="0"/>
      <w:marTop w:val="0"/>
      <w:marBottom w:val="0"/>
      <w:divBdr>
        <w:top w:val="none" w:sz="0" w:space="0" w:color="auto"/>
        <w:left w:val="none" w:sz="0" w:space="0" w:color="auto"/>
        <w:bottom w:val="none" w:sz="0" w:space="0" w:color="auto"/>
        <w:right w:val="none" w:sz="0" w:space="0" w:color="auto"/>
      </w:divBdr>
    </w:div>
    <w:div w:id="287201996">
      <w:bodyDiv w:val="1"/>
      <w:marLeft w:val="0"/>
      <w:marRight w:val="0"/>
      <w:marTop w:val="0"/>
      <w:marBottom w:val="0"/>
      <w:divBdr>
        <w:top w:val="none" w:sz="0" w:space="0" w:color="auto"/>
        <w:left w:val="none" w:sz="0" w:space="0" w:color="auto"/>
        <w:bottom w:val="none" w:sz="0" w:space="0" w:color="auto"/>
        <w:right w:val="none" w:sz="0" w:space="0" w:color="auto"/>
      </w:divBdr>
    </w:div>
    <w:div w:id="287709767">
      <w:bodyDiv w:val="1"/>
      <w:marLeft w:val="0"/>
      <w:marRight w:val="0"/>
      <w:marTop w:val="0"/>
      <w:marBottom w:val="0"/>
      <w:divBdr>
        <w:top w:val="none" w:sz="0" w:space="0" w:color="auto"/>
        <w:left w:val="none" w:sz="0" w:space="0" w:color="auto"/>
        <w:bottom w:val="none" w:sz="0" w:space="0" w:color="auto"/>
        <w:right w:val="none" w:sz="0" w:space="0" w:color="auto"/>
      </w:divBdr>
    </w:div>
    <w:div w:id="288899798">
      <w:bodyDiv w:val="1"/>
      <w:marLeft w:val="0"/>
      <w:marRight w:val="0"/>
      <w:marTop w:val="0"/>
      <w:marBottom w:val="0"/>
      <w:divBdr>
        <w:top w:val="none" w:sz="0" w:space="0" w:color="auto"/>
        <w:left w:val="none" w:sz="0" w:space="0" w:color="auto"/>
        <w:bottom w:val="none" w:sz="0" w:space="0" w:color="auto"/>
        <w:right w:val="none" w:sz="0" w:space="0" w:color="auto"/>
      </w:divBdr>
    </w:div>
    <w:div w:id="292827436">
      <w:bodyDiv w:val="1"/>
      <w:marLeft w:val="0"/>
      <w:marRight w:val="0"/>
      <w:marTop w:val="0"/>
      <w:marBottom w:val="0"/>
      <w:divBdr>
        <w:top w:val="none" w:sz="0" w:space="0" w:color="auto"/>
        <w:left w:val="none" w:sz="0" w:space="0" w:color="auto"/>
        <w:bottom w:val="none" w:sz="0" w:space="0" w:color="auto"/>
        <w:right w:val="none" w:sz="0" w:space="0" w:color="auto"/>
      </w:divBdr>
    </w:div>
    <w:div w:id="292902570">
      <w:bodyDiv w:val="1"/>
      <w:marLeft w:val="0"/>
      <w:marRight w:val="0"/>
      <w:marTop w:val="0"/>
      <w:marBottom w:val="0"/>
      <w:divBdr>
        <w:top w:val="none" w:sz="0" w:space="0" w:color="auto"/>
        <w:left w:val="none" w:sz="0" w:space="0" w:color="auto"/>
        <w:bottom w:val="none" w:sz="0" w:space="0" w:color="auto"/>
        <w:right w:val="none" w:sz="0" w:space="0" w:color="auto"/>
      </w:divBdr>
    </w:div>
    <w:div w:id="293830339">
      <w:bodyDiv w:val="1"/>
      <w:marLeft w:val="0"/>
      <w:marRight w:val="0"/>
      <w:marTop w:val="0"/>
      <w:marBottom w:val="0"/>
      <w:divBdr>
        <w:top w:val="none" w:sz="0" w:space="0" w:color="auto"/>
        <w:left w:val="none" w:sz="0" w:space="0" w:color="auto"/>
        <w:bottom w:val="none" w:sz="0" w:space="0" w:color="auto"/>
        <w:right w:val="none" w:sz="0" w:space="0" w:color="auto"/>
      </w:divBdr>
    </w:div>
    <w:div w:id="294407746">
      <w:bodyDiv w:val="1"/>
      <w:marLeft w:val="0"/>
      <w:marRight w:val="0"/>
      <w:marTop w:val="0"/>
      <w:marBottom w:val="0"/>
      <w:divBdr>
        <w:top w:val="none" w:sz="0" w:space="0" w:color="auto"/>
        <w:left w:val="none" w:sz="0" w:space="0" w:color="auto"/>
        <w:bottom w:val="none" w:sz="0" w:space="0" w:color="auto"/>
        <w:right w:val="none" w:sz="0" w:space="0" w:color="auto"/>
      </w:divBdr>
    </w:div>
    <w:div w:id="294943622">
      <w:bodyDiv w:val="1"/>
      <w:marLeft w:val="0"/>
      <w:marRight w:val="0"/>
      <w:marTop w:val="0"/>
      <w:marBottom w:val="0"/>
      <w:divBdr>
        <w:top w:val="none" w:sz="0" w:space="0" w:color="auto"/>
        <w:left w:val="none" w:sz="0" w:space="0" w:color="auto"/>
        <w:bottom w:val="none" w:sz="0" w:space="0" w:color="auto"/>
        <w:right w:val="none" w:sz="0" w:space="0" w:color="auto"/>
      </w:divBdr>
    </w:div>
    <w:div w:id="297147370">
      <w:bodyDiv w:val="1"/>
      <w:marLeft w:val="0"/>
      <w:marRight w:val="0"/>
      <w:marTop w:val="0"/>
      <w:marBottom w:val="0"/>
      <w:divBdr>
        <w:top w:val="none" w:sz="0" w:space="0" w:color="auto"/>
        <w:left w:val="none" w:sz="0" w:space="0" w:color="auto"/>
        <w:bottom w:val="none" w:sz="0" w:space="0" w:color="auto"/>
        <w:right w:val="none" w:sz="0" w:space="0" w:color="auto"/>
      </w:divBdr>
    </w:div>
    <w:div w:id="297420337">
      <w:bodyDiv w:val="1"/>
      <w:marLeft w:val="0"/>
      <w:marRight w:val="0"/>
      <w:marTop w:val="0"/>
      <w:marBottom w:val="0"/>
      <w:divBdr>
        <w:top w:val="none" w:sz="0" w:space="0" w:color="auto"/>
        <w:left w:val="none" w:sz="0" w:space="0" w:color="auto"/>
        <w:bottom w:val="none" w:sz="0" w:space="0" w:color="auto"/>
        <w:right w:val="none" w:sz="0" w:space="0" w:color="auto"/>
      </w:divBdr>
    </w:div>
    <w:div w:id="301038421">
      <w:bodyDiv w:val="1"/>
      <w:marLeft w:val="0"/>
      <w:marRight w:val="0"/>
      <w:marTop w:val="0"/>
      <w:marBottom w:val="0"/>
      <w:divBdr>
        <w:top w:val="none" w:sz="0" w:space="0" w:color="auto"/>
        <w:left w:val="none" w:sz="0" w:space="0" w:color="auto"/>
        <w:bottom w:val="none" w:sz="0" w:space="0" w:color="auto"/>
        <w:right w:val="none" w:sz="0" w:space="0" w:color="auto"/>
      </w:divBdr>
    </w:div>
    <w:div w:id="303239399">
      <w:bodyDiv w:val="1"/>
      <w:marLeft w:val="0"/>
      <w:marRight w:val="0"/>
      <w:marTop w:val="0"/>
      <w:marBottom w:val="0"/>
      <w:divBdr>
        <w:top w:val="none" w:sz="0" w:space="0" w:color="auto"/>
        <w:left w:val="none" w:sz="0" w:space="0" w:color="auto"/>
        <w:bottom w:val="none" w:sz="0" w:space="0" w:color="auto"/>
        <w:right w:val="none" w:sz="0" w:space="0" w:color="auto"/>
      </w:divBdr>
    </w:div>
    <w:div w:id="304045803">
      <w:bodyDiv w:val="1"/>
      <w:marLeft w:val="0"/>
      <w:marRight w:val="0"/>
      <w:marTop w:val="0"/>
      <w:marBottom w:val="0"/>
      <w:divBdr>
        <w:top w:val="none" w:sz="0" w:space="0" w:color="auto"/>
        <w:left w:val="none" w:sz="0" w:space="0" w:color="auto"/>
        <w:bottom w:val="none" w:sz="0" w:space="0" w:color="auto"/>
        <w:right w:val="none" w:sz="0" w:space="0" w:color="auto"/>
      </w:divBdr>
    </w:div>
    <w:div w:id="309403021">
      <w:bodyDiv w:val="1"/>
      <w:marLeft w:val="0"/>
      <w:marRight w:val="0"/>
      <w:marTop w:val="0"/>
      <w:marBottom w:val="0"/>
      <w:divBdr>
        <w:top w:val="none" w:sz="0" w:space="0" w:color="auto"/>
        <w:left w:val="none" w:sz="0" w:space="0" w:color="auto"/>
        <w:bottom w:val="none" w:sz="0" w:space="0" w:color="auto"/>
        <w:right w:val="none" w:sz="0" w:space="0" w:color="auto"/>
      </w:divBdr>
    </w:div>
    <w:div w:id="312687606">
      <w:bodyDiv w:val="1"/>
      <w:marLeft w:val="0"/>
      <w:marRight w:val="0"/>
      <w:marTop w:val="0"/>
      <w:marBottom w:val="0"/>
      <w:divBdr>
        <w:top w:val="none" w:sz="0" w:space="0" w:color="auto"/>
        <w:left w:val="none" w:sz="0" w:space="0" w:color="auto"/>
        <w:bottom w:val="none" w:sz="0" w:space="0" w:color="auto"/>
        <w:right w:val="none" w:sz="0" w:space="0" w:color="auto"/>
      </w:divBdr>
    </w:div>
    <w:div w:id="321549452">
      <w:bodyDiv w:val="1"/>
      <w:marLeft w:val="0"/>
      <w:marRight w:val="0"/>
      <w:marTop w:val="0"/>
      <w:marBottom w:val="0"/>
      <w:divBdr>
        <w:top w:val="none" w:sz="0" w:space="0" w:color="auto"/>
        <w:left w:val="none" w:sz="0" w:space="0" w:color="auto"/>
        <w:bottom w:val="none" w:sz="0" w:space="0" w:color="auto"/>
        <w:right w:val="none" w:sz="0" w:space="0" w:color="auto"/>
      </w:divBdr>
    </w:div>
    <w:div w:id="326714919">
      <w:bodyDiv w:val="1"/>
      <w:marLeft w:val="0"/>
      <w:marRight w:val="0"/>
      <w:marTop w:val="0"/>
      <w:marBottom w:val="0"/>
      <w:divBdr>
        <w:top w:val="none" w:sz="0" w:space="0" w:color="auto"/>
        <w:left w:val="none" w:sz="0" w:space="0" w:color="auto"/>
        <w:bottom w:val="none" w:sz="0" w:space="0" w:color="auto"/>
        <w:right w:val="none" w:sz="0" w:space="0" w:color="auto"/>
      </w:divBdr>
    </w:div>
    <w:div w:id="328675973">
      <w:bodyDiv w:val="1"/>
      <w:marLeft w:val="0"/>
      <w:marRight w:val="0"/>
      <w:marTop w:val="0"/>
      <w:marBottom w:val="0"/>
      <w:divBdr>
        <w:top w:val="none" w:sz="0" w:space="0" w:color="auto"/>
        <w:left w:val="none" w:sz="0" w:space="0" w:color="auto"/>
        <w:bottom w:val="none" w:sz="0" w:space="0" w:color="auto"/>
        <w:right w:val="none" w:sz="0" w:space="0" w:color="auto"/>
      </w:divBdr>
    </w:div>
    <w:div w:id="329062509">
      <w:bodyDiv w:val="1"/>
      <w:marLeft w:val="0"/>
      <w:marRight w:val="0"/>
      <w:marTop w:val="0"/>
      <w:marBottom w:val="0"/>
      <w:divBdr>
        <w:top w:val="none" w:sz="0" w:space="0" w:color="auto"/>
        <w:left w:val="none" w:sz="0" w:space="0" w:color="auto"/>
        <w:bottom w:val="none" w:sz="0" w:space="0" w:color="auto"/>
        <w:right w:val="none" w:sz="0" w:space="0" w:color="auto"/>
      </w:divBdr>
    </w:div>
    <w:div w:id="329262173">
      <w:bodyDiv w:val="1"/>
      <w:marLeft w:val="0"/>
      <w:marRight w:val="0"/>
      <w:marTop w:val="0"/>
      <w:marBottom w:val="0"/>
      <w:divBdr>
        <w:top w:val="none" w:sz="0" w:space="0" w:color="auto"/>
        <w:left w:val="none" w:sz="0" w:space="0" w:color="auto"/>
        <w:bottom w:val="none" w:sz="0" w:space="0" w:color="auto"/>
        <w:right w:val="none" w:sz="0" w:space="0" w:color="auto"/>
      </w:divBdr>
    </w:div>
    <w:div w:id="329411930">
      <w:bodyDiv w:val="1"/>
      <w:marLeft w:val="0"/>
      <w:marRight w:val="0"/>
      <w:marTop w:val="0"/>
      <w:marBottom w:val="0"/>
      <w:divBdr>
        <w:top w:val="none" w:sz="0" w:space="0" w:color="auto"/>
        <w:left w:val="none" w:sz="0" w:space="0" w:color="auto"/>
        <w:bottom w:val="none" w:sz="0" w:space="0" w:color="auto"/>
        <w:right w:val="none" w:sz="0" w:space="0" w:color="auto"/>
      </w:divBdr>
    </w:div>
    <w:div w:id="331296355">
      <w:bodyDiv w:val="1"/>
      <w:marLeft w:val="0"/>
      <w:marRight w:val="0"/>
      <w:marTop w:val="0"/>
      <w:marBottom w:val="0"/>
      <w:divBdr>
        <w:top w:val="none" w:sz="0" w:space="0" w:color="auto"/>
        <w:left w:val="none" w:sz="0" w:space="0" w:color="auto"/>
        <w:bottom w:val="none" w:sz="0" w:space="0" w:color="auto"/>
        <w:right w:val="none" w:sz="0" w:space="0" w:color="auto"/>
      </w:divBdr>
    </w:div>
    <w:div w:id="334847183">
      <w:bodyDiv w:val="1"/>
      <w:marLeft w:val="0"/>
      <w:marRight w:val="0"/>
      <w:marTop w:val="0"/>
      <w:marBottom w:val="0"/>
      <w:divBdr>
        <w:top w:val="none" w:sz="0" w:space="0" w:color="auto"/>
        <w:left w:val="none" w:sz="0" w:space="0" w:color="auto"/>
        <w:bottom w:val="none" w:sz="0" w:space="0" w:color="auto"/>
        <w:right w:val="none" w:sz="0" w:space="0" w:color="auto"/>
      </w:divBdr>
    </w:div>
    <w:div w:id="342321250">
      <w:bodyDiv w:val="1"/>
      <w:marLeft w:val="0"/>
      <w:marRight w:val="0"/>
      <w:marTop w:val="0"/>
      <w:marBottom w:val="0"/>
      <w:divBdr>
        <w:top w:val="none" w:sz="0" w:space="0" w:color="auto"/>
        <w:left w:val="none" w:sz="0" w:space="0" w:color="auto"/>
        <w:bottom w:val="none" w:sz="0" w:space="0" w:color="auto"/>
        <w:right w:val="none" w:sz="0" w:space="0" w:color="auto"/>
      </w:divBdr>
    </w:div>
    <w:div w:id="342441382">
      <w:marLeft w:val="0"/>
      <w:marRight w:val="0"/>
      <w:marTop w:val="0"/>
      <w:marBottom w:val="0"/>
      <w:divBdr>
        <w:top w:val="none" w:sz="0" w:space="0" w:color="auto"/>
        <w:left w:val="none" w:sz="0" w:space="0" w:color="auto"/>
        <w:bottom w:val="none" w:sz="0" w:space="0" w:color="auto"/>
        <w:right w:val="none" w:sz="0" w:space="0" w:color="auto"/>
      </w:divBdr>
    </w:div>
    <w:div w:id="349988488">
      <w:bodyDiv w:val="1"/>
      <w:marLeft w:val="0"/>
      <w:marRight w:val="0"/>
      <w:marTop w:val="0"/>
      <w:marBottom w:val="0"/>
      <w:divBdr>
        <w:top w:val="none" w:sz="0" w:space="0" w:color="auto"/>
        <w:left w:val="none" w:sz="0" w:space="0" w:color="auto"/>
        <w:bottom w:val="none" w:sz="0" w:space="0" w:color="auto"/>
        <w:right w:val="none" w:sz="0" w:space="0" w:color="auto"/>
      </w:divBdr>
    </w:div>
    <w:div w:id="351684532">
      <w:bodyDiv w:val="1"/>
      <w:marLeft w:val="0"/>
      <w:marRight w:val="0"/>
      <w:marTop w:val="0"/>
      <w:marBottom w:val="0"/>
      <w:divBdr>
        <w:top w:val="none" w:sz="0" w:space="0" w:color="auto"/>
        <w:left w:val="none" w:sz="0" w:space="0" w:color="auto"/>
        <w:bottom w:val="none" w:sz="0" w:space="0" w:color="auto"/>
        <w:right w:val="none" w:sz="0" w:space="0" w:color="auto"/>
      </w:divBdr>
    </w:div>
    <w:div w:id="361174093">
      <w:bodyDiv w:val="1"/>
      <w:marLeft w:val="0"/>
      <w:marRight w:val="0"/>
      <w:marTop w:val="0"/>
      <w:marBottom w:val="0"/>
      <w:divBdr>
        <w:top w:val="none" w:sz="0" w:space="0" w:color="auto"/>
        <w:left w:val="none" w:sz="0" w:space="0" w:color="auto"/>
        <w:bottom w:val="none" w:sz="0" w:space="0" w:color="auto"/>
        <w:right w:val="none" w:sz="0" w:space="0" w:color="auto"/>
      </w:divBdr>
    </w:div>
    <w:div w:id="364058390">
      <w:bodyDiv w:val="1"/>
      <w:marLeft w:val="0"/>
      <w:marRight w:val="0"/>
      <w:marTop w:val="0"/>
      <w:marBottom w:val="0"/>
      <w:divBdr>
        <w:top w:val="none" w:sz="0" w:space="0" w:color="auto"/>
        <w:left w:val="none" w:sz="0" w:space="0" w:color="auto"/>
        <w:bottom w:val="none" w:sz="0" w:space="0" w:color="auto"/>
        <w:right w:val="none" w:sz="0" w:space="0" w:color="auto"/>
      </w:divBdr>
    </w:div>
    <w:div w:id="369383952">
      <w:marLeft w:val="0"/>
      <w:marRight w:val="0"/>
      <w:marTop w:val="0"/>
      <w:marBottom w:val="0"/>
      <w:divBdr>
        <w:top w:val="none" w:sz="0" w:space="0" w:color="auto"/>
        <w:left w:val="none" w:sz="0" w:space="0" w:color="auto"/>
        <w:bottom w:val="none" w:sz="0" w:space="0" w:color="auto"/>
        <w:right w:val="none" w:sz="0" w:space="0" w:color="auto"/>
      </w:divBdr>
    </w:div>
    <w:div w:id="370036690">
      <w:bodyDiv w:val="1"/>
      <w:marLeft w:val="0"/>
      <w:marRight w:val="0"/>
      <w:marTop w:val="0"/>
      <w:marBottom w:val="0"/>
      <w:divBdr>
        <w:top w:val="none" w:sz="0" w:space="0" w:color="auto"/>
        <w:left w:val="none" w:sz="0" w:space="0" w:color="auto"/>
        <w:bottom w:val="none" w:sz="0" w:space="0" w:color="auto"/>
        <w:right w:val="none" w:sz="0" w:space="0" w:color="auto"/>
      </w:divBdr>
    </w:div>
    <w:div w:id="374355710">
      <w:bodyDiv w:val="1"/>
      <w:marLeft w:val="0"/>
      <w:marRight w:val="0"/>
      <w:marTop w:val="0"/>
      <w:marBottom w:val="0"/>
      <w:divBdr>
        <w:top w:val="none" w:sz="0" w:space="0" w:color="auto"/>
        <w:left w:val="none" w:sz="0" w:space="0" w:color="auto"/>
        <w:bottom w:val="none" w:sz="0" w:space="0" w:color="auto"/>
        <w:right w:val="none" w:sz="0" w:space="0" w:color="auto"/>
      </w:divBdr>
    </w:div>
    <w:div w:id="375086854">
      <w:bodyDiv w:val="1"/>
      <w:marLeft w:val="0"/>
      <w:marRight w:val="0"/>
      <w:marTop w:val="0"/>
      <w:marBottom w:val="0"/>
      <w:divBdr>
        <w:top w:val="none" w:sz="0" w:space="0" w:color="auto"/>
        <w:left w:val="none" w:sz="0" w:space="0" w:color="auto"/>
        <w:bottom w:val="none" w:sz="0" w:space="0" w:color="auto"/>
        <w:right w:val="none" w:sz="0" w:space="0" w:color="auto"/>
      </w:divBdr>
    </w:div>
    <w:div w:id="378281492">
      <w:bodyDiv w:val="1"/>
      <w:marLeft w:val="0"/>
      <w:marRight w:val="0"/>
      <w:marTop w:val="0"/>
      <w:marBottom w:val="0"/>
      <w:divBdr>
        <w:top w:val="none" w:sz="0" w:space="0" w:color="auto"/>
        <w:left w:val="none" w:sz="0" w:space="0" w:color="auto"/>
        <w:bottom w:val="none" w:sz="0" w:space="0" w:color="auto"/>
        <w:right w:val="none" w:sz="0" w:space="0" w:color="auto"/>
      </w:divBdr>
    </w:div>
    <w:div w:id="381177046">
      <w:bodyDiv w:val="1"/>
      <w:marLeft w:val="0"/>
      <w:marRight w:val="0"/>
      <w:marTop w:val="0"/>
      <w:marBottom w:val="0"/>
      <w:divBdr>
        <w:top w:val="none" w:sz="0" w:space="0" w:color="auto"/>
        <w:left w:val="none" w:sz="0" w:space="0" w:color="auto"/>
        <w:bottom w:val="none" w:sz="0" w:space="0" w:color="auto"/>
        <w:right w:val="none" w:sz="0" w:space="0" w:color="auto"/>
      </w:divBdr>
    </w:div>
    <w:div w:id="383525902">
      <w:bodyDiv w:val="1"/>
      <w:marLeft w:val="0"/>
      <w:marRight w:val="0"/>
      <w:marTop w:val="0"/>
      <w:marBottom w:val="0"/>
      <w:divBdr>
        <w:top w:val="none" w:sz="0" w:space="0" w:color="auto"/>
        <w:left w:val="none" w:sz="0" w:space="0" w:color="auto"/>
        <w:bottom w:val="none" w:sz="0" w:space="0" w:color="auto"/>
        <w:right w:val="none" w:sz="0" w:space="0" w:color="auto"/>
      </w:divBdr>
    </w:div>
    <w:div w:id="386729349">
      <w:bodyDiv w:val="1"/>
      <w:marLeft w:val="0"/>
      <w:marRight w:val="0"/>
      <w:marTop w:val="0"/>
      <w:marBottom w:val="0"/>
      <w:divBdr>
        <w:top w:val="none" w:sz="0" w:space="0" w:color="auto"/>
        <w:left w:val="none" w:sz="0" w:space="0" w:color="auto"/>
        <w:bottom w:val="none" w:sz="0" w:space="0" w:color="auto"/>
        <w:right w:val="none" w:sz="0" w:space="0" w:color="auto"/>
      </w:divBdr>
    </w:div>
    <w:div w:id="389307013">
      <w:bodyDiv w:val="1"/>
      <w:marLeft w:val="0"/>
      <w:marRight w:val="0"/>
      <w:marTop w:val="0"/>
      <w:marBottom w:val="0"/>
      <w:divBdr>
        <w:top w:val="none" w:sz="0" w:space="0" w:color="auto"/>
        <w:left w:val="none" w:sz="0" w:space="0" w:color="auto"/>
        <w:bottom w:val="none" w:sz="0" w:space="0" w:color="auto"/>
        <w:right w:val="none" w:sz="0" w:space="0" w:color="auto"/>
      </w:divBdr>
    </w:div>
    <w:div w:id="395133323">
      <w:bodyDiv w:val="1"/>
      <w:marLeft w:val="0"/>
      <w:marRight w:val="0"/>
      <w:marTop w:val="0"/>
      <w:marBottom w:val="0"/>
      <w:divBdr>
        <w:top w:val="none" w:sz="0" w:space="0" w:color="auto"/>
        <w:left w:val="none" w:sz="0" w:space="0" w:color="auto"/>
        <w:bottom w:val="none" w:sz="0" w:space="0" w:color="auto"/>
        <w:right w:val="none" w:sz="0" w:space="0" w:color="auto"/>
      </w:divBdr>
    </w:div>
    <w:div w:id="395593834">
      <w:bodyDiv w:val="1"/>
      <w:marLeft w:val="0"/>
      <w:marRight w:val="0"/>
      <w:marTop w:val="0"/>
      <w:marBottom w:val="0"/>
      <w:divBdr>
        <w:top w:val="none" w:sz="0" w:space="0" w:color="auto"/>
        <w:left w:val="none" w:sz="0" w:space="0" w:color="auto"/>
        <w:bottom w:val="none" w:sz="0" w:space="0" w:color="auto"/>
        <w:right w:val="none" w:sz="0" w:space="0" w:color="auto"/>
      </w:divBdr>
    </w:div>
    <w:div w:id="401172774">
      <w:bodyDiv w:val="1"/>
      <w:marLeft w:val="0"/>
      <w:marRight w:val="0"/>
      <w:marTop w:val="0"/>
      <w:marBottom w:val="0"/>
      <w:divBdr>
        <w:top w:val="none" w:sz="0" w:space="0" w:color="auto"/>
        <w:left w:val="none" w:sz="0" w:space="0" w:color="auto"/>
        <w:bottom w:val="none" w:sz="0" w:space="0" w:color="auto"/>
        <w:right w:val="none" w:sz="0" w:space="0" w:color="auto"/>
      </w:divBdr>
    </w:div>
    <w:div w:id="402265241">
      <w:bodyDiv w:val="1"/>
      <w:marLeft w:val="0"/>
      <w:marRight w:val="0"/>
      <w:marTop w:val="0"/>
      <w:marBottom w:val="0"/>
      <w:divBdr>
        <w:top w:val="none" w:sz="0" w:space="0" w:color="auto"/>
        <w:left w:val="none" w:sz="0" w:space="0" w:color="auto"/>
        <w:bottom w:val="none" w:sz="0" w:space="0" w:color="auto"/>
        <w:right w:val="none" w:sz="0" w:space="0" w:color="auto"/>
      </w:divBdr>
    </w:div>
    <w:div w:id="404691559">
      <w:bodyDiv w:val="1"/>
      <w:marLeft w:val="0"/>
      <w:marRight w:val="0"/>
      <w:marTop w:val="0"/>
      <w:marBottom w:val="0"/>
      <w:divBdr>
        <w:top w:val="none" w:sz="0" w:space="0" w:color="auto"/>
        <w:left w:val="none" w:sz="0" w:space="0" w:color="auto"/>
        <w:bottom w:val="none" w:sz="0" w:space="0" w:color="auto"/>
        <w:right w:val="none" w:sz="0" w:space="0" w:color="auto"/>
      </w:divBdr>
    </w:div>
    <w:div w:id="408697075">
      <w:bodyDiv w:val="1"/>
      <w:marLeft w:val="0"/>
      <w:marRight w:val="0"/>
      <w:marTop w:val="0"/>
      <w:marBottom w:val="0"/>
      <w:divBdr>
        <w:top w:val="none" w:sz="0" w:space="0" w:color="auto"/>
        <w:left w:val="none" w:sz="0" w:space="0" w:color="auto"/>
        <w:bottom w:val="none" w:sz="0" w:space="0" w:color="auto"/>
        <w:right w:val="none" w:sz="0" w:space="0" w:color="auto"/>
      </w:divBdr>
    </w:div>
    <w:div w:id="409738026">
      <w:bodyDiv w:val="1"/>
      <w:marLeft w:val="0"/>
      <w:marRight w:val="0"/>
      <w:marTop w:val="0"/>
      <w:marBottom w:val="0"/>
      <w:divBdr>
        <w:top w:val="none" w:sz="0" w:space="0" w:color="auto"/>
        <w:left w:val="none" w:sz="0" w:space="0" w:color="auto"/>
        <w:bottom w:val="none" w:sz="0" w:space="0" w:color="auto"/>
        <w:right w:val="none" w:sz="0" w:space="0" w:color="auto"/>
      </w:divBdr>
    </w:div>
    <w:div w:id="415515377">
      <w:bodyDiv w:val="1"/>
      <w:marLeft w:val="0"/>
      <w:marRight w:val="0"/>
      <w:marTop w:val="0"/>
      <w:marBottom w:val="0"/>
      <w:divBdr>
        <w:top w:val="none" w:sz="0" w:space="0" w:color="auto"/>
        <w:left w:val="none" w:sz="0" w:space="0" w:color="auto"/>
        <w:bottom w:val="none" w:sz="0" w:space="0" w:color="auto"/>
        <w:right w:val="none" w:sz="0" w:space="0" w:color="auto"/>
      </w:divBdr>
    </w:div>
    <w:div w:id="417019366">
      <w:bodyDiv w:val="1"/>
      <w:marLeft w:val="0"/>
      <w:marRight w:val="0"/>
      <w:marTop w:val="0"/>
      <w:marBottom w:val="0"/>
      <w:divBdr>
        <w:top w:val="none" w:sz="0" w:space="0" w:color="auto"/>
        <w:left w:val="none" w:sz="0" w:space="0" w:color="auto"/>
        <w:bottom w:val="none" w:sz="0" w:space="0" w:color="auto"/>
        <w:right w:val="none" w:sz="0" w:space="0" w:color="auto"/>
      </w:divBdr>
    </w:div>
    <w:div w:id="421101090">
      <w:bodyDiv w:val="1"/>
      <w:marLeft w:val="0"/>
      <w:marRight w:val="0"/>
      <w:marTop w:val="0"/>
      <w:marBottom w:val="0"/>
      <w:divBdr>
        <w:top w:val="none" w:sz="0" w:space="0" w:color="auto"/>
        <w:left w:val="none" w:sz="0" w:space="0" w:color="auto"/>
        <w:bottom w:val="none" w:sz="0" w:space="0" w:color="auto"/>
        <w:right w:val="none" w:sz="0" w:space="0" w:color="auto"/>
      </w:divBdr>
    </w:div>
    <w:div w:id="422117469">
      <w:bodyDiv w:val="1"/>
      <w:marLeft w:val="0"/>
      <w:marRight w:val="0"/>
      <w:marTop w:val="0"/>
      <w:marBottom w:val="0"/>
      <w:divBdr>
        <w:top w:val="none" w:sz="0" w:space="0" w:color="auto"/>
        <w:left w:val="none" w:sz="0" w:space="0" w:color="auto"/>
        <w:bottom w:val="none" w:sz="0" w:space="0" w:color="auto"/>
        <w:right w:val="none" w:sz="0" w:space="0" w:color="auto"/>
      </w:divBdr>
    </w:div>
    <w:div w:id="427697565">
      <w:bodyDiv w:val="1"/>
      <w:marLeft w:val="0"/>
      <w:marRight w:val="0"/>
      <w:marTop w:val="0"/>
      <w:marBottom w:val="0"/>
      <w:divBdr>
        <w:top w:val="none" w:sz="0" w:space="0" w:color="auto"/>
        <w:left w:val="none" w:sz="0" w:space="0" w:color="auto"/>
        <w:bottom w:val="none" w:sz="0" w:space="0" w:color="auto"/>
        <w:right w:val="none" w:sz="0" w:space="0" w:color="auto"/>
      </w:divBdr>
    </w:div>
    <w:div w:id="428626539">
      <w:bodyDiv w:val="1"/>
      <w:marLeft w:val="0"/>
      <w:marRight w:val="0"/>
      <w:marTop w:val="0"/>
      <w:marBottom w:val="0"/>
      <w:divBdr>
        <w:top w:val="none" w:sz="0" w:space="0" w:color="auto"/>
        <w:left w:val="none" w:sz="0" w:space="0" w:color="auto"/>
        <w:bottom w:val="none" w:sz="0" w:space="0" w:color="auto"/>
        <w:right w:val="none" w:sz="0" w:space="0" w:color="auto"/>
      </w:divBdr>
    </w:div>
    <w:div w:id="432475968">
      <w:bodyDiv w:val="1"/>
      <w:marLeft w:val="0"/>
      <w:marRight w:val="0"/>
      <w:marTop w:val="0"/>
      <w:marBottom w:val="0"/>
      <w:divBdr>
        <w:top w:val="none" w:sz="0" w:space="0" w:color="auto"/>
        <w:left w:val="none" w:sz="0" w:space="0" w:color="auto"/>
        <w:bottom w:val="none" w:sz="0" w:space="0" w:color="auto"/>
        <w:right w:val="none" w:sz="0" w:space="0" w:color="auto"/>
      </w:divBdr>
    </w:div>
    <w:div w:id="435558944">
      <w:bodyDiv w:val="1"/>
      <w:marLeft w:val="0"/>
      <w:marRight w:val="0"/>
      <w:marTop w:val="0"/>
      <w:marBottom w:val="0"/>
      <w:divBdr>
        <w:top w:val="none" w:sz="0" w:space="0" w:color="auto"/>
        <w:left w:val="none" w:sz="0" w:space="0" w:color="auto"/>
        <w:bottom w:val="none" w:sz="0" w:space="0" w:color="auto"/>
        <w:right w:val="none" w:sz="0" w:space="0" w:color="auto"/>
      </w:divBdr>
    </w:div>
    <w:div w:id="438451813">
      <w:bodyDiv w:val="1"/>
      <w:marLeft w:val="0"/>
      <w:marRight w:val="0"/>
      <w:marTop w:val="0"/>
      <w:marBottom w:val="0"/>
      <w:divBdr>
        <w:top w:val="none" w:sz="0" w:space="0" w:color="auto"/>
        <w:left w:val="none" w:sz="0" w:space="0" w:color="auto"/>
        <w:bottom w:val="none" w:sz="0" w:space="0" w:color="auto"/>
        <w:right w:val="none" w:sz="0" w:space="0" w:color="auto"/>
      </w:divBdr>
    </w:div>
    <w:div w:id="438598867">
      <w:bodyDiv w:val="1"/>
      <w:marLeft w:val="0"/>
      <w:marRight w:val="0"/>
      <w:marTop w:val="0"/>
      <w:marBottom w:val="0"/>
      <w:divBdr>
        <w:top w:val="none" w:sz="0" w:space="0" w:color="auto"/>
        <w:left w:val="none" w:sz="0" w:space="0" w:color="auto"/>
        <w:bottom w:val="none" w:sz="0" w:space="0" w:color="auto"/>
        <w:right w:val="none" w:sz="0" w:space="0" w:color="auto"/>
      </w:divBdr>
    </w:div>
    <w:div w:id="440338107">
      <w:bodyDiv w:val="1"/>
      <w:marLeft w:val="0"/>
      <w:marRight w:val="0"/>
      <w:marTop w:val="0"/>
      <w:marBottom w:val="0"/>
      <w:divBdr>
        <w:top w:val="none" w:sz="0" w:space="0" w:color="auto"/>
        <w:left w:val="none" w:sz="0" w:space="0" w:color="auto"/>
        <w:bottom w:val="none" w:sz="0" w:space="0" w:color="auto"/>
        <w:right w:val="none" w:sz="0" w:space="0" w:color="auto"/>
      </w:divBdr>
    </w:div>
    <w:div w:id="440761633">
      <w:bodyDiv w:val="1"/>
      <w:marLeft w:val="0"/>
      <w:marRight w:val="0"/>
      <w:marTop w:val="0"/>
      <w:marBottom w:val="0"/>
      <w:divBdr>
        <w:top w:val="none" w:sz="0" w:space="0" w:color="auto"/>
        <w:left w:val="none" w:sz="0" w:space="0" w:color="auto"/>
        <w:bottom w:val="none" w:sz="0" w:space="0" w:color="auto"/>
        <w:right w:val="none" w:sz="0" w:space="0" w:color="auto"/>
      </w:divBdr>
    </w:div>
    <w:div w:id="445195420">
      <w:bodyDiv w:val="1"/>
      <w:marLeft w:val="0"/>
      <w:marRight w:val="0"/>
      <w:marTop w:val="0"/>
      <w:marBottom w:val="0"/>
      <w:divBdr>
        <w:top w:val="none" w:sz="0" w:space="0" w:color="auto"/>
        <w:left w:val="none" w:sz="0" w:space="0" w:color="auto"/>
        <w:bottom w:val="none" w:sz="0" w:space="0" w:color="auto"/>
        <w:right w:val="none" w:sz="0" w:space="0" w:color="auto"/>
      </w:divBdr>
    </w:div>
    <w:div w:id="445396110">
      <w:bodyDiv w:val="1"/>
      <w:marLeft w:val="0"/>
      <w:marRight w:val="0"/>
      <w:marTop w:val="0"/>
      <w:marBottom w:val="0"/>
      <w:divBdr>
        <w:top w:val="none" w:sz="0" w:space="0" w:color="auto"/>
        <w:left w:val="none" w:sz="0" w:space="0" w:color="auto"/>
        <w:bottom w:val="none" w:sz="0" w:space="0" w:color="auto"/>
        <w:right w:val="none" w:sz="0" w:space="0" w:color="auto"/>
      </w:divBdr>
    </w:div>
    <w:div w:id="447359254">
      <w:bodyDiv w:val="1"/>
      <w:marLeft w:val="0"/>
      <w:marRight w:val="0"/>
      <w:marTop w:val="0"/>
      <w:marBottom w:val="0"/>
      <w:divBdr>
        <w:top w:val="none" w:sz="0" w:space="0" w:color="auto"/>
        <w:left w:val="none" w:sz="0" w:space="0" w:color="auto"/>
        <w:bottom w:val="none" w:sz="0" w:space="0" w:color="auto"/>
        <w:right w:val="none" w:sz="0" w:space="0" w:color="auto"/>
      </w:divBdr>
    </w:div>
    <w:div w:id="447429518">
      <w:bodyDiv w:val="1"/>
      <w:marLeft w:val="0"/>
      <w:marRight w:val="0"/>
      <w:marTop w:val="0"/>
      <w:marBottom w:val="0"/>
      <w:divBdr>
        <w:top w:val="none" w:sz="0" w:space="0" w:color="auto"/>
        <w:left w:val="none" w:sz="0" w:space="0" w:color="auto"/>
        <w:bottom w:val="none" w:sz="0" w:space="0" w:color="auto"/>
        <w:right w:val="none" w:sz="0" w:space="0" w:color="auto"/>
      </w:divBdr>
    </w:div>
    <w:div w:id="450560437">
      <w:bodyDiv w:val="1"/>
      <w:marLeft w:val="0"/>
      <w:marRight w:val="0"/>
      <w:marTop w:val="0"/>
      <w:marBottom w:val="0"/>
      <w:divBdr>
        <w:top w:val="none" w:sz="0" w:space="0" w:color="auto"/>
        <w:left w:val="none" w:sz="0" w:space="0" w:color="auto"/>
        <w:bottom w:val="none" w:sz="0" w:space="0" w:color="auto"/>
        <w:right w:val="none" w:sz="0" w:space="0" w:color="auto"/>
      </w:divBdr>
    </w:div>
    <w:div w:id="451022642">
      <w:bodyDiv w:val="1"/>
      <w:marLeft w:val="0"/>
      <w:marRight w:val="0"/>
      <w:marTop w:val="0"/>
      <w:marBottom w:val="0"/>
      <w:divBdr>
        <w:top w:val="none" w:sz="0" w:space="0" w:color="auto"/>
        <w:left w:val="none" w:sz="0" w:space="0" w:color="auto"/>
        <w:bottom w:val="none" w:sz="0" w:space="0" w:color="auto"/>
        <w:right w:val="none" w:sz="0" w:space="0" w:color="auto"/>
      </w:divBdr>
    </w:div>
    <w:div w:id="451095938">
      <w:bodyDiv w:val="1"/>
      <w:marLeft w:val="0"/>
      <w:marRight w:val="0"/>
      <w:marTop w:val="0"/>
      <w:marBottom w:val="0"/>
      <w:divBdr>
        <w:top w:val="none" w:sz="0" w:space="0" w:color="auto"/>
        <w:left w:val="none" w:sz="0" w:space="0" w:color="auto"/>
        <w:bottom w:val="none" w:sz="0" w:space="0" w:color="auto"/>
        <w:right w:val="none" w:sz="0" w:space="0" w:color="auto"/>
      </w:divBdr>
    </w:div>
    <w:div w:id="454520748">
      <w:bodyDiv w:val="1"/>
      <w:marLeft w:val="0"/>
      <w:marRight w:val="0"/>
      <w:marTop w:val="0"/>
      <w:marBottom w:val="0"/>
      <w:divBdr>
        <w:top w:val="none" w:sz="0" w:space="0" w:color="auto"/>
        <w:left w:val="none" w:sz="0" w:space="0" w:color="auto"/>
        <w:bottom w:val="none" w:sz="0" w:space="0" w:color="auto"/>
        <w:right w:val="none" w:sz="0" w:space="0" w:color="auto"/>
      </w:divBdr>
    </w:div>
    <w:div w:id="456489018">
      <w:bodyDiv w:val="1"/>
      <w:marLeft w:val="0"/>
      <w:marRight w:val="0"/>
      <w:marTop w:val="0"/>
      <w:marBottom w:val="0"/>
      <w:divBdr>
        <w:top w:val="none" w:sz="0" w:space="0" w:color="auto"/>
        <w:left w:val="none" w:sz="0" w:space="0" w:color="auto"/>
        <w:bottom w:val="none" w:sz="0" w:space="0" w:color="auto"/>
        <w:right w:val="none" w:sz="0" w:space="0" w:color="auto"/>
      </w:divBdr>
    </w:div>
    <w:div w:id="456677377">
      <w:bodyDiv w:val="1"/>
      <w:marLeft w:val="0"/>
      <w:marRight w:val="0"/>
      <w:marTop w:val="0"/>
      <w:marBottom w:val="0"/>
      <w:divBdr>
        <w:top w:val="none" w:sz="0" w:space="0" w:color="auto"/>
        <w:left w:val="none" w:sz="0" w:space="0" w:color="auto"/>
        <w:bottom w:val="none" w:sz="0" w:space="0" w:color="auto"/>
        <w:right w:val="none" w:sz="0" w:space="0" w:color="auto"/>
      </w:divBdr>
    </w:div>
    <w:div w:id="463699438">
      <w:bodyDiv w:val="1"/>
      <w:marLeft w:val="0"/>
      <w:marRight w:val="0"/>
      <w:marTop w:val="0"/>
      <w:marBottom w:val="0"/>
      <w:divBdr>
        <w:top w:val="none" w:sz="0" w:space="0" w:color="auto"/>
        <w:left w:val="none" w:sz="0" w:space="0" w:color="auto"/>
        <w:bottom w:val="none" w:sz="0" w:space="0" w:color="auto"/>
        <w:right w:val="none" w:sz="0" w:space="0" w:color="auto"/>
      </w:divBdr>
    </w:div>
    <w:div w:id="467943522">
      <w:bodyDiv w:val="1"/>
      <w:marLeft w:val="0"/>
      <w:marRight w:val="0"/>
      <w:marTop w:val="0"/>
      <w:marBottom w:val="0"/>
      <w:divBdr>
        <w:top w:val="none" w:sz="0" w:space="0" w:color="auto"/>
        <w:left w:val="none" w:sz="0" w:space="0" w:color="auto"/>
        <w:bottom w:val="none" w:sz="0" w:space="0" w:color="auto"/>
        <w:right w:val="none" w:sz="0" w:space="0" w:color="auto"/>
      </w:divBdr>
    </w:div>
    <w:div w:id="469521462">
      <w:bodyDiv w:val="1"/>
      <w:marLeft w:val="0"/>
      <w:marRight w:val="0"/>
      <w:marTop w:val="0"/>
      <w:marBottom w:val="0"/>
      <w:divBdr>
        <w:top w:val="none" w:sz="0" w:space="0" w:color="auto"/>
        <w:left w:val="none" w:sz="0" w:space="0" w:color="auto"/>
        <w:bottom w:val="none" w:sz="0" w:space="0" w:color="auto"/>
        <w:right w:val="none" w:sz="0" w:space="0" w:color="auto"/>
      </w:divBdr>
    </w:div>
    <w:div w:id="473109367">
      <w:bodyDiv w:val="1"/>
      <w:marLeft w:val="0"/>
      <w:marRight w:val="0"/>
      <w:marTop w:val="0"/>
      <w:marBottom w:val="0"/>
      <w:divBdr>
        <w:top w:val="none" w:sz="0" w:space="0" w:color="auto"/>
        <w:left w:val="none" w:sz="0" w:space="0" w:color="auto"/>
        <w:bottom w:val="none" w:sz="0" w:space="0" w:color="auto"/>
        <w:right w:val="none" w:sz="0" w:space="0" w:color="auto"/>
      </w:divBdr>
    </w:div>
    <w:div w:id="474178876">
      <w:bodyDiv w:val="1"/>
      <w:marLeft w:val="0"/>
      <w:marRight w:val="0"/>
      <w:marTop w:val="0"/>
      <w:marBottom w:val="0"/>
      <w:divBdr>
        <w:top w:val="none" w:sz="0" w:space="0" w:color="auto"/>
        <w:left w:val="none" w:sz="0" w:space="0" w:color="auto"/>
        <w:bottom w:val="none" w:sz="0" w:space="0" w:color="auto"/>
        <w:right w:val="none" w:sz="0" w:space="0" w:color="auto"/>
      </w:divBdr>
    </w:div>
    <w:div w:id="474374772">
      <w:bodyDiv w:val="1"/>
      <w:marLeft w:val="0"/>
      <w:marRight w:val="0"/>
      <w:marTop w:val="0"/>
      <w:marBottom w:val="0"/>
      <w:divBdr>
        <w:top w:val="none" w:sz="0" w:space="0" w:color="auto"/>
        <w:left w:val="none" w:sz="0" w:space="0" w:color="auto"/>
        <w:bottom w:val="none" w:sz="0" w:space="0" w:color="auto"/>
        <w:right w:val="none" w:sz="0" w:space="0" w:color="auto"/>
      </w:divBdr>
    </w:div>
    <w:div w:id="484903846">
      <w:bodyDiv w:val="1"/>
      <w:marLeft w:val="0"/>
      <w:marRight w:val="0"/>
      <w:marTop w:val="0"/>
      <w:marBottom w:val="0"/>
      <w:divBdr>
        <w:top w:val="none" w:sz="0" w:space="0" w:color="auto"/>
        <w:left w:val="none" w:sz="0" w:space="0" w:color="auto"/>
        <w:bottom w:val="none" w:sz="0" w:space="0" w:color="auto"/>
        <w:right w:val="none" w:sz="0" w:space="0" w:color="auto"/>
      </w:divBdr>
    </w:div>
    <w:div w:id="486360151">
      <w:bodyDiv w:val="1"/>
      <w:marLeft w:val="0"/>
      <w:marRight w:val="0"/>
      <w:marTop w:val="0"/>
      <w:marBottom w:val="0"/>
      <w:divBdr>
        <w:top w:val="none" w:sz="0" w:space="0" w:color="auto"/>
        <w:left w:val="none" w:sz="0" w:space="0" w:color="auto"/>
        <w:bottom w:val="none" w:sz="0" w:space="0" w:color="auto"/>
        <w:right w:val="none" w:sz="0" w:space="0" w:color="auto"/>
      </w:divBdr>
    </w:div>
    <w:div w:id="487675411">
      <w:bodyDiv w:val="1"/>
      <w:marLeft w:val="0"/>
      <w:marRight w:val="0"/>
      <w:marTop w:val="0"/>
      <w:marBottom w:val="0"/>
      <w:divBdr>
        <w:top w:val="none" w:sz="0" w:space="0" w:color="auto"/>
        <w:left w:val="none" w:sz="0" w:space="0" w:color="auto"/>
        <w:bottom w:val="none" w:sz="0" w:space="0" w:color="auto"/>
        <w:right w:val="none" w:sz="0" w:space="0" w:color="auto"/>
      </w:divBdr>
    </w:div>
    <w:div w:id="490144312">
      <w:bodyDiv w:val="1"/>
      <w:marLeft w:val="0"/>
      <w:marRight w:val="0"/>
      <w:marTop w:val="0"/>
      <w:marBottom w:val="0"/>
      <w:divBdr>
        <w:top w:val="none" w:sz="0" w:space="0" w:color="auto"/>
        <w:left w:val="none" w:sz="0" w:space="0" w:color="auto"/>
        <w:bottom w:val="none" w:sz="0" w:space="0" w:color="auto"/>
        <w:right w:val="none" w:sz="0" w:space="0" w:color="auto"/>
      </w:divBdr>
    </w:div>
    <w:div w:id="490953833">
      <w:bodyDiv w:val="1"/>
      <w:marLeft w:val="0"/>
      <w:marRight w:val="0"/>
      <w:marTop w:val="0"/>
      <w:marBottom w:val="0"/>
      <w:divBdr>
        <w:top w:val="none" w:sz="0" w:space="0" w:color="auto"/>
        <w:left w:val="none" w:sz="0" w:space="0" w:color="auto"/>
        <w:bottom w:val="none" w:sz="0" w:space="0" w:color="auto"/>
        <w:right w:val="none" w:sz="0" w:space="0" w:color="auto"/>
      </w:divBdr>
    </w:div>
    <w:div w:id="493306139">
      <w:bodyDiv w:val="1"/>
      <w:marLeft w:val="0"/>
      <w:marRight w:val="0"/>
      <w:marTop w:val="0"/>
      <w:marBottom w:val="0"/>
      <w:divBdr>
        <w:top w:val="none" w:sz="0" w:space="0" w:color="auto"/>
        <w:left w:val="none" w:sz="0" w:space="0" w:color="auto"/>
        <w:bottom w:val="none" w:sz="0" w:space="0" w:color="auto"/>
        <w:right w:val="none" w:sz="0" w:space="0" w:color="auto"/>
      </w:divBdr>
    </w:div>
    <w:div w:id="503400601">
      <w:marLeft w:val="0"/>
      <w:marRight w:val="0"/>
      <w:marTop w:val="0"/>
      <w:marBottom w:val="0"/>
      <w:divBdr>
        <w:top w:val="none" w:sz="0" w:space="0" w:color="auto"/>
        <w:left w:val="none" w:sz="0" w:space="0" w:color="auto"/>
        <w:bottom w:val="none" w:sz="0" w:space="0" w:color="auto"/>
        <w:right w:val="none" w:sz="0" w:space="0" w:color="auto"/>
      </w:divBdr>
    </w:div>
    <w:div w:id="507864504">
      <w:bodyDiv w:val="1"/>
      <w:marLeft w:val="0"/>
      <w:marRight w:val="0"/>
      <w:marTop w:val="0"/>
      <w:marBottom w:val="0"/>
      <w:divBdr>
        <w:top w:val="none" w:sz="0" w:space="0" w:color="auto"/>
        <w:left w:val="none" w:sz="0" w:space="0" w:color="auto"/>
        <w:bottom w:val="none" w:sz="0" w:space="0" w:color="auto"/>
        <w:right w:val="none" w:sz="0" w:space="0" w:color="auto"/>
      </w:divBdr>
    </w:div>
    <w:div w:id="508176612">
      <w:bodyDiv w:val="1"/>
      <w:marLeft w:val="0"/>
      <w:marRight w:val="0"/>
      <w:marTop w:val="0"/>
      <w:marBottom w:val="0"/>
      <w:divBdr>
        <w:top w:val="none" w:sz="0" w:space="0" w:color="auto"/>
        <w:left w:val="none" w:sz="0" w:space="0" w:color="auto"/>
        <w:bottom w:val="none" w:sz="0" w:space="0" w:color="auto"/>
        <w:right w:val="none" w:sz="0" w:space="0" w:color="auto"/>
      </w:divBdr>
    </w:div>
    <w:div w:id="515969550">
      <w:bodyDiv w:val="1"/>
      <w:marLeft w:val="0"/>
      <w:marRight w:val="0"/>
      <w:marTop w:val="0"/>
      <w:marBottom w:val="0"/>
      <w:divBdr>
        <w:top w:val="none" w:sz="0" w:space="0" w:color="auto"/>
        <w:left w:val="none" w:sz="0" w:space="0" w:color="auto"/>
        <w:bottom w:val="none" w:sz="0" w:space="0" w:color="auto"/>
        <w:right w:val="none" w:sz="0" w:space="0" w:color="auto"/>
      </w:divBdr>
    </w:div>
    <w:div w:id="518131271">
      <w:bodyDiv w:val="1"/>
      <w:marLeft w:val="0"/>
      <w:marRight w:val="0"/>
      <w:marTop w:val="0"/>
      <w:marBottom w:val="0"/>
      <w:divBdr>
        <w:top w:val="none" w:sz="0" w:space="0" w:color="auto"/>
        <w:left w:val="none" w:sz="0" w:space="0" w:color="auto"/>
        <w:bottom w:val="none" w:sz="0" w:space="0" w:color="auto"/>
        <w:right w:val="none" w:sz="0" w:space="0" w:color="auto"/>
      </w:divBdr>
    </w:div>
    <w:div w:id="527648932">
      <w:bodyDiv w:val="1"/>
      <w:marLeft w:val="0"/>
      <w:marRight w:val="0"/>
      <w:marTop w:val="0"/>
      <w:marBottom w:val="0"/>
      <w:divBdr>
        <w:top w:val="none" w:sz="0" w:space="0" w:color="auto"/>
        <w:left w:val="none" w:sz="0" w:space="0" w:color="auto"/>
        <w:bottom w:val="none" w:sz="0" w:space="0" w:color="auto"/>
        <w:right w:val="none" w:sz="0" w:space="0" w:color="auto"/>
      </w:divBdr>
    </w:div>
    <w:div w:id="539823507">
      <w:bodyDiv w:val="1"/>
      <w:marLeft w:val="0"/>
      <w:marRight w:val="0"/>
      <w:marTop w:val="0"/>
      <w:marBottom w:val="0"/>
      <w:divBdr>
        <w:top w:val="none" w:sz="0" w:space="0" w:color="auto"/>
        <w:left w:val="none" w:sz="0" w:space="0" w:color="auto"/>
        <w:bottom w:val="none" w:sz="0" w:space="0" w:color="auto"/>
        <w:right w:val="none" w:sz="0" w:space="0" w:color="auto"/>
      </w:divBdr>
    </w:div>
    <w:div w:id="542447535">
      <w:bodyDiv w:val="1"/>
      <w:marLeft w:val="0"/>
      <w:marRight w:val="0"/>
      <w:marTop w:val="0"/>
      <w:marBottom w:val="0"/>
      <w:divBdr>
        <w:top w:val="none" w:sz="0" w:space="0" w:color="auto"/>
        <w:left w:val="none" w:sz="0" w:space="0" w:color="auto"/>
        <w:bottom w:val="none" w:sz="0" w:space="0" w:color="auto"/>
        <w:right w:val="none" w:sz="0" w:space="0" w:color="auto"/>
      </w:divBdr>
    </w:div>
    <w:div w:id="548884000">
      <w:bodyDiv w:val="1"/>
      <w:marLeft w:val="0"/>
      <w:marRight w:val="0"/>
      <w:marTop w:val="0"/>
      <w:marBottom w:val="0"/>
      <w:divBdr>
        <w:top w:val="none" w:sz="0" w:space="0" w:color="auto"/>
        <w:left w:val="none" w:sz="0" w:space="0" w:color="auto"/>
        <w:bottom w:val="none" w:sz="0" w:space="0" w:color="auto"/>
        <w:right w:val="none" w:sz="0" w:space="0" w:color="auto"/>
      </w:divBdr>
    </w:div>
    <w:div w:id="550993377">
      <w:bodyDiv w:val="1"/>
      <w:marLeft w:val="0"/>
      <w:marRight w:val="0"/>
      <w:marTop w:val="0"/>
      <w:marBottom w:val="0"/>
      <w:divBdr>
        <w:top w:val="none" w:sz="0" w:space="0" w:color="auto"/>
        <w:left w:val="none" w:sz="0" w:space="0" w:color="auto"/>
        <w:bottom w:val="none" w:sz="0" w:space="0" w:color="auto"/>
        <w:right w:val="none" w:sz="0" w:space="0" w:color="auto"/>
      </w:divBdr>
    </w:div>
    <w:div w:id="553851779">
      <w:bodyDiv w:val="1"/>
      <w:marLeft w:val="0"/>
      <w:marRight w:val="0"/>
      <w:marTop w:val="0"/>
      <w:marBottom w:val="0"/>
      <w:divBdr>
        <w:top w:val="none" w:sz="0" w:space="0" w:color="auto"/>
        <w:left w:val="none" w:sz="0" w:space="0" w:color="auto"/>
        <w:bottom w:val="none" w:sz="0" w:space="0" w:color="auto"/>
        <w:right w:val="none" w:sz="0" w:space="0" w:color="auto"/>
      </w:divBdr>
    </w:div>
    <w:div w:id="556017584">
      <w:bodyDiv w:val="1"/>
      <w:marLeft w:val="0"/>
      <w:marRight w:val="0"/>
      <w:marTop w:val="0"/>
      <w:marBottom w:val="0"/>
      <w:divBdr>
        <w:top w:val="none" w:sz="0" w:space="0" w:color="auto"/>
        <w:left w:val="none" w:sz="0" w:space="0" w:color="auto"/>
        <w:bottom w:val="none" w:sz="0" w:space="0" w:color="auto"/>
        <w:right w:val="none" w:sz="0" w:space="0" w:color="auto"/>
      </w:divBdr>
    </w:div>
    <w:div w:id="562981760">
      <w:bodyDiv w:val="1"/>
      <w:marLeft w:val="0"/>
      <w:marRight w:val="0"/>
      <w:marTop w:val="0"/>
      <w:marBottom w:val="0"/>
      <w:divBdr>
        <w:top w:val="none" w:sz="0" w:space="0" w:color="auto"/>
        <w:left w:val="none" w:sz="0" w:space="0" w:color="auto"/>
        <w:bottom w:val="none" w:sz="0" w:space="0" w:color="auto"/>
        <w:right w:val="none" w:sz="0" w:space="0" w:color="auto"/>
      </w:divBdr>
    </w:div>
    <w:div w:id="566916875">
      <w:bodyDiv w:val="1"/>
      <w:marLeft w:val="0"/>
      <w:marRight w:val="0"/>
      <w:marTop w:val="0"/>
      <w:marBottom w:val="0"/>
      <w:divBdr>
        <w:top w:val="none" w:sz="0" w:space="0" w:color="auto"/>
        <w:left w:val="none" w:sz="0" w:space="0" w:color="auto"/>
        <w:bottom w:val="none" w:sz="0" w:space="0" w:color="auto"/>
        <w:right w:val="none" w:sz="0" w:space="0" w:color="auto"/>
      </w:divBdr>
    </w:div>
    <w:div w:id="568197447">
      <w:bodyDiv w:val="1"/>
      <w:marLeft w:val="0"/>
      <w:marRight w:val="0"/>
      <w:marTop w:val="0"/>
      <w:marBottom w:val="0"/>
      <w:divBdr>
        <w:top w:val="none" w:sz="0" w:space="0" w:color="auto"/>
        <w:left w:val="none" w:sz="0" w:space="0" w:color="auto"/>
        <w:bottom w:val="none" w:sz="0" w:space="0" w:color="auto"/>
        <w:right w:val="none" w:sz="0" w:space="0" w:color="auto"/>
      </w:divBdr>
    </w:div>
    <w:div w:id="569190116">
      <w:bodyDiv w:val="1"/>
      <w:marLeft w:val="0"/>
      <w:marRight w:val="0"/>
      <w:marTop w:val="0"/>
      <w:marBottom w:val="0"/>
      <w:divBdr>
        <w:top w:val="none" w:sz="0" w:space="0" w:color="auto"/>
        <w:left w:val="none" w:sz="0" w:space="0" w:color="auto"/>
        <w:bottom w:val="none" w:sz="0" w:space="0" w:color="auto"/>
        <w:right w:val="none" w:sz="0" w:space="0" w:color="auto"/>
      </w:divBdr>
    </w:div>
    <w:div w:id="573516586">
      <w:bodyDiv w:val="1"/>
      <w:marLeft w:val="0"/>
      <w:marRight w:val="0"/>
      <w:marTop w:val="0"/>
      <w:marBottom w:val="0"/>
      <w:divBdr>
        <w:top w:val="none" w:sz="0" w:space="0" w:color="auto"/>
        <w:left w:val="none" w:sz="0" w:space="0" w:color="auto"/>
        <w:bottom w:val="none" w:sz="0" w:space="0" w:color="auto"/>
        <w:right w:val="none" w:sz="0" w:space="0" w:color="auto"/>
      </w:divBdr>
    </w:div>
    <w:div w:id="574557510">
      <w:bodyDiv w:val="1"/>
      <w:marLeft w:val="0"/>
      <w:marRight w:val="0"/>
      <w:marTop w:val="0"/>
      <w:marBottom w:val="0"/>
      <w:divBdr>
        <w:top w:val="none" w:sz="0" w:space="0" w:color="auto"/>
        <w:left w:val="none" w:sz="0" w:space="0" w:color="auto"/>
        <w:bottom w:val="none" w:sz="0" w:space="0" w:color="auto"/>
        <w:right w:val="none" w:sz="0" w:space="0" w:color="auto"/>
      </w:divBdr>
    </w:div>
    <w:div w:id="575408067">
      <w:bodyDiv w:val="1"/>
      <w:marLeft w:val="0"/>
      <w:marRight w:val="0"/>
      <w:marTop w:val="0"/>
      <w:marBottom w:val="0"/>
      <w:divBdr>
        <w:top w:val="none" w:sz="0" w:space="0" w:color="auto"/>
        <w:left w:val="none" w:sz="0" w:space="0" w:color="auto"/>
        <w:bottom w:val="none" w:sz="0" w:space="0" w:color="auto"/>
        <w:right w:val="none" w:sz="0" w:space="0" w:color="auto"/>
      </w:divBdr>
    </w:div>
    <w:div w:id="578370837">
      <w:bodyDiv w:val="1"/>
      <w:marLeft w:val="0"/>
      <w:marRight w:val="0"/>
      <w:marTop w:val="0"/>
      <w:marBottom w:val="0"/>
      <w:divBdr>
        <w:top w:val="none" w:sz="0" w:space="0" w:color="auto"/>
        <w:left w:val="none" w:sz="0" w:space="0" w:color="auto"/>
        <w:bottom w:val="none" w:sz="0" w:space="0" w:color="auto"/>
        <w:right w:val="none" w:sz="0" w:space="0" w:color="auto"/>
      </w:divBdr>
    </w:div>
    <w:div w:id="581792886">
      <w:bodyDiv w:val="1"/>
      <w:marLeft w:val="0"/>
      <w:marRight w:val="0"/>
      <w:marTop w:val="0"/>
      <w:marBottom w:val="0"/>
      <w:divBdr>
        <w:top w:val="none" w:sz="0" w:space="0" w:color="auto"/>
        <w:left w:val="none" w:sz="0" w:space="0" w:color="auto"/>
        <w:bottom w:val="none" w:sz="0" w:space="0" w:color="auto"/>
        <w:right w:val="none" w:sz="0" w:space="0" w:color="auto"/>
      </w:divBdr>
    </w:div>
    <w:div w:id="583103926">
      <w:bodyDiv w:val="1"/>
      <w:marLeft w:val="0"/>
      <w:marRight w:val="0"/>
      <w:marTop w:val="0"/>
      <w:marBottom w:val="0"/>
      <w:divBdr>
        <w:top w:val="none" w:sz="0" w:space="0" w:color="auto"/>
        <w:left w:val="none" w:sz="0" w:space="0" w:color="auto"/>
        <w:bottom w:val="none" w:sz="0" w:space="0" w:color="auto"/>
        <w:right w:val="none" w:sz="0" w:space="0" w:color="auto"/>
      </w:divBdr>
    </w:div>
    <w:div w:id="584609136">
      <w:bodyDiv w:val="1"/>
      <w:marLeft w:val="0"/>
      <w:marRight w:val="0"/>
      <w:marTop w:val="0"/>
      <w:marBottom w:val="0"/>
      <w:divBdr>
        <w:top w:val="none" w:sz="0" w:space="0" w:color="auto"/>
        <w:left w:val="none" w:sz="0" w:space="0" w:color="auto"/>
        <w:bottom w:val="none" w:sz="0" w:space="0" w:color="auto"/>
        <w:right w:val="none" w:sz="0" w:space="0" w:color="auto"/>
      </w:divBdr>
    </w:div>
    <w:div w:id="594362015">
      <w:bodyDiv w:val="1"/>
      <w:marLeft w:val="0"/>
      <w:marRight w:val="0"/>
      <w:marTop w:val="0"/>
      <w:marBottom w:val="0"/>
      <w:divBdr>
        <w:top w:val="none" w:sz="0" w:space="0" w:color="auto"/>
        <w:left w:val="none" w:sz="0" w:space="0" w:color="auto"/>
        <w:bottom w:val="none" w:sz="0" w:space="0" w:color="auto"/>
        <w:right w:val="none" w:sz="0" w:space="0" w:color="auto"/>
      </w:divBdr>
    </w:div>
    <w:div w:id="597298823">
      <w:bodyDiv w:val="1"/>
      <w:marLeft w:val="0"/>
      <w:marRight w:val="0"/>
      <w:marTop w:val="0"/>
      <w:marBottom w:val="0"/>
      <w:divBdr>
        <w:top w:val="none" w:sz="0" w:space="0" w:color="auto"/>
        <w:left w:val="none" w:sz="0" w:space="0" w:color="auto"/>
        <w:bottom w:val="none" w:sz="0" w:space="0" w:color="auto"/>
        <w:right w:val="none" w:sz="0" w:space="0" w:color="auto"/>
      </w:divBdr>
    </w:div>
    <w:div w:id="598369601">
      <w:bodyDiv w:val="1"/>
      <w:marLeft w:val="0"/>
      <w:marRight w:val="0"/>
      <w:marTop w:val="0"/>
      <w:marBottom w:val="0"/>
      <w:divBdr>
        <w:top w:val="none" w:sz="0" w:space="0" w:color="auto"/>
        <w:left w:val="none" w:sz="0" w:space="0" w:color="auto"/>
        <w:bottom w:val="none" w:sz="0" w:space="0" w:color="auto"/>
        <w:right w:val="none" w:sz="0" w:space="0" w:color="auto"/>
      </w:divBdr>
    </w:div>
    <w:div w:id="600377157">
      <w:bodyDiv w:val="1"/>
      <w:marLeft w:val="0"/>
      <w:marRight w:val="0"/>
      <w:marTop w:val="0"/>
      <w:marBottom w:val="0"/>
      <w:divBdr>
        <w:top w:val="none" w:sz="0" w:space="0" w:color="auto"/>
        <w:left w:val="none" w:sz="0" w:space="0" w:color="auto"/>
        <w:bottom w:val="none" w:sz="0" w:space="0" w:color="auto"/>
        <w:right w:val="none" w:sz="0" w:space="0" w:color="auto"/>
      </w:divBdr>
    </w:div>
    <w:div w:id="605237938">
      <w:bodyDiv w:val="1"/>
      <w:marLeft w:val="0"/>
      <w:marRight w:val="0"/>
      <w:marTop w:val="0"/>
      <w:marBottom w:val="0"/>
      <w:divBdr>
        <w:top w:val="none" w:sz="0" w:space="0" w:color="auto"/>
        <w:left w:val="none" w:sz="0" w:space="0" w:color="auto"/>
        <w:bottom w:val="none" w:sz="0" w:space="0" w:color="auto"/>
        <w:right w:val="none" w:sz="0" w:space="0" w:color="auto"/>
      </w:divBdr>
    </w:div>
    <w:div w:id="606738512">
      <w:bodyDiv w:val="1"/>
      <w:marLeft w:val="0"/>
      <w:marRight w:val="0"/>
      <w:marTop w:val="0"/>
      <w:marBottom w:val="0"/>
      <w:divBdr>
        <w:top w:val="none" w:sz="0" w:space="0" w:color="auto"/>
        <w:left w:val="none" w:sz="0" w:space="0" w:color="auto"/>
        <w:bottom w:val="none" w:sz="0" w:space="0" w:color="auto"/>
        <w:right w:val="none" w:sz="0" w:space="0" w:color="auto"/>
      </w:divBdr>
    </w:div>
    <w:div w:id="609243756">
      <w:bodyDiv w:val="1"/>
      <w:marLeft w:val="0"/>
      <w:marRight w:val="0"/>
      <w:marTop w:val="0"/>
      <w:marBottom w:val="0"/>
      <w:divBdr>
        <w:top w:val="none" w:sz="0" w:space="0" w:color="auto"/>
        <w:left w:val="none" w:sz="0" w:space="0" w:color="auto"/>
        <w:bottom w:val="none" w:sz="0" w:space="0" w:color="auto"/>
        <w:right w:val="none" w:sz="0" w:space="0" w:color="auto"/>
      </w:divBdr>
    </w:div>
    <w:div w:id="611745690">
      <w:bodyDiv w:val="1"/>
      <w:marLeft w:val="0"/>
      <w:marRight w:val="0"/>
      <w:marTop w:val="0"/>
      <w:marBottom w:val="0"/>
      <w:divBdr>
        <w:top w:val="none" w:sz="0" w:space="0" w:color="auto"/>
        <w:left w:val="none" w:sz="0" w:space="0" w:color="auto"/>
        <w:bottom w:val="none" w:sz="0" w:space="0" w:color="auto"/>
        <w:right w:val="none" w:sz="0" w:space="0" w:color="auto"/>
      </w:divBdr>
    </w:div>
    <w:div w:id="612903183">
      <w:bodyDiv w:val="1"/>
      <w:marLeft w:val="0"/>
      <w:marRight w:val="0"/>
      <w:marTop w:val="0"/>
      <w:marBottom w:val="0"/>
      <w:divBdr>
        <w:top w:val="none" w:sz="0" w:space="0" w:color="auto"/>
        <w:left w:val="none" w:sz="0" w:space="0" w:color="auto"/>
        <w:bottom w:val="none" w:sz="0" w:space="0" w:color="auto"/>
        <w:right w:val="none" w:sz="0" w:space="0" w:color="auto"/>
      </w:divBdr>
    </w:div>
    <w:div w:id="615142791">
      <w:bodyDiv w:val="1"/>
      <w:marLeft w:val="0"/>
      <w:marRight w:val="0"/>
      <w:marTop w:val="0"/>
      <w:marBottom w:val="0"/>
      <w:divBdr>
        <w:top w:val="none" w:sz="0" w:space="0" w:color="auto"/>
        <w:left w:val="none" w:sz="0" w:space="0" w:color="auto"/>
        <w:bottom w:val="none" w:sz="0" w:space="0" w:color="auto"/>
        <w:right w:val="none" w:sz="0" w:space="0" w:color="auto"/>
      </w:divBdr>
    </w:div>
    <w:div w:id="618338276">
      <w:bodyDiv w:val="1"/>
      <w:marLeft w:val="0"/>
      <w:marRight w:val="0"/>
      <w:marTop w:val="0"/>
      <w:marBottom w:val="0"/>
      <w:divBdr>
        <w:top w:val="none" w:sz="0" w:space="0" w:color="auto"/>
        <w:left w:val="none" w:sz="0" w:space="0" w:color="auto"/>
        <w:bottom w:val="none" w:sz="0" w:space="0" w:color="auto"/>
        <w:right w:val="none" w:sz="0" w:space="0" w:color="auto"/>
      </w:divBdr>
    </w:div>
    <w:div w:id="618756229">
      <w:bodyDiv w:val="1"/>
      <w:marLeft w:val="0"/>
      <w:marRight w:val="0"/>
      <w:marTop w:val="0"/>
      <w:marBottom w:val="0"/>
      <w:divBdr>
        <w:top w:val="none" w:sz="0" w:space="0" w:color="auto"/>
        <w:left w:val="none" w:sz="0" w:space="0" w:color="auto"/>
        <w:bottom w:val="none" w:sz="0" w:space="0" w:color="auto"/>
        <w:right w:val="none" w:sz="0" w:space="0" w:color="auto"/>
      </w:divBdr>
    </w:div>
    <w:div w:id="626931302">
      <w:bodyDiv w:val="1"/>
      <w:marLeft w:val="0"/>
      <w:marRight w:val="0"/>
      <w:marTop w:val="0"/>
      <w:marBottom w:val="0"/>
      <w:divBdr>
        <w:top w:val="none" w:sz="0" w:space="0" w:color="auto"/>
        <w:left w:val="none" w:sz="0" w:space="0" w:color="auto"/>
        <w:bottom w:val="none" w:sz="0" w:space="0" w:color="auto"/>
        <w:right w:val="none" w:sz="0" w:space="0" w:color="auto"/>
      </w:divBdr>
    </w:div>
    <w:div w:id="631864156">
      <w:bodyDiv w:val="1"/>
      <w:marLeft w:val="0"/>
      <w:marRight w:val="0"/>
      <w:marTop w:val="0"/>
      <w:marBottom w:val="0"/>
      <w:divBdr>
        <w:top w:val="none" w:sz="0" w:space="0" w:color="auto"/>
        <w:left w:val="none" w:sz="0" w:space="0" w:color="auto"/>
        <w:bottom w:val="none" w:sz="0" w:space="0" w:color="auto"/>
        <w:right w:val="none" w:sz="0" w:space="0" w:color="auto"/>
      </w:divBdr>
    </w:div>
    <w:div w:id="639841680">
      <w:bodyDiv w:val="1"/>
      <w:marLeft w:val="0"/>
      <w:marRight w:val="0"/>
      <w:marTop w:val="0"/>
      <w:marBottom w:val="0"/>
      <w:divBdr>
        <w:top w:val="none" w:sz="0" w:space="0" w:color="auto"/>
        <w:left w:val="none" w:sz="0" w:space="0" w:color="auto"/>
        <w:bottom w:val="none" w:sz="0" w:space="0" w:color="auto"/>
        <w:right w:val="none" w:sz="0" w:space="0" w:color="auto"/>
      </w:divBdr>
    </w:div>
    <w:div w:id="643042801">
      <w:bodyDiv w:val="1"/>
      <w:marLeft w:val="0"/>
      <w:marRight w:val="0"/>
      <w:marTop w:val="0"/>
      <w:marBottom w:val="0"/>
      <w:divBdr>
        <w:top w:val="none" w:sz="0" w:space="0" w:color="auto"/>
        <w:left w:val="none" w:sz="0" w:space="0" w:color="auto"/>
        <w:bottom w:val="none" w:sz="0" w:space="0" w:color="auto"/>
        <w:right w:val="none" w:sz="0" w:space="0" w:color="auto"/>
      </w:divBdr>
    </w:div>
    <w:div w:id="643509861">
      <w:bodyDiv w:val="1"/>
      <w:marLeft w:val="0"/>
      <w:marRight w:val="0"/>
      <w:marTop w:val="0"/>
      <w:marBottom w:val="0"/>
      <w:divBdr>
        <w:top w:val="none" w:sz="0" w:space="0" w:color="auto"/>
        <w:left w:val="none" w:sz="0" w:space="0" w:color="auto"/>
        <w:bottom w:val="none" w:sz="0" w:space="0" w:color="auto"/>
        <w:right w:val="none" w:sz="0" w:space="0" w:color="auto"/>
      </w:divBdr>
    </w:div>
    <w:div w:id="643582589">
      <w:bodyDiv w:val="1"/>
      <w:marLeft w:val="0"/>
      <w:marRight w:val="0"/>
      <w:marTop w:val="0"/>
      <w:marBottom w:val="0"/>
      <w:divBdr>
        <w:top w:val="none" w:sz="0" w:space="0" w:color="auto"/>
        <w:left w:val="none" w:sz="0" w:space="0" w:color="auto"/>
        <w:bottom w:val="none" w:sz="0" w:space="0" w:color="auto"/>
        <w:right w:val="none" w:sz="0" w:space="0" w:color="auto"/>
      </w:divBdr>
    </w:div>
    <w:div w:id="645207429">
      <w:bodyDiv w:val="1"/>
      <w:marLeft w:val="0"/>
      <w:marRight w:val="0"/>
      <w:marTop w:val="0"/>
      <w:marBottom w:val="0"/>
      <w:divBdr>
        <w:top w:val="none" w:sz="0" w:space="0" w:color="auto"/>
        <w:left w:val="none" w:sz="0" w:space="0" w:color="auto"/>
        <w:bottom w:val="none" w:sz="0" w:space="0" w:color="auto"/>
        <w:right w:val="none" w:sz="0" w:space="0" w:color="auto"/>
      </w:divBdr>
    </w:div>
    <w:div w:id="654603205">
      <w:bodyDiv w:val="1"/>
      <w:marLeft w:val="0"/>
      <w:marRight w:val="0"/>
      <w:marTop w:val="0"/>
      <w:marBottom w:val="0"/>
      <w:divBdr>
        <w:top w:val="none" w:sz="0" w:space="0" w:color="auto"/>
        <w:left w:val="none" w:sz="0" w:space="0" w:color="auto"/>
        <w:bottom w:val="none" w:sz="0" w:space="0" w:color="auto"/>
        <w:right w:val="none" w:sz="0" w:space="0" w:color="auto"/>
      </w:divBdr>
    </w:div>
    <w:div w:id="655719543">
      <w:bodyDiv w:val="1"/>
      <w:marLeft w:val="0"/>
      <w:marRight w:val="0"/>
      <w:marTop w:val="0"/>
      <w:marBottom w:val="0"/>
      <w:divBdr>
        <w:top w:val="none" w:sz="0" w:space="0" w:color="auto"/>
        <w:left w:val="none" w:sz="0" w:space="0" w:color="auto"/>
        <w:bottom w:val="none" w:sz="0" w:space="0" w:color="auto"/>
        <w:right w:val="none" w:sz="0" w:space="0" w:color="auto"/>
      </w:divBdr>
    </w:div>
    <w:div w:id="659650259">
      <w:bodyDiv w:val="1"/>
      <w:marLeft w:val="0"/>
      <w:marRight w:val="0"/>
      <w:marTop w:val="0"/>
      <w:marBottom w:val="0"/>
      <w:divBdr>
        <w:top w:val="none" w:sz="0" w:space="0" w:color="auto"/>
        <w:left w:val="none" w:sz="0" w:space="0" w:color="auto"/>
        <w:bottom w:val="none" w:sz="0" w:space="0" w:color="auto"/>
        <w:right w:val="none" w:sz="0" w:space="0" w:color="auto"/>
      </w:divBdr>
    </w:div>
    <w:div w:id="659651926">
      <w:bodyDiv w:val="1"/>
      <w:marLeft w:val="0"/>
      <w:marRight w:val="0"/>
      <w:marTop w:val="0"/>
      <w:marBottom w:val="0"/>
      <w:divBdr>
        <w:top w:val="none" w:sz="0" w:space="0" w:color="auto"/>
        <w:left w:val="none" w:sz="0" w:space="0" w:color="auto"/>
        <w:bottom w:val="none" w:sz="0" w:space="0" w:color="auto"/>
        <w:right w:val="none" w:sz="0" w:space="0" w:color="auto"/>
      </w:divBdr>
    </w:div>
    <w:div w:id="663053215">
      <w:bodyDiv w:val="1"/>
      <w:marLeft w:val="0"/>
      <w:marRight w:val="0"/>
      <w:marTop w:val="0"/>
      <w:marBottom w:val="0"/>
      <w:divBdr>
        <w:top w:val="none" w:sz="0" w:space="0" w:color="auto"/>
        <w:left w:val="none" w:sz="0" w:space="0" w:color="auto"/>
        <w:bottom w:val="none" w:sz="0" w:space="0" w:color="auto"/>
        <w:right w:val="none" w:sz="0" w:space="0" w:color="auto"/>
      </w:divBdr>
    </w:div>
    <w:div w:id="664671218">
      <w:bodyDiv w:val="1"/>
      <w:marLeft w:val="0"/>
      <w:marRight w:val="0"/>
      <w:marTop w:val="0"/>
      <w:marBottom w:val="0"/>
      <w:divBdr>
        <w:top w:val="none" w:sz="0" w:space="0" w:color="auto"/>
        <w:left w:val="none" w:sz="0" w:space="0" w:color="auto"/>
        <w:bottom w:val="none" w:sz="0" w:space="0" w:color="auto"/>
        <w:right w:val="none" w:sz="0" w:space="0" w:color="auto"/>
      </w:divBdr>
    </w:div>
    <w:div w:id="666177828">
      <w:bodyDiv w:val="1"/>
      <w:marLeft w:val="0"/>
      <w:marRight w:val="0"/>
      <w:marTop w:val="0"/>
      <w:marBottom w:val="0"/>
      <w:divBdr>
        <w:top w:val="none" w:sz="0" w:space="0" w:color="auto"/>
        <w:left w:val="none" w:sz="0" w:space="0" w:color="auto"/>
        <w:bottom w:val="none" w:sz="0" w:space="0" w:color="auto"/>
        <w:right w:val="none" w:sz="0" w:space="0" w:color="auto"/>
      </w:divBdr>
    </w:div>
    <w:div w:id="669334382">
      <w:bodyDiv w:val="1"/>
      <w:marLeft w:val="0"/>
      <w:marRight w:val="0"/>
      <w:marTop w:val="0"/>
      <w:marBottom w:val="0"/>
      <w:divBdr>
        <w:top w:val="none" w:sz="0" w:space="0" w:color="auto"/>
        <w:left w:val="none" w:sz="0" w:space="0" w:color="auto"/>
        <w:bottom w:val="none" w:sz="0" w:space="0" w:color="auto"/>
        <w:right w:val="none" w:sz="0" w:space="0" w:color="auto"/>
      </w:divBdr>
    </w:div>
    <w:div w:id="672613500">
      <w:bodyDiv w:val="1"/>
      <w:marLeft w:val="0"/>
      <w:marRight w:val="0"/>
      <w:marTop w:val="0"/>
      <w:marBottom w:val="0"/>
      <w:divBdr>
        <w:top w:val="none" w:sz="0" w:space="0" w:color="auto"/>
        <w:left w:val="none" w:sz="0" w:space="0" w:color="auto"/>
        <w:bottom w:val="none" w:sz="0" w:space="0" w:color="auto"/>
        <w:right w:val="none" w:sz="0" w:space="0" w:color="auto"/>
      </w:divBdr>
    </w:div>
    <w:div w:id="681131185">
      <w:bodyDiv w:val="1"/>
      <w:marLeft w:val="0"/>
      <w:marRight w:val="0"/>
      <w:marTop w:val="0"/>
      <w:marBottom w:val="0"/>
      <w:divBdr>
        <w:top w:val="none" w:sz="0" w:space="0" w:color="auto"/>
        <w:left w:val="none" w:sz="0" w:space="0" w:color="auto"/>
        <w:bottom w:val="none" w:sz="0" w:space="0" w:color="auto"/>
        <w:right w:val="none" w:sz="0" w:space="0" w:color="auto"/>
      </w:divBdr>
    </w:div>
    <w:div w:id="691229827">
      <w:bodyDiv w:val="1"/>
      <w:marLeft w:val="0"/>
      <w:marRight w:val="0"/>
      <w:marTop w:val="0"/>
      <w:marBottom w:val="0"/>
      <w:divBdr>
        <w:top w:val="none" w:sz="0" w:space="0" w:color="auto"/>
        <w:left w:val="none" w:sz="0" w:space="0" w:color="auto"/>
        <w:bottom w:val="none" w:sz="0" w:space="0" w:color="auto"/>
        <w:right w:val="none" w:sz="0" w:space="0" w:color="auto"/>
      </w:divBdr>
    </w:div>
    <w:div w:id="693699442">
      <w:bodyDiv w:val="1"/>
      <w:marLeft w:val="0"/>
      <w:marRight w:val="0"/>
      <w:marTop w:val="0"/>
      <w:marBottom w:val="0"/>
      <w:divBdr>
        <w:top w:val="none" w:sz="0" w:space="0" w:color="auto"/>
        <w:left w:val="none" w:sz="0" w:space="0" w:color="auto"/>
        <w:bottom w:val="none" w:sz="0" w:space="0" w:color="auto"/>
        <w:right w:val="none" w:sz="0" w:space="0" w:color="auto"/>
      </w:divBdr>
    </w:div>
    <w:div w:id="702174961">
      <w:bodyDiv w:val="1"/>
      <w:marLeft w:val="0"/>
      <w:marRight w:val="0"/>
      <w:marTop w:val="0"/>
      <w:marBottom w:val="0"/>
      <w:divBdr>
        <w:top w:val="none" w:sz="0" w:space="0" w:color="auto"/>
        <w:left w:val="none" w:sz="0" w:space="0" w:color="auto"/>
        <w:bottom w:val="none" w:sz="0" w:space="0" w:color="auto"/>
        <w:right w:val="none" w:sz="0" w:space="0" w:color="auto"/>
      </w:divBdr>
    </w:div>
    <w:div w:id="702360854">
      <w:bodyDiv w:val="1"/>
      <w:marLeft w:val="0"/>
      <w:marRight w:val="0"/>
      <w:marTop w:val="0"/>
      <w:marBottom w:val="0"/>
      <w:divBdr>
        <w:top w:val="none" w:sz="0" w:space="0" w:color="auto"/>
        <w:left w:val="none" w:sz="0" w:space="0" w:color="auto"/>
        <w:bottom w:val="none" w:sz="0" w:space="0" w:color="auto"/>
        <w:right w:val="none" w:sz="0" w:space="0" w:color="auto"/>
      </w:divBdr>
    </w:div>
    <w:div w:id="702445424">
      <w:bodyDiv w:val="1"/>
      <w:marLeft w:val="0"/>
      <w:marRight w:val="0"/>
      <w:marTop w:val="0"/>
      <w:marBottom w:val="0"/>
      <w:divBdr>
        <w:top w:val="none" w:sz="0" w:space="0" w:color="auto"/>
        <w:left w:val="none" w:sz="0" w:space="0" w:color="auto"/>
        <w:bottom w:val="none" w:sz="0" w:space="0" w:color="auto"/>
        <w:right w:val="none" w:sz="0" w:space="0" w:color="auto"/>
      </w:divBdr>
    </w:div>
    <w:div w:id="703021424">
      <w:bodyDiv w:val="1"/>
      <w:marLeft w:val="0"/>
      <w:marRight w:val="0"/>
      <w:marTop w:val="0"/>
      <w:marBottom w:val="0"/>
      <w:divBdr>
        <w:top w:val="none" w:sz="0" w:space="0" w:color="auto"/>
        <w:left w:val="none" w:sz="0" w:space="0" w:color="auto"/>
        <w:bottom w:val="none" w:sz="0" w:space="0" w:color="auto"/>
        <w:right w:val="none" w:sz="0" w:space="0" w:color="auto"/>
      </w:divBdr>
    </w:div>
    <w:div w:id="710345956">
      <w:bodyDiv w:val="1"/>
      <w:marLeft w:val="0"/>
      <w:marRight w:val="0"/>
      <w:marTop w:val="0"/>
      <w:marBottom w:val="0"/>
      <w:divBdr>
        <w:top w:val="none" w:sz="0" w:space="0" w:color="auto"/>
        <w:left w:val="none" w:sz="0" w:space="0" w:color="auto"/>
        <w:bottom w:val="none" w:sz="0" w:space="0" w:color="auto"/>
        <w:right w:val="none" w:sz="0" w:space="0" w:color="auto"/>
      </w:divBdr>
    </w:div>
    <w:div w:id="710615527">
      <w:bodyDiv w:val="1"/>
      <w:marLeft w:val="0"/>
      <w:marRight w:val="0"/>
      <w:marTop w:val="0"/>
      <w:marBottom w:val="0"/>
      <w:divBdr>
        <w:top w:val="none" w:sz="0" w:space="0" w:color="auto"/>
        <w:left w:val="none" w:sz="0" w:space="0" w:color="auto"/>
        <w:bottom w:val="none" w:sz="0" w:space="0" w:color="auto"/>
        <w:right w:val="none" w:sz="0" w:space="0" w:color="auto"/>
      </w:divBdr>
    </w:div>
    <w:div w:id="711077411">
      <w:bodyDiv w:val="1"/>
      <w:marLeft w:val="0"/>
      <w:marRight w:val="0"/>
      <w:marTop w:val="0"/>
      <w:marBottom w:val="0"/>
      <w:divBdr>
        <w:top w:val="none" w:sz="0" w:space="0" w:color="auto"/>
        <w:left w:val="none" w:sz="0" w:space="0" w:color="auto"/>
        <w:bottom w:val="none" w:sz="0" w:space="0" w:color="auto"/>
        <w:right w:val="none" w:sz="0" w:space="0" w:color="auto"/>
      </w:divBdr>
    </w:div>
    <w:div w:id="712651629">
      <w:bodyDiv w:val="1"/>
      <w:marLeft w:val="0"/>
      <w:marRight w:val="0"/>
      <w:marTop w:val="0"/>
      <w:marBottom w:val="0"/>
      <w:divBdr>
        <w:top w:val="none" w:sz="0" w:space="0" w:color="auto"/>
        <w:left w:val="none" w:sz="0" w:space="0" w:color="auto"/>
        <w:bottom w:val="none" w:sz="0" w:space="0" w:color="auto"/>
        <w:right w:val="none" w:sz="0" w:space="0" w:color="auto"/>
      </w:divBdr>
    </w:div>
    <w:div w:id="717708356">
      <w:bodyDiv w:val="1"/>
      <w:marLeft w:val="0"/>
      <w:marRight w:val="0"/>
      <w:marTop w:val="0"/>
      <w:marBottom w:val="0"/>
      <w:divBdr>
        <w:top w:val="none" w:sz="0" w:space="0" w:color="auto"/>
        <w:left w:val="none" w:sz="0" w:space="0" w:color="auto"/>
        <w:bottom w:val="none" w:sz="0" w:space="0" w:color="auto"/>
        <w:right w:val="none" w:sz="0" w:space="0" w:color="auto"/>
      </w:divBdr>
    </w:div>
    <w:div w:id="719792439">
      <w:bodyDiv w:val="1"/>
      <w:marLeft w:val="0"/>
      <w:marRight w:val="0"/>
      <w:marTop w:val="0"/>
      <w:marBottom w:val="0"/>
      <w:divBdr>
        <w:top w:val="none" w:sz="0" w:space="0" w:color="auto"/>
        <w:left w:val="none" w:sz="0" w:space="0" w:color="auto"/>
        <w:bottom w:val="none" w:sz="0" w:space="0" w:color="auto"/>
        <w:right w:val="none" w:sz="0" w:space="0" w:color="auto"/>
      </w:divBdr>
    </w:div>
    <w:div w:id="721755368">
      <w:bodyDiv w:val="1"/>
      <w:marLeft w:val="0"/>
      <w:marRight w:val="0"/>
      <w:marTop w:val="0"/>
      <w:marBottom w:val="0"/>
      <w:divBdr>
        <w:top w:val="none" w:sz="0" w:space="0" w:color="auto"/>
        <w:left w:val="none" w:sz="0" w:space="0" w:color="auto"/>
        <w:bottom w:val="none" w:sz="0" w:space="0" w:color="auto"/>
        <w:right w:val="none" w:sz="0" w:space="0" w:color="auto"/>
      </w:divBdr>
    </w:div>
    <w:div w:id="721833524">
      <w:bodyDiv w:val="1"/>
      <w:marLeft w:val="0"/>
      <w:marRight w:val="0"/>
      <w:marTop w:val="0"/>
      <w:marBottom w:val="0"/>
      <w:divBdr>
        <w:top w:val="none" w:sz="0" w:space="0" w:color="auto"/>
        <w:left w:val="none" w:sz="0" w:space="0" w:color="auto"/>
        <w:bottom w:val="none" w:sz="0" w:space="0" w:color="auto"/>
        <w:right w:val="none" w:sz="0" w:space="0" w:color="auto"/>
      </w:divBdr>
    </w:div>
    <w:div w:id="724139719">
      <w:bodyDiv w:val="1"/>
      <w:marLeft w:val="0"/>
      <w:marRight w:val="0"/>
      <w:marTop w:val="0"/>
      <w:marBottom w:val="0"/>
      <w:divBdr>
        <w:top w:val="none" w:sz="0" w:space="0" w:color="auto"/>
        <w:left w:val="none" w:sz="0" w:space="0" w:color="auto"/>
        <w:bottom w:val="none" w:sz="0" w:space="0" w:color="auto"/>
        <w:right w:val="none" w:sz="0" w:space="0" w:color="auto"/>
      </w:divBdr>
    </w:div>
    <w:div w:id="727151547">
      <w:bodyDiv w:val="1"/>
      <w:marLeft w:val="0"/>
      <w:marRight w:val="0"/>
      <w:marTop w:val="0"/>
      <w:marBottom w:val="0"/>
      <w:divBdr>
        <w:top w:val="none" w:sz="0" w:space="0" w:color="auto"/>
        <w:left w:val="none" w:sz="0" w:space="0" w:color="auto"/>
        <w:bottom w:val="none" w:sz="0" w:space="0" w:color="auto"/>
        <w:right w:val="none" w:sz="0" w:space="0" w:color="auto"/>
      </w:divBdr>
    </w:div>
    <w:div w:id="729041946">
      <w:bodyDiv w:val="1"/>
      <w:marLeft w:val="0"/>
      <w:marRight w:val="0"/>
      <w:marTop w:val="0"/>
      <w:marBottom w:val="0"/>
      <w:divBdr>
        <w:top w:val="none" w:sz="0" w:space="0" w:color="auto"/>
        <w:left w:val="none" w:sz="0" w:space="0" w:color="auto"/>
        <w:bottom w:val="none" w:sz="0" w:space="0" w:color="auto"/>
        <w:right w:val="none" w:sz="0" w:space="0" w:color="auto"/>
      </w:divBdr>
    </w:div>
    <w:div w:id="732385146">
      <w:bodyDiv w:val="1"/>
      <w:marLeft w:val="0"/>
      <w:marRight w:val="0"/>
      <w:marTop w:val="0"/>
      <w:marBottom w:val="0"/>
      <w:divBdr>
        <w:top w:val="none" w:sz="0" w:space="0" w:color="auto"/>
        <w:left w:val="none" w:sz="0" w:space="0" w:color="auto"/>
        <w:bottom w:val="none" w:sz="0" w:space="0" w:color="auto"/>
        <w:right w:val="none" w:sz="0" w:space="0" w:color="auto"/>
      </w:divBdr>
    </w:div>
    <w:div w:id="745029596">
      <w:bodyDiv w:val="1"/>
      <w:marLeft w:val="0"/>
      <w:marRight w:val="0"/>
      <w:marTop w:val="0"/>
      <w:marBottom w:val="0"/>
      <w:divBdr>
        <w:top w:val="none" w:sz="0" w:space="0" w:color="auto"/>
        <w:left w:val="none" w:sz="0" w:space="0" w:color="auto"/>
        <w:bottom w:val="none" w:sz="0" w:space="0" w:color="auto"/>
        <w:right w:val="none" w:sz="0" w:space="0" w:color="auto"/>
      </w:divBdr>
    </w:div>
    <w:div w:id="745372426">
      <w:bodyDiv w:val="1"/>
      <w:marLeft w:val="0"/>
      <w:marRight w:val="0"/>
      <w:marTop w:val="0"/>
      <w:marBottom w:val="0"/>
      <w:divBdr>
        <w:top w:val="none" w:sz="0" w:space="0" w:color="auto"/>
        <w:left w:val="none" w:sz="0" w:space="0" w:color="auto"/>
        <w:bottom w:val="none" w:sz="0" w:space="0" w:color="auto"/>
        <w:right w:val="none" w:sz="0" w:space="0" w:color="auto"/>
      </w:divBdr>
    </w:div>
    <w:div w:id="751243330">
      <w:bodyDiv w:val="1"/>
      <w:marLeft w:val="0"/>
      <w:marRight w:val="0"/>
      <w:marTop w:val="0"/>
      <w:marBottom w:val="0"/>
      <w:divBdr>
        <w:top w:val="none" w:sz="0" w:space="0" w:color="auto"/>
        <w:left w:val="none" w:sz="0" w:space="0" w:color="auto"/>
        <w:bottom w:val="none" w:sz="0" w:space="0" w:color="auto"/>
        <w:right w:val="none" w:sz="0" w:space="0" w:color="auto"/>
      </w:divBdr>
    </w:div>
    <w:div w:id="752319143">
      <w:bodyDiv w:val="1"/>
      <w:marLeft w:val="0"/>
      <w:marRight w:val="0"/>
      <w:marTop w:val="0"/>
      <w:marBottom w:val="0"/>
      <w:divBdr>
        <w:top w:val="none" w:sz="0" w:space="0" w:color="auto"/>
        <w:left w:val="none" w:sz="0" w:space="0" w:color="auto"/>
        <w:bottom w:val="none" w:sz="0" w:space="0" w:color="auto"/>
        <w:right w:val="none" w:sz="0" w:space="0" w:color="auto"/>
      </w:divBdr>
    </w:div>
    <w:div w:id="761071302">
      <w:bodyDiv w:val="1"/>
      <w:marLeft w:val="0"/>
      <w:marRight w:val="0"/>
      <w:marTop w:val="0"/>
      <w:marBottom w:val="0"/>
      <w:divBdr>
        <w:top w:val="none" w:sz="0" w:space="0" w:color="auto"/>
        <w:left w:val="none" w:sz="0" w:space="0" w:color="auto"/>
        <w:bottom w:val="none" w:sz="0" w:space="0" w:color="auto"/>
        <w:right w:val="none" w:sz="0" w:space="0" w:color="auto"/>
      </w:divBdr>
    </w:div>
    <w:div w:id="761872408">
      <w:bodyDiv w:val="1"/>
      <w:marLeft w:val="0"/>
      <w:marRight w:val="0"/>
      <w:marTop w:val="0"/>
      <w:marBottom w:val="0"/>
      <w:divBdr>
        <w:top w:val="none" w:sz="0" w:space="0" w:color="auto"/>
        <w:left w:val="none" w:sz="0" w:space="0" w:color="auto"/>
        <w:bottom w:val="none" w:sz="0" w:space="0" w:color="auto"/>
        <w:right w:val="none" w:sz="0" w:space="0" w:color="auto"/>
      </w:divBdr>
    </w:div>
    <w:div w:id="761873725">
      <w:bodyDiv w:val="1"/>
      <w:marLeft w:val="0"/>
      <w:marRight w:val="0"/>
      <w:marTop w:val="0"/>
      <w:marBottom w:val="0"/>
      <w:divBdr>
        <w:top w:val="none" w:sz="0" w:space="0" w:color="auto"/>
        <w:left w:val="none" w:sz="0" w:space="0" w:color="auto"/>
        <w:bottom w:val="none" w:sz="0" w:space="0" w:color="auto"/>
        <w:right w:val="none" w:sz="0" w:space="0" w:color="auto"/>
      </w:divBdr>
    </w:div>
    <w:div w:id="766845558">
      <w:bodyDiv w:val="1"/>
      <w:marLeft w:val="0"/>
      <w:marRight w:val="0"/>
      <w:marTop w:val="0"/>
      <w:marBottom w:val="0"/>
      <w:divBdr>
        <w:top w:val="none" w:sz="0" w:space="0" w:color="auto"/>
        <w:left w:val="none" w:sz="0" w:space="0" w:color="auto"/>
        <w:bottom w:val="none" w:sz="0" w:space="0" w:color="auto"/>
        <w:right w:val="none" w:sz="0" w:space="0" w:color="auto"/>
      </w:divBdr>
    </w:div>
    <w:div w:id="774789136">
      <w:bodyDiv w:val="1"/>
      <w:marLeft w:val="0"/>
      <w:marRight w:val="0"/>
      <w:marTop w:val="0"/>
      <w:marBottom w:val="0"/>
      <w:divBdr>
        <w:top w:val="none" w:sz="0" w:space="0" w:color="auto"/>
        <w:left w:val="none" w:sz="0" w:space="0" w:color="auto"/>
        <w:bottom w:val="none" w:sz="0" w:space="0" w:color="auto"/>
        <w:right w:val="none" w:sz="0" w:space="0" w:color="auto"/>
      </w:divBdr>
    </w:div>
    <w:div w:id="775321312">
      <w:bodyDiv w:val="1"/>
      <w:marLeft w:val="0"/>
      <w:marRight w:val="0"/>
      <w:marTop w:val="0"/>
      <w:marBottom w:val="0"/>
      <w:divBdr>
        <w:top w:val="none" w:sz="0" w:space="0" w:color="auto"/>
        <w:left w:val="none" w:sz="0" w:space="0" w:color="auto"/>
        <w:bottom w:val="none" w:sz="0" w:space="0" w:color="auto"/>
        <w:right w:val="none" w:sz="0" w:space="0" w:color="auto"/>
      </w:divBdr>
    </w:div>
    <w:div w:id="780540155">
      <w:bodyDiv w:val="1"/>
      <w:marLeft w:val="0"/>
      <w:marRight w:val="0"/>
      <w:marTop w:val="0"/>
      <w:marBottom w:val="0"/>
      <w:divBdr>
        <w:top w:val="none" w:sz="0" w:space="0" w:color="auto"/>
        <w:left w:val="none" w:sz="0" w:space="0" w:color="auto"/>
        <w:bottom w:val="none" w:sz="0" w:space="0" w:color="auto"/>
        <w:right w:val="none" w:sz="0" w:space="0" w:color="auto"/>
      </w:divBdr>
    </w:div>
    <w:div w:id="781654589">
      <w:bodyDiv w:val="1"/>
      <w:marLeft w:val="0"/>
      <w:marRight w:val="0"/>
      <w:marTop w:val="0"/>
      <w:marBottom w:val="0"/>
      <w:divBdr>
        <w:top w:val="none" w:sz="0" w:space="0" w:color="auto"/>
        <w:left w:val="none" w:sz="0" w:space="0" w:color="auto"/>
        <w:bottom w:val="none" w:sz="0" w:space="0" w:color="auto"/>
        <w:right w:val="none" w:sz="0" w:space="0" w:color="auto"/>
      </w:divBdr>
    </w:div>
    <w:div w:id="790711243">
      <w:bodyDiv w:val="1"/>
      <w:marLeft w:val="0"/>
      <w:marRight w:val="0"/>
      <w:marTop w:val="0"/>
      <w:marBottom w:val="0"/>
      <w:divBdr>
        <w:top w:val="none" w:sz="0" w:space="0" w:color="auto"/>
        <w:left w:val="none" w:sz="0" w:space="0" w:color="auto"/>
        <w:bottom w:val="none" w:sz="0" w:space="0" w:color="auto"/>
        <w:right w:val="none" w:sz="0" w:space="0" w:color="auto"/>
      </w:divBdr>
    </w:div>
    <w:div w:id="791872535">
      <w:bodyDiv w:val="1"/>
      <w:marLeft w:val="0"/>
      <w:marRight w:val="0"/>
      <w:marTop w:val="0"/>
      <w:marBottom w:val="0"/>
      <w:divBdr>
        <w:top w:val="none" w:sz="0" w:space="0" w:color="auto"/>
        <w:left w:val="none" w:sz="0" w:space="0" w:color="auto"/>
        <w:bottom w:val="none" w:sz="0" w:space="0" w:color="auto"/>
        <w:right w:val="none" w:sz="0" w:space="0" w:color="auto"/>
      </w:divBdr>
    </w:div>
    <w:div w:id="793527309">
      <w:bodyDiv w:val="1"/>
      <w:marLeft w:val="0"/>
      <w:marRight w:val="0"/>
      <w:marTop w:val="0"/>
      <w:marBottom w:val="0"/>
      <w:divBdr>
        <w:top w:val="none" w:sz="0" w:space="0" w:color="auto"/>
        <w:left w:val="none" w:sz="0" w:space="0" w:color="auto"/>
        <w:bottom w:val="none" w:sz="0" w:space="0" w:color="auto"/>
        <w:right w:val="none" w:sz="0" w:space="0" w:color="auto"/>
      </w:divBdr>
    </w:div>
    <w:div w:id="797575486">
      <w:bodyDiv w:val="1"/>
      <w:marLeft w:val="0"/>
      <w:marRight w:val="0"/>
      <w:marTop w:val="0"/>
      <w:marBottom w:val="0"/>
      <w:divBdr>
        <w:top w:val="none" w:sz="0" w:space="0" w:color="auto"/>
        <w:left w:val="none" w:sz="0" w:space="0" w:color="auto"/>
        <w:bottom w:val="none" w:sz="0" w:space="0" w:color="auto"/>
        <w:right w:val="none" w:sz="0" w:space="0" w:color="auto"/>
      </w:divBdr>
    </w:div>
    <w:div w:id="798841061">
      <w:bodyDiv w:val="1"/>
      <w:marLeft w:val="0"/>
      <w:marRight w:val="0"/>
      <w:marTop w:val="0"/>
      <w:marBottom w:val="0"/>
      <w:divBdr>
        <w:top w:val="none" w:sz="0" w:space="0" w:color="auto"/>
        <w:left w:val="none" w:sz="0" w:space="0" w:color="auto"/>
        <w:bottom w:val="none" w:sz="0" w:space="0" w:color="auto"/>
        <w:right w:val="none" w:sz="0" w:space="0" w:color="auto"/>
      </w:divBdr>
    </w:div>
    <w:div w:id="805320268">
      <w:bodyDiv w:val="1"/>
      <w:marLeft w:val="0"/>
      <w:marRight w:val="0"/>
      <w:marTop w:val="0"/>
      <w:marBottom w:val="0"/>
      <w:divBdr>
        <w:top w:val="none" w:sz="0" w:space="0" w:color="auto"/>
        <w:left w:val="none" w:sz="0" w:space="0" w:color="auto"/>
        <w:bottom w:val="none" w:sz="0" w:space="0" w:color="auto"/>
        <w:right w:val="none" w:sz="0" w:space="0" w:color="auto"/>
      </w:divBdr>
    </w:div>
    <w:div w:id="811795226">
      <w:bodyDiv w:val="1"/>
      <w:marLeft w:val="0"/>
      <w:marRight w:val="0"/>
      <w:marTop w:val="0"/>
      <w:marBottom w:val="0"/>
      <w:divBdr>
        <w:top w:val="none" w:sz="0" w:space="0" w:color="auto"/>
        <w:left w:val="none" w:sz="0" w:space="0" w:color="auto"/>
        <w:bottom w:val="none" w:sz="0" w:space="0" w:color="auto"/>
        <w:right w:val="none" w:sz="0" w:space="0" w:color="auto"/>
      </w:divBdr>
    </w:div>
    <w:div w:id="814563202">
      <w:bodyDiv w:val="1"/>
      <w:marLeft w:val="0"/>
      <w:marRight w:val="0"/>
      <w:marTop w:val="0"/>
      <w:marBottom w:val="0"/>
      <w:divBdr>
        <w:top w:val="none" w:sz="0" w:space="0" w:color="auto"/>
        <w:left w:val="none" w:sz="0" w:space="0" w:color="auto"/>
        <w:bottom w:val="none" w:sz="0" w:space="0" w:color="auto"/>
        <w:right w:val="none" w:sz="0" w:space="0" w:color="auto"/>
      </w:divBdr>
    </w:div>
    <w:div w:id="817115388">
      <w:bodyDiv w:val="1"/>
      <w:marLeft w:val="0"/>
      <w:marRight w:val="0"/>
      <w:marTop w:val="0"/>
      <w:marBottom w:val="0"/>
      <w:divBdr>
        <w:top w:val="none" w:sz="0" w:space="0" w:color="auto"/>
        <w:left w:val="none" w:sz="0" w:space="0" w:color="auto"/>
        <w:bottom w:val="none" w:sz="0" w:space="0" w:color="auto"/>
        <w:right w:val="none" w:sz="0" w:space="0" w:color="auto"/>
      </w:divBdr>
    </w:div>
    <w:div w:id="824320824">
      <w:marLeft w:val="0"/>
      <w:marRight w:val="0"/>
      <w:marTop w:val="0"/>
      <w:marBottom w:val="0"/>
      <w:divBdr>
        <w:top w:val="none" w:sz="0" w:space="0" w:color="auto"/>
        <w:left w:val="none" w:sz="0" w:space="0" w:color="auto"/>
        <w:bottom w:val="none" w:sz="0" w:space="0" w:color="auto"/>
        <w:right w:val="none" w:sz="0" w:space="0" w:color="auto"/>
      </w:divBdr>
    </w:div>
    <w:div w:id="825047395">
      <w:bodyDiv w:val="1"/>
      <w:marLeft w:val="0"/>
      <w:marRight w:val="0"/>
      <w:marTop w:val="0"/>
      <w:marBottom w:val="0"/>
      <w:divBdr>
        <w:top w:val="none" w:sz="0" w:space="0" w:color="auto"/>
        <w:left w:val="none" w:sz="0" w:space="0" w:color="auto"/>
        <w:bottom w:val="none" w:sz="0" w:space="0" w:color="auto"/>
        <w:right w:val="none" w:sz="0" w:space="0" w:color="auto"/>
      </w:divBdr>
    </w:div>
    <w:div w:id="825432917">
      <w:bodyDiv w:val="1"/>
      <w:marLeft w:val="0"/>
      <w:marRight w:val="0"/>
      <w:marTop w:val="0"/>
      <w:marBottom w:val="0"/>
      <w:divBdr>
        <w:top w:val="none" w:sz="0" w:space="0" w:color="auto"/>
        <w:left w:val="none" w:sz="0" w:space="0" w:color="auto"/>
        <w:bottom w:val="none" w:sz="0" w:space="0" w:color="auto"/>
        <w:right w:val="none" w:sz="0" w:space="0" w:color="auto"/>
      </w:divBdr>
    </w:div>
    <w:div w:id="827668961">
      <w:bodyDiv w:val="1"/>
      <w:marLeft w:val="0"/>
      <w:marRight w:val="0"/>
      <w:marTop w:val="0"/>
      <w:marBottom w:val="0"/>
      <w:divBdr>
        <w:top w:val="none" w:sz="0" w:space="0" w:color="auto"/>
        <w:left w:val="none" w:sz="0" w:space="0" w:color="auto"/>
        <w:bottom w:val="none" w:sz="0" w:space="0" w:color="auto"/>
        <w:right w:val="none" w:sz="0" w:space="0" w:color="auto"/>
      </w:divBdr>
    </w:div>
    <w:div w:id="831724217">
      <w:bodyDiv w:val="1"/>
      <w:marLeft w:val="0"/>
      <w:marRight w:val="0"/>
      <w:marTop w:val="0"/>
      <w:marBottom w:val="0"/>
      <w:divBdr>
        <w:top w:val="none" w:sz="0" w:space="0" w:color="auto"/>
        <w:left w:val="none" w:sz="0" w:space="0" w:color="auto"/>
        <w:bottom w:val="none" w:sz="0" w:space="0" w:color="auto"/>
        <w:right w:val="none" w:sz="0" w:space="0" w:color="auto"/>
      </w:divBdr>
    </w:div>
    <w:div w:id="835147416">
      <w:bodyDiv w:val="1"/>
      <w:marLeft w:val="0"/>
      <w:marRight w:val="0"/>
      <w:marTop w:val="0"/>
      <w:marBottom w:val="0"/>
      <w:divBdr>
        <w:top w:val="none" w:sz="0" w:space="0" w:color="auto"/>
        <w:left w:val="none" w:sz="0" w:space="0" w:color="auto"/>
        <w:bottom w:val="none" w:sz="0" w:space="0" w:color="auto"/>
        <w:right w:val="none" w:sz="0" w:space="0" w:color="auto"/>
      </w:divBdr>
    </w:div>
    <w:div w:id="838689505">
      <w:bodyDiv w:val="1"/>
      <w:marLeft w:val="0"/>
      <w:marRight w:val="0"/>
      <w:marTop w:val="0"/>
      <w:marBottom w:val="0"/>
      <w:divBdr>
        <w:top w:val="none" w:sz="0" w:space="0" w:color="auto"/>
        <w:left w:val="none" w:sz="0" w:space="0" w:color="auto"/>
        <w:bottom w:val="none" w:sz="0" w:space="0" w:color="auto"/>
        <w:right w:val="none" w:sz="0" w:space="0" w:color="auto"/>
      </w:divBdr>
    </w:div>
    <w:div w:id="840588242">
      <w:bodyDiv w:val="1"/>
      <w:marLeft w:val="0"/>
      <w:marRight w:val="0"/>
      <w:marTop w:val="0"/>
      <w:marBottom w:val="0"/>
      <w:divBdr>
        <w:top w:val="none" w:sz="0" w:space="0" w:color="auto"/>
        <w:left w:val="none" w:sz="0" w:space="0" w:color="auto"/>
        <w:bottom w:val="none" w:sz="0" w:space="0" w:color="auto"/>
        <w:right w:val="none" w:sz="0" w:space="0" w:color="auto"/>
      </w:divBdr>
    </w:div>
    <w:div w:id="845823331">
      <w:bodyDiv w:val="1"/>
      <w:marLeft w:val="0"/>
      <w:marRight w:val="0"/>
      <w:marTop w:val="0"/>
      <w:marBottom w:val="0"/>
      <w:divBdr>
        <w:top w:val="none" w:sz="0" w:space="0" w:color="auto"/>
        <w:left w:val="none" w:sz="0" w:space="0" w:color="auto"/>
        <w:bottom w:val="none" w:sz="0" w:space="0" w:color="auto"/>
        <w:right w:val="none" w:sz="0" w:space="0" w:color="auto"/>
      </w:divBdr>
    </w:div>
    <w:div w:id="846402024">
      <w:bodyDiv w:val="1"/>
      <w:marLeft w:val="0"/>
      <w:marRight w:val="0"/>
      <w:marTop w:val="0"/>
      <w:marBottom w:val="0"/>
      <w:divBdr>
        <w:top w:val="none" w:sz="0" w:space="0" w:color="auto"/>
        <w:left w:val="none" w:sz="0" w:space="0" w:color="auto"/>
        <w:bottom w:val="none" w:sz="0" w:space="0" w:color="auto"/>
        <w:right w:val="none" w:sz="0" w:space="0" w:color="auto"/>
      </w:divBdr>
    </w:div>
    <w:div w:id="848908052">
      <w:bodyDiv w:val="1"/>
      <w:marLeft w:val="0"/>
      <w:marRight w:val="0"/>
      <w:marTop w:val="0"/>
      <w:marBottom w:val="0"/>
      <w:divBdr>
        <w:top w:val="none" w:sz="0" w:space="0" w:color="auto"/>
        <w:left w:val="none" w:sz="0" w:space="0" w:color="auto"/>
        <w:bottom w:val="none" w:sz="0" w:space="0" w:color="auto"/>
        <w:right w:val="none" w:sz="0" w:space="0" w:color="auto"/>
      </w:divBdr>
    </w:div>
    <w:div w:id="850677248">
      <w:bodyDiv w:val="1"/>
      <w:marLeft w:val="0"/>
      <w:marRight w:val="0"/>
      <w:marTop w:val="0"/>
      <w:marBottom w:val="0"/>
      <w:divBdr>
        <w:top w:val="none" w:sz="0" w:space="0" w:color="auto"/>
        <w:left w:val="none" w:sz="0" w:space="0" w:color="auto"/>
        <w:bottom w:val="none" w:sz="0" w:space="0" w:color="auto"/>
        <w:right w:val="none" w:sz="0" w:space="0" w:color="auto"/>
      </w:divBdr>
    </w:div>
    <w:div w:id="851070287">
      <w:bodyDiv w:val="1"/>
      <w:marLeft w:val="0"/>
      <w:marRight w:val="0"/>
      <w:marTop w:val="0"/>
      <w:marBottom w:val="0"/>
      <w:divBdr>
        <w:top w:val="none" w:sz="0" w:space="0" w:color="auto"/>
        <w:left w:val="none" w:sz="0" w:space="0" w:color="auto"/>
        <w:bottom w:val="none" w:sz="0" w:space="0" w:color="auto"/>
        <w:right w:val="none" w:sz="0" w:space="0" w:color="auto"/>
      </w:divBdr>
    </w:div>
    <w:div w:id="851378202">
      <w:bodyDiv w:val="1"/>
      <w:marLeft w:val="0"/>
      <w:marRight w:val="0"/>
      <w:marTop w:val="0"/>
      <w:marBottom w:val="0"/>
      <w:divBdr>
        <w:top w:val="none" w:sz="0" w:space="0" w:color="auto"/>
        <w:left w:val="none" w:sz="0" w:space="0" w:color="auto"/>
        <w:bottom w:val="none" w:sz="0" w:space="0" w:color="auto"/>
        <w:right w:val="none" w:sz="0" w:space="0" w:color="auto"/>
      </w:divBdr>
    </w:div>
    <w:div w:id="853111354">
      <w:bodyDiv w:val="1"/>
      <w:marLeft w:val="0"/>
      <w:marRight w:val="0"/>
      <w:marTop w:val="0"/>
      <w:marBottom w:val="0"/>
      <w:divBdr>
        <w:top w:val="none" w:sz="0" w:space="0" w:color="auto"/>
        <w:left w:val="none" w:sz="0" w:space="0" w:color="auto"/>
        <w:bottom w:val="none" w:sz="0" w:space="0" w:color="auto"/>
        <w:right w:val="none" w:sz="0" w:space="0" w:color="auto"/>
      </w:divBdr>
    </w:div>
    <w:div w:id="853687806">
      <w:bodyDiv w:val="1"/>
      <w:marLeft w:val="0"/>
      <w:marRight w:val="0"/>
      <w:marTop w:val="0"/>
      <w:marBottom w:val="0"/>
      <w:divBdr>
        <w:top w:val="none" w:sz="0" w:space="0" w:color="auto"/>
        <w:left w:val="none" w:sz="0" w:space="0" w:color="auto"/>
        <w:bottom w:val="none" w:sz="0" w:space="0" w:color="auto"/>
        <w:right w:val="none" w:sz="0" w:space="0" w:color="auto"/>
      </w:divBdr>
    </w:div>
    <w:div w:id="854460212">
      <w:bodyDiv w:val="1"/>
      <w:marLeft w:val="0"/>
      <w:marRight w:val="0"/>
      <w:marTop w:val="0"/>
      <w:marBottom w:val="0"/>
      <w:divBdr>
        <w:top w:val="none" w:sz="0" w:space="0" w:color="auto"/>
        <w:left w:val="none" w:sz="0" w:space="0" w:color="auto"/>
        <w:bottom w:val="none" w:sz="0" w:space="0" w:color="auto"/>
        <w:right w:val="none" w:sz="0" w:space="0" w:color="auto"/>
      </w:divBdr>
    </w:div>
    <w:div w:id="856314627">
      <w:bodyDiv w:val="1"/>
      <w:marLeft w:val="0"/>
      <w:marRight w:val="0"/>
      <w:marTop w:val="0"/>
      <w:marBottom w:val="0"/>
      <w:divBdr>
        <w:top w:val="none" w:sz="0" w:space="0" w:color="auto"/>
        <w:left w:val="none" w:sz="0" w:space="0" w:color="auto"/>
        <w:bottom w:val="none" w:sz="0" w:space="0" w:color="auto"/>
        <w:right w:val="none" w:sz="0" w:space="0" w:color="auto"/>
      </w:divBdr>
    </w:div>
    <w:div w:id="856425099">
      <w:bodyDiv w:val="1"/>
      <w:marLeft w:val="0"/>
      <w:marRight w:val="0"/>
      <w:marTop w:val="0"/>
      <w:marBottom w:val="0"/>
      <w:divBdr>
        <w:top w:val="none" w:sz="0" w:space="0" w:color="auto"/>
        <w:left w:val="none" w:sz="0" w:space="0" w:color="auto"/>
        <w:bottom w:val="none" w:sz="0" w:space="0" w:color="auto"/>
        <w:right w:val="none" w:sz="0" w:space="0" w:color="auto"/>
      </w:divBdr>
    </w:div>
    <w:div w:id="857306056">
      <w:bodyDiv w:val="1"/>
      <w:marLeft w:val="0"/>
      <w:marRight w:val="0"/>
      <w:marTop w:val="0"/>
      <w:marBottom w:val="0"/>
      <w:divBdr>
        <w:top w:val="none" w:sz="0" w:space="0" w:color="auto"/>
        <w:left w:val="none" w:sz="0" w:space="0" w:color="auto"/>
        <w:bottom w:val="none" w:sz="0" w:space="0" w:color="auto"/>
        <w:right w:val="none" w:sz="0" w:space="0" w:color="auto"/>
      </w:divBdr>
    </w:div>
    <w:div w:id="859591877">
      <w:bodyDiv w:val="1"/>
      <w:marLeft w:val="0"/>
      <w:marRight w:val="0"/>
      <w:marTop w:val="0"/>
      <w:marBottom w:val="0"/>
      <w:divBdr>
        <w:top w:val="none" w:sz="0" w:space="0" w:color="auto"/>
        <w:left w:val="none" w:sz="0" w:space="0" w:color="auto"/>
        <w:bottom w:val="none" w:sz="0" w:space="0" w:color="auto"/>
        <w:right w:val="none" w:sz="0" w:space="0" w:color="auto"/>
      </w:divBdr>
    </w:div>
    <w:div w:id="862017221">
      <w:bodyDiv w:val="1"/>
      <w:marLeft w:val="0"/>
      <w:marRight w:val="0"/>
      <w:marTop w:val="0"/>
      <w:marBottom w:val="0"/>
      <w:divBdr>
        <w:top w:val="none" w:sz="0" w:space="0" w:color="auto"/>
        <w:left w:val="none" w:sz="0" w:space="0" w:color="auto"/>
        <w:bottom w:val="none" w:sz="0" w:space="0" w:color="auto"/>
        <w:right w:val="none" w:sz="0" w:space="0" w:color="auto"/>
      </w:divBdr>
    </w:div>
    <w:div w:id="863135714">
      <w:bodyDiv w:val="1"/>
      <w:marLeft w:val="0"/>
      <w:marRight w:val="0"/>
      <w:marTop w:val="0"/>
      <w:marBottom w:val="0"/>
      <w:divBdr>
        <w:top w:val="none" w:sz="0" w:space="0" w:color="auto"/>
        <w:left w:val="none" w:sz="0" w:space="0" w:color="auto"/>
        <w:bottom w:val="none" w:sz="0" w:space="0" w:color="auto"/>
        <w:right w:val="none" w:sz="0" w:space="0" w:color="auto"/>
      </w:divBdr>
    </w:div>
    <w:div w:id="863179388">
      <w:bodyDiv w:val="1"/>
      <w:marLeft w:val="0"/>
      <w:marRight w:val="0"/>
      <w:marTop w:val="0"/>
      <w:marBottom w:val="0"/>
      <w:divBdr>
        <w:top w:val="none" w:sz="0" w:space="0" w:color="auto"/>
        <w:left w:val="none" w:sz="0" w:space="0" w:color="auto"/>
        <w:bottom w:val="none" w:sz="0" w:space="0" w:color="auto"/>
        <w:right w:val="none" w:sz="0" w:space="0" w:color="auto"/>
      </w:divBdr>
    </w:div>
    <w:div w:id="865216395">
      <w:bodyDiv w:val="1"/>
      <w:marLeft w:val="0"/>
      <w:marRight w:val="0"/>
      <w:marTop w:val="0"/>
      <w:marBottom w:val="0"/>
      <w:divBdr>
        <w:top w:val="none" w:sz="0" w:space="0" w:color="auto"/>
        <w:left w:val="none" w:sz="0" w:space="0" w:color="auto"/>
        <w:bottom w:val="none" w:sz="0" w:space="0" w:color="auto"/>
        <w:right w:val="none" w:sz="0" w:space="0" w:color="auto"/>
      </w:divBdr>
    </w:div>
    <w:div w:id="866716007">
      <w:bodyDiv w:val="1"/>
      <w:marLeft w:val="0"/>
      <w:marRight w:val="0"/>
      <w:marTop w:val="0"/>
      <w:marBottom w:val="0"/>
      <w:divBdr>
        <w:top w:val="none" w:sz="0" w:space="0" w:color="auto"/>
        <w:left w:val="none" w:sz="0" w:space="0" w:color="auto"/>
        <w:bottom w:val="none" w:sz="0" w:space="0" w:color="auto"/>
        <w:right w:val="none" w:sz="0" w:space="0" w:color="auto"/>
      </w:divBdr>
    </w:div>
    <w:div w:id="875309989">
      <w:bodyDiv w:val="1"/>
      <w:marLeft w:val="0"/>
      <w:marRight w:val="0"/>
      <w:marTop w:val="0"/>
      <w:marBottom w:val="0"/>
      <w:divBdr>
        <w:top w:val="none" w:sz="0" w:space="0" w:color="auto"/>
        <w:left w:val="none" w:sz="0" w:space="0" w:color="auto"/>
        <w:bottom w:val="none" w:sz="0" w:space="0" w:color="auto"/>
        <w:right w:val="none" w:sz="0" w:space="0" w:color="auto"/>
      </w:divBdr>
    </w:div>
    <w:div w:id="878542755">
      <w:bodyDiv w:val="1"/>
      <w:marLeft w:val="0"/>
      <w:marRight w:val="0"/>
      <w:marTop w:val="0"/>
      <w:marBottom w:val="0"/>
      <w:divBdr>
        <w:top w:val="none" w:sz="0" w:space="0" w:color="auto"/>
        <w:left w:val="none" w:sz="0" w:space="0" w:color="auto"/>
        <w:bottom w:val="none" w:sz="0" w:space="0" w:color="auto"/>
        <w:right w:val="none" w:sz="0" w:space="0" w:color="auto"/>
      </w:divBdr>
    </w:div>
    <w:div w:id="886719512">
      <w:bodyDiv w:val="1"/>
      <w:marLeft w:val="0"/>
      <w:marRight w:val="0"/>
      <w:marTop w:val="0"/>
      <w:marBottom w:val="0"/>
      <w:divBdr>
        <w:top w:val="none" w:sz="0" w:space="0" w:color="auto"/>
        <w:left w:val="none" w:sz="0" w:space="0" w:color="auto"/>
        <w:bottom w:val="none" w:sz="0" w:space="0" w:color="auto"/>
        <w:right w:val="none" w:sz="0" w:space="0" w:color="auto"/>
      </w:divBdr>
    </w:div>
    <w:div w:id="887567135">
      <w:bodyDiv w:val="1"/>
      <w:marLeft w:val="0"/>
      <w:marRight w:val="0"/>
      <w:marTop w:val="0"/>
      <w:marBottom w:val="0"/>
      <w:divBdr>
        <w:top w:val="none" w:sz="0" w:space="0" w:color="auto"/>
        <w:left w:val="none" w:sz="0" w:space="0" w:color="auto"/>
        <w:bottom w:val="none" w:sz="0" w:space="0" w:color="auto"/>
        <w:right w:val="none" w:sz="0" w:space="0" w:color="auto"/>
      </w:divBdr>
    </w:div>
    <w:div w:id="891114370">
      <w:bodyDiv w:val="1"/>
      <w:marLeft w:val="0"/>
      <w:marRight w:val="0"/>
      <w:marTop w:val="0"/>
      <w:marBottom w:val="0"/>
      <w:divBdr>
        <w:top w:val="none" w:sz="0" w:space="0" w:color="auto"/>
        <w:left w:val="none" w:sz="0" w:space="0" w:color="auto"/>
        <w:bottom w:val="none" w:sz="0" w:space="0" w:color="auto"/>
        <w:right w:val="none" w:sz="0" w:space="0" w:color="auto"/>
      </w:divBdr>
    </w:div>
    <w:div w:id="896428717">
      <w:bodyDiv w:val="1"/>
      <w:marLeft w:val="0"/>
      <w:marRight w:val="0"/>
      <w:marTop w:val="0"/>
      <w:marBottom w:val="0"/>
      <w:divBdr>
        <w:top w:val="none" w:sz="0" w:space="0" w:color="auto"/>
        <w:left w:val="none" w:sz="0" w:space="0" w:color="auto"/>
        <w:bottom w:val="none" w:sz="0" w:space="0" w:color="auto"/>
        <w:right w:val="none" w:sz="0" w:space="0" w:color="auto"/>
      </w:divBdr>
    </w:div>
    <w:div w:id="898638308">
      <w:bodyDiv w:val="1"/>
      <w:marLeft w:val="0"/>
      <w:marRight w:val="0"/>
      <w:marTop w:val="0"/>
      <w:marBottom w:val="0"/>
      <w:divBdr>
        <w:top w:val="none" w:sz="0" w:space="0" w:color="auto"/>
        <w:left w:val="none" w:sz="0" w:space="0" w:color="auto"/>
        <w:bottom w:val="none" w:sz="0" w:space="0" w:color="auto"/>
        <w:right w:val="none" w:sz="0" w:space="0" w:color="auto"/>
      </w:divBdr>
    </w:div>
    <w:div w:id="899828262">
      <w:bodyDiv w:val="1"/>
      <w:marLeft w:val="0"/>
      <w:marRight w:val="0"/>
      <w:marTop w:val="0"/>
      <w:marBottom w:val="0"/>
      <w:divBdr>
        <w:top w:val="none" w:sz="0" w:space="0" w:color="auto"/>
        <w:left w:val="none" w:sz="0" w:space="0" w:color="auto"/>
        <w:bottom w:val="none" w:sz="0" w:space="0" w:color="auto"/>
        <w:right w:val="none" w:sz="0" w:space="0" w:color="auto"/>
      </w:divBdr>
    </w:div>
    <w:div w:id="901990331">
      <w:bodyDiv w:val="1"/>
      <w:marLeft w:val="0"/>
      <w:marRight w:val="0"/>
      <w:marTop w:val="0"/>
      <w:marBottom w:val="0"/>
      <w:divBdr>
        <w:top w:val="none" w:sz="0" w:space="0" w:color="auto"/>
        <w:left w:val="none" w:sz="0" w:space="0" w:color="auto"/>
        <w:bottom w:val="none" w:sz="0" w:space="0" w:color="auto"/>
        <w:right w:val="none" w:sz="0" w:space="0" w:color="auto"/>
      </w:divBdr>
    </w:div>
    <w:div w:id="903833546">
      <w:bodyDiv w:val="1"/>
      <w:marLeft w:val="0"/>
      <w:marRight w:val="0"/>
      <w:marTop w:val="0"/>
      <w:marBottom w:val="0"/>
      <w:divBdr>
        <w:top w:val="none" w:sz="0" w:space="0" w:color="auto"/>
        <w:left w:val="none" w:sz="0" w:space="0" w:color="auto"/>
        <w:bottom w:val="none" w:sz="0" w:space="0" w:color="auto"/>
        <w:right w:val="none" w:sz="0" w:space="0" w:color="auto"/>
      </w:divBdr>
    </w:div>
    <w:div w:id="905605076">
      <w:bodyDiv w:val="1"/>
      <w:marLeft w:val="0"/>
      <w:marRight w:val="0"/>
      <w:marTop w:val="0"/>
      <w:marBottom w:val="0"/>
      <w:divBdr>
        <w:top w:val="none" w:sz="0" w:space="0" w:color="auto"/>
        <w:left w:val="none" w:sz="0" w:space="0" w:color="auto"/>
        <w:bottom w:val="none" w:sz="0" w:space="0" w:color="auto"/>
        <w:right w:val="none" w:sz="0" w:space="0" w:color="auto"/>
      </w:divBdr>
    </w:div>
    <w:div w:id="906067699">
      <w:bodyDiv w:val="1"/>
      <w:marLeft w:val="0"/>
      <w:marRight w:val="0"/>
      <w:marTop w:val="0"/>
      <w:marBottom w:val="0"/>
      <w:divBdr>
        <w:top w:val="none" w:sz="0" w:space="0" w:color="auto"/>
        <w:left w:val="none" w:sz="0" w:space="0" w:color="auto"/>
        <w:bottom w:val="none" w:sz="0" w:space="0" w:color="auto"/>
        <w:right w:val="none" w:sz="0" w:space="0" w:color="auto"/>
      </w:divBdr>
    </w:div>
    <w:div w:id="906497006">
      <w:bodyDiv w:val="1"/>
      <w:marLeft w:val="0"/>
      <w:marRight w:val="0"/>
      <w:marTop w:val="0"/>
      <w:marBottom w:val="0"/>
      <w:divBdr>
        <w:top w:val="none" w:sz="0" w:space="0" w:color="auto"/>
        <w:left w:val="none" w:sz="0" w:space="0" w:color="auto"/>
        <w:bottom w:val="none" w:sz="0" w:space="0" w:color="auto"/>
        <w:right w:val="none" w:sz="0" w:space="0" w:color="auto"/>
      </w:divBdr>
    </w:div>
    <w:div w:id="920914745">
      <w:bodyDiv w:val="1"/>
      <w:marLeft w:val="0"/>
      <w:marRight w:val="0"/>
      <w:marTop w:val="0"/>
      <w:marBottom w:val="0"/>
      <w:divBdr>
        <w:top w:val="none" w:sz="0" w:space="0" w:color="auto"/>
        <w:left w:val="none" w:sz="0" w:space="0" w:color="auto"/>
        <w:bottom w:val="none" w:sz="0" w:space="0" w:color="auto"/>
        <w:right w:val="none" w:sz="0" w:space="0" w:color="auto"/>
      </w:divBdr>
    </w:div>
    <w:div w:id="924341256">
      <w:bodyDiv w:val="1"/>
      <w:marLeft w:val="0"/>
      <w:marRight w:val="0"/>
      <w:marTop w:val="0"/>
      <w:marBottom w:val="0"/>
      <w:divBdr>
        <w:top w:val="none" w:sz="0" w:space="0" w:color="auto"/>
        <w:left w:val="none" w:sz="0" w:space="0" w:color="auto"/>
        <w:bottom w:val="none" w:sz="0" w:space="0" w:color="auto"/>
        <w:right w:val="none" w:sz="0" w:space="0" w:color="auto"/>
      </w:divBdr>
    </w:div>
    <w:div w:id="924802690">
      <w:bodyDiv w:val="1"/>
      <w:marLeft w:val="0"/>
      <w:marRight w:val="0"/>
      <w:marTop w:val="0"/>
      <w:marBottom w:val="0"/>
      <w:divBdr>
        <w:top w:val="none" w:sz="0" w:space="0" w:color="auto"/>
        <w:left w:val="none" w:sz="0" w:space="0" w:color="auto"/>
        <w:bottom w:val="none" w:sz="0" w:space="0" w:color="auto"/>
        <w:right w:val="none" w:sz="0" w:space="0" w:color="auto"/>
      </w:divBdr>
    </w:div>
    <w:div w:id="927234545">
      <w:bodyDiv w:val="1"/>
      <w:marLeft w:val="0"/>
      <w:marRight w:val="0"/>
      <w:marTop w:val="0"/>
      <w:marBottom w:val="0"/>
      <w:divBdr>
        <w:top w:val="none" w:sz="0" w:space="0" w:color="auto"/>
        <w:left w:val="none" w:sz="0" w:space="0" w:color="auto"/>
        <w:bottom w:val="none" w:sz="0" w:space="0" w:color="auto"/>
        <w:right w:val="none" w:sz="0" w:space="0" w:color="auto"/>
      </w:divBdr>
    </w:div>
    <w:div w:id="932319100">
      <w:bodyDiv w:val="1"/>
      <w:marLeft w:val="0"/>
      <w:marRight w:val="0"/>
      <w:marTop w:val="0"/>
      <w:marBottom w:val="0"/>
      <w:divBdr>
        <w:top w:val="none" w:sz="0" w:space="0" w:color="auto"/>
        <w:left w:val="none" w:sz="0" w:space="0" w:color="auto"/>
        <w:bottom w:val="none" w:sz="0" w:space="0" w:color="auto"/>
        <w:right w:val="none" w:sz="0" w:space="0" w:color="auto"/>
      </w:divBdr>
    </w:div>
    <w:div w:id="933321463">
      <w:bodyDiv w:val="1"/>
      <w:marLeft w:val="0"/>
      <w:marRight w:val="0"/>
      <w:marTop w:val="0"/>
      <w:marBottom w:val="0"/>
      <w:divBdr>
        <w:top w:val="none" w:sz="0" w:space="0" w:color="auto"/>
        <w:left w:val="none" w:sz="0" w:space="0" w:color="auto"/>
        <w:bottom w:val="none" w:sz="0" w:space="0" w:color="auto"/>
        <w:right w:val="none" w:sz="0" w:space="0" w:color="auto"/>
      </w:divBdr>
    </w:div>
    <w:div w:id="937634858">
      <w:bodyDiv w:val="1"/>
      <w:marLeft w:val="0"/>
      <w:marRight w:val="0"/>
      <w:marTop w:val="0"/>
      <w:marBottom w:val="0"/>
      <w:divBdr>
        <w:top w:val="none" w:sz="0" w:space="0" w:color="auto"/>
        <w:left w:val="none" w:sz="0" w:space="0" w:color="auto"/>
        <w:bottom w:val="none" w:sz="0" w:space="0" w:color="auto"/>
        <w:right w:val="none" w:sz="0" w:space="0" w:color="auto"/>
      </w:divBdr>
    </w:div>
    <w:div w:id="939871813">
      <w:bodyDiv w:val="1"/>
      <w:marLeft w:val="0"/>
      <w:marRight w:val="0"/>
      <w:marTop w:val="0"/>
      <w:marBottom w:val="0"/>
      <w:divBdr>
        <w:top w:val="none" w:sz="0" w:space="0" w:color="auto"/>
        <w:left w:val="none" w:sz="0" w:space="0" w:color="auto"/>
        <w:bottom w:val="none" w:sz="0" w:space="0" w:color="auto"/>
        <w:right w:val="none" w:sz="0" w:space="0" w:color="auto"/>
      </w:divBdr>
    </w:div>
    <w:div w:id="940914380">
      <w:bodyDiv w:val="1"/>
      <w:marLeft w:val="0"/>
      <w:marRight w:val="0"/>
      <w:marTop w:val="0"/>
      <w:marBottom w:val="0"/>
      <w:divBdr>
        <w:top w:val="none" w:sz="0" w:space="0" w:color="auto"/>
        <w:left w:val="none" w:sz="0" w:space="0" w:color="auto"/>
        <w:bottom w:val="none" w:sz="0" w:space="0" w:color="auto"/>
        <w:right w:val="none" w:sz="0" w:space="0" w:color="auto"/>
      </w:divBdr>
    </w:div>
    <w:div w:id="941957488">
      <w:bodyDiv w:val="1"/>
      <w:marLeft w:val="0"/>
      <w:marRight w:val="0"/>
      <w:marTop w:val="0"/>
      <w:marBottom w:val="0"/>
      <w:divBdr>
        <w:top w:val="none" w:sz="0" w:space="0" w:color="auto"/>
        <w:left w:val="none" w:sz="0" w:space="0" w:color="auto"/>
        <w:bottom w:val="none" w:sz="0" w:space="0" w:color="auto"/>
        <w:right w:val="none" w:sz="0" w:space="0" w:color="auto"/>
      </w:divBdr>
    </w:div>
    <w:div w:id="947782409">
      <w:bodyDiv w:val="1"/>
      <w:marLeft w:val="0"/>
      <w:marRight w:val="0"/>
      <w:marTop w:val="0"/>
      <w:marBottom w:val="0"/>
      <w:divBdr>
        <w:top w:val="none" w:sz="0" w:space="0" w:color="auto"/>
        <w:left w:val="none" w:sz="0" w:space="0" w:color="auto"/>
        <w:bottom w:val="none" w:sz="0" w:space="0" w:color="auto"/>
        <w:right w:val="none" w:sz="0" w:space="0" w:color="auto"/>
      </w:divBdr>
    </w:div>
    <w:div w:id="954363745">
      <w:bodyDiv w:val="1"/>
      <w:marLeft w:val="0"/>
      <w:marRight w:val="0"/>
      <w:marTop w:val="0"/>
      <w:marBottom w:val="0"/>
      <w:divBdr>
        <w:top w:val="none" w:sz="0" w:space="0" w:color="auto"/>
        <w:left w:val="none" w:sz="0" w:space="0" w:color="auto"/>
        <w:bottom w:val="none" w:sz="0" w:space="0" w:color="auto"/>
        <w:right w:val="none" w:sz="0" w:space="0" w:color="auto"/>
      </w:divBdr>
    </w:div>
    <w:div w:id="957835102">
      <w:bodyDiv w:val="1"/>
      <w:marLeft w:val="0"/>
      <w:marRight w:val="0"/>
      <w:marTop w:val="0"/>
      <w:marBottom w:val="0"/>
      <w:divBdr>
        <w:top w:val="none" w:sz="0" w:space="0" w:color="auto"/>
        <w:left w:val="none" w:sz="0" w:space="0" w:color="auto"/>
        <w:bottom w:val="none" w:sz="0" w:space="0" w:color="auto"/>
        <w:right w:val="none" w:sz="0" w:space="0" w:color="auto"/>
      </w:divBdr>
    </w:div>
    <w:div w:id="958754198">
      <w:bodyDiv w:val="1"/>
      <w:marLeft w:val="0"/>
      <w:marRight w:val="0"/>
      <w:marTop w:val="0"/>
      <w:marBottom w:val="0"/>
      <w:divBdr>
        <w:top w:val="none" w:sz="0" w:space="0" w:color="auto"/>
        <w:left w:val="none" w:sz="0" w:space="0" w:color="auto"/>
        <w:bottom w:val="none" w:sz="0" w:space="0" w:color="auto"/>
        <w:right w:val="none" w:sz="0" w:space="0" w:color="auto"/>
      </w:divBdr>
    </w:div>
    <w:div w:id="967509762">
      <w:bodyDiv w:val="1"/>
      <w:marLeft w:val="0"/>
      <w:marRight w:val="0"/>
      <w:marTop w:val="0"/>
      <w:marBottom w:val="0"/>
      <w:divBdr>
        <w:top w:val="none" w:sz="0" w:space="0" w:color="auto"/>
        <w:left w:val="none" w:sz="0" w:space="0" w:color="auto"/>
        <w:bottom w:val="none" w:sz="0" w:space="0" w:color="auto"/>
        <w:right w:val="none" w:sz="0" w:space="0" w:color="auto"/>
      </w:divBdr>
    </w:div>
    <w:div w:id="967516236">
      <w:bodyDiv w:val="1"/>
      <w:marLeft w:val="0"/>
      <w:marRight w:val="0"/>
      <w:marTop w:val="0"/>
      <w:marBottom w:val="0"/>
      <w:divBdr>
        <w:top w:val="none" w:sz="0" w:space="0" w:color="auto"/>
        <w:left w:val="none" w:sz="0" w:space="0" w:color="auto"/>
        <w:bottom w:val="none" w:sz="0" w:space="0" w:color="auto"/>
        <w:right w:val="none" w:sz="0" w:space="0" w:color="auto"/>
      </w:divBdr>
    </w:div>
    <w:div w:id="968050062">
      <w:bodyDiv w:val="1"/>
      <w:marLeft w:val="0"/>
      <w:marRight w:val="0"/>
      <w:marTop w:val="0"/>
      <w:marBottom w:val="0"/>
      <w:divBdr>
        <w:top w:val="none" w:sz="0" w:space="0" w:color="auto"/>
        <w:left w:val="none" w:sz="0" w:space="0" w:color="auto"/>
        <w:bottom w:val="none" w:sz="0" w:space="0" w:color="auto"/>
        <w:right w:val="none" w:sz="0" w:space="0" w:color="auto"/>
      </w:divBdr>
    </w:div>
    <w:div w:id="969823895">
      <w:bodyDiv w:val="1"/>
      <w:marLeft w:val="0"/>
      <w:marRight w:val="0"/>
      <w:marTop w:val="0"/>
      <w:marBottom w:val="0"/>
      <w:divBdr>
        <w:top w:val="none" w:sz="0" w:space="0" w:color="auto"/>
        <w:left w:val="none" w:sz="0" w:space="0" w:color="auto"/>
        <w:bottom w:val="none" w:sz="0" w:space="0" w:color="auto"/>
        <w:right w:val="none" w:sz="0" w:space="0" w:color="auto"/>
      </w:divBdr>
    </w:div>
    <w:div w:id="972443244">
      <w:bodyDiv w:val="1"/>
      <w:marLeft w:val="0"/>
      <w:marRight w:val="0"/>
      <w:marTop w:val="0"/>
      <w:marBottom w:val="0"/>
      <w:divBdr>
        <w:top w:val="none" w:sz="0" w:space="0" w:color="auto"/>
        <w:left w:val="none" w:sz="0" w:space="0" w:color="auto"/>
        <w:bottom w:val="none" w:sz="0" w:space="0" w:color="auto"/>
        <w:right w:val="none" w:sz="0" w:space="0" w:color="auto"/>
      </w:divBdr>
    </w:div>
    <w:div w:id="973679639">
      <w:marLeft w:val="0"/>
      <w:marRight w:val="0"/>
      <w:marTop w:val="0"/>
      <w:marBottom w:val="0"/>
      <w:divBdr>
        <w:top w:val="none" w:sz="0" w:space="0" w:color="auto"/>
        <w:left w:val="none" w:sz="0" w:space="0" w:color="auto"/>
        <w:bottom w:val="none" w:sz="0" w:space="0" w:color="auto"/>
        <w:right w:val="none" w:sz="0" w:space="0" w:color="auto"/>
      </w:divBdr>
    </w:div>
    <w:div w:id="974410525">
      <w:bodyDiv w:val="1"/>
      <w:marLeft w:val="0"/>
      <w:marRight w:val="0"/>
      <w:marTop w:val="0"/>
      <w:marBottom w:val="0"/>
      <w:divBdr>
        <w:top w:val="none" w:sz="0" w:space="0" w:color="auto"/>
        <w:left w:val="none" w:sz="0" w:space="0" w:color="auto"/>
        <w:bottom w:val="none" w:sz="0" w:space="0" w:color="auto"/>
        <w:right w:val="none" w:sz="0" w:space="0" w:color="auto"/>
      </w:divBdr>
    </w:div>
    <w:div w:id="974990778">
      <w:bodyDiv w:val="1"/>
      <w:marLeft w:val="0"/>
      <w:marRight w:val="0"/>
      <w:marTop w:val="0"/>
      <w:marBottom w:val="0"/>
      <w:divBdr>
        <w:top w:val="none" w:sz="0" w:space="0" w:color="auto"/>
        <w:left w:val="none" w:sz="0" w:space="0" w:color="auto"/>
        <w:bottom w:val="none" w:sz="0" w:space="0" w:color="auto"/>
        <w:right w:val="none" w:sz="0" w:space="0" w:color="auto"/>
      </w:divBdr>
    </w:div>
    <w:div w:id="976837254">
      <w:bodyDiv w:val="1"/>
      <w:marLeft w:val="0"/>
      <w:marRight w:val="0"/>
      <w:marTop w:val="0"/>
      <w:marBottom w:val="0"/>
      <w:divBdr>
        <w:top w:val="none" w:sz="0" w:space="0" w:color="auto"/>
        <w:left w:val="none" w:sz="0" w:space="0" w:color="auto"/>
        <w:bottom w:val="none" w:sz="0" w:space="0" w:color="auto"/>
        <w:right w:val="none" w:sz="0" w:space="0" w:color="auto"/>
      </w:divBdr>
    </w:div>
    <w:div w:id="976957997">
      <w:bodyDiv w:val="1"/>
      <w:marLeft w:val="0"/>
      <w:marRight w:val="0"/>
      <w:marTop w:val="0"/>
      <w:marBottom w:val="0"/>
      <w:divBdr>
        <w:top w:val="none" w:sz="0" w:space="0" w:color="auto"/>
        <w:left w:val="none" w:sz="0" w:space="0" w:color="auto"/>
        <w:bottom w:val="none" w:sz="0" w:space="0" w:color="auto"/>
        <w:right w:val="none" w:sz="0" w:space="0" w:color="auto"/>
      </w:divBdr>
    </w:div>
    <w:div w:id="977878253">
      <w:bodyDiv w:val="1"/>
      <w:marLeft w:val="0"/>
      <w:marRight w:val="0"/>
      <w:marTop w:val="0"/>
      <w:marBottom w:val="0"/>
      <w:divBdr>
        <w:top w:val="none" w:sz="0" w:space="0" w:color="auto"/>
        <w:left w:val="none" w:sz="0" w:space="0" w:color="auto"/>
        <w:bottom w:val="none" w:sz="0" w:space="0" w:color="auto"/>
        <w:right w:val="none" w:sz="0" w:space="0" w:color="auto"/>
      </w:divBdr>
    </w:div>
    <w:div w:id="978878248">
      <w:bodyDiv w:val="1"/>
      <w:marLeft w:val="0"/>
      <w:marRight w:val="0"/>
      <w:marTop w:val="0"/>
      <w:marBottom w:val="0"/>
      <w:divBdr>
        <w:top w:val="none" w:sz="0" w:space="0" w:color="auto"/>
        <w:left w:val="none" w:sz="0" w:space="0" w:color="auto"/>
        <w:bottom w:val="none" w:sz="0" w:space="0" w:color="auto"/>
        <w:right w:val="none" w:sz="0" w:space="0" w:color="auto"/>
      </w:divBdr>
    </w:div>
    <w:div w:id="981425057">
      <w:bodyDiv w:val="1"/>
      <w:marLeft w:val="0"/>
      <w:marRight w:val="0"/>
      <w:marTop w:val="0"/>
      <w:marBottom w:val="0"/>
      <w:divBdr>
        <w:top w:val="none" w:sz="0" w:space="0" w:color="auto"/>
        <w:left w:val="none" w:sz="0" w:space="0" w:color="auto"/>
        <w:bottom w:val="none" w:sz="0" w:space="0" w:color="auto"/>
        <w:right w:val="none" w:sz="0" w:space="0" w:color="auto"/>
      </w:divBdr>
    </w:div>
    <w:div w:id="982857874">
      <w:bodyDiv w:val="1"/>
      <w:marLeft w:val="0"/>
      <w:marRight w:val="0"/>
      <w:marTop w:val="0"/>
      <w:marBottom w:val="0"/>
      <w:divBdr>
        <w:top w:val="none" w:sz="0" w:space="0" w:color="auto"/>
        <w:left w:val="none" w:sz="0" w:space="0" w:color="auto"/>
        <w:bottom w:val="none" w:sz="0" w:space="0" w:color="auto"/>
        <w:right w:val="none" w:sz="0" w:space="0" w:color="auto"/>
      </w:divBdr>
    </w:div>
    <w:div w:id="988165974">
      <w:bodyDiv w:val="1"/>
      <w:marLeft w:val="0"/>
      <w:marRight w:val="0"/>
      <w:marTop w:val="0"/>
      <w:marBottom w:val="0"/>
      <w:divBdr>
        <w:top w:val="none" w:sz="0" w:space="0" w:color="auto"/>
        <w:left w:val="none" w:sz="0" w:space="0" w:color="auto"/>
        <w:bottom w:val="none" w:sz="0" w:space="0" w:color="auto"/>
        <w:right w:val="none" w:sz="0" w:space="0" w:color="auto"/>
      </w:divBdr>
    </w:div>
    <w:div w:id="989479127">
      <w:bodyDiv w:val="1"/>
      <w:marLeft w:val="0"/>
      <w:marRight w:val="0"/>
      <w:marTop w:val="0"/>
      <w:marBottom w:val="0"/>
      <w:divBdr>
        <w:top w:val="none" w:sz="0" w:space="0" w:color="auto"/>
        <w:left w:val="none" w:sz="0" w:space="0" w:color="auto"/>
        <w:bottom w:val="none" w:sz="0" w:space="0" w:color="auto"/>
        <w:right w:val="none" w:sz="0" w:space="0" w:color="auto"/>
      </w:divBdr>
    </w:div>
    <w:div w:id="990253666">
      <w:bodyDiv w:val="1"/>
      <w:marLeft w:val="0"/>
      <w:marRight w:val="0"/>
      <w:marTop w:val="0"/>
      <w:marBottom w:val="0"/>
      <w:divBdr>
        <w:top w:val="none" w:sz="0" w:space="0" w:color="auto"/>
        <w:left w:val="none" w:sz="0" w:space="0" w:color="auto"/>
        <w:bottom w:val="none" w:sz="0" w:space="0" w:color="auto"/>
        <w:right w:val="none" w:sz="0" w:space="0" w:color="auto"/>
      </w:divBdr>
    </w:div>
    <w:div w:id="991788858">
      <w:bodyDiv w:val="1"/>
      <w:marLeft w:val="0"/>
      <w:marRight w:val="0"/>
      <w:marTop w:val="0"/>
      <w:marBottom w:val="0"/>
      <w:divBdr>
        <w:top w:val="none" w:sz="0" w:space="0" w:color="auto"/>
        <w:left w:val="none" w:sz="0" w:space="0" w:color="auto"/>
        <w:bottom w:val="none" w:sz="0" w:space="0" w:color="auto"/>
        <w:right w:val="none" w:sz="0" w:space="0" w:color="auto"/>
      </w:divBdr>
    </w:div>
    <w:div w:id="992028642">
      <w:bodyDiv w:val="1"/>
      <w:marLeft w:val="0"/>
      <w:marRight w:val="0"/>
      <w:marTop w:val="0"/>
      <w:marBottom w:val="0"/>
      <w:divBdr>
        <w:top w:val="none" w:sz="0" w:space="0" w:color="auto"/>
        <w:left w:val="none" w:sz="0" w:space="0" w:color="auto"/>
        <w:bottom w:val="none" w:sz="0" w:space="0" w:color="auto"/>
        <w:right w:val="none" w:sz="0" w:space="0" w:color="auto"/>
      </w:divBdr>
    </w:div>
    <w:div w:id="992954097">
      <w:bodyDiv w:val="1"/>
      <w:marLeft w:val="0"/>
      <w:marRight w:val="0"/>
      <w:marTop w:val="0"/>
      <w:marBottom w:val="0"/>
      <w:divBdr>
        <w:top w:val="none" w:sz="0" w:space="0" w:color="auto"/>
        <w:left w:val="none" w:sz="0" w:space="0" w:color="auto"/>
        <w:bottom w:val="none" w:sz="0" w:space="0" w:color="auto"/>
        <w:right w:val="none" w:sz="0" w:space="0" w:color="auto"/>
      </w:divBdr>
    </w:div>
    <w:div w:id="995573052">
      <w:bodyDiv w:val="1"/>
      <w:marLeft w:val="0"/>
      <w:marRight w:val="0"/>
      <w:marTop w:val="0"/>
      <w:marBottom w:val="0"/>
      <w:divBdr>
        <w:top w:val="none" w:sz="0" w:space="0" w:color="auto"/>
        <w:left w:val="none" w:sz="0" w:space="0" w:color="auto"/>
        <w:bottom w:val="none" w:sz="0" w:space="0" w:color="auto"/>
        <w:right w:val="none" w:sz="0" w:space="0" w:color="auto"/>
      </w:divBdr>
    </w:div>
    <w:div w:id="998577602">
      <w:bodyDiv w:val="1"/>
      <w:marLeft w:val="0"/>
      <w:marRight w:val="0"/>
      <w:marTop w:val="0"/>
      <w:marBottom w:val="0"/>
      <w:divBdr>
        <w:top w:val="none" w:sz="0" w:space="0" w:color="auto"/>
        <w:left w:val="none" w:sz="0" w:space="0" w:color="auto"/>
        <w:bottom w:val="none" w:sz="0" w:space="0" w:color="auto"/>
        <w:right w:val="none" w:sz="0" w:space="0" w:color="auto"/>
      </w:divBdr>
    </w:div>
    <w:div w:id="1001548831">
      <w:bodyDiv w:val="1"/>
      <w:marLeft w:val="0"/>
      <w:marRight w:val="0"/>
      <w:marTop w:val="0"/>
      <w:marBottom w:val="0"/>
      <w:divBdr>
        <w:top w:val="none" w:sz="0" w:space="0" w:color="auto"/>
        <w:left w:val="none" w:sz="0" w:space="0" w:color="auto"/>
        <w:bottom w:val="none" w:sz="0" w:space="0" w:color="auto"/>
        <w:right w:val="none" w:sz="0" w:space="0" w:color="auto"/>
      </w:divBdr>
    </w:div>
    <w:div w:id="1002856093">
      <w:bodyDiv w:val="1"/>
      <w:marLeft w:val="0"/>
      <w:marRight w:val="0"/>
      <w:marTop w:val="0"/>
      <w:marBottom w:val="0"/>
      <w:divBdr>
        <w:top w:val="none" w:sz="0" w:space="0" w:color="auto"/>
        <w:left w:val="none" w:sz="0" w:space="0" w:color="auto"/>
        <w:bottom w:val="none" w:sz="0" w:space="0" w:color="auto"/>
        <w:right w:val="none" w:sz="0" w:space="0" w:color="auto"/>
      </w:divBdr>
    </w:div>
    <w:div w:id="1003312341">
      <w:bodyDiv w:val="1"/>
      <w:marLeft w:val="0"/>
      <w:marRight w:val="0"/>
      <w:marTop w:val="0"/>
      <w:marBottom w:val="0"/>
      <w:divBdr>
        <w:top w:val="none" w:sz="0" w:space="0" w:color="auto"/>
        <w:left w:val="none" w:sz="0" w:space="0" w:color="auto"/>
        <w:bottom w:val="none" w:sz="0" w:space="0" w:color="auto"/>
        <w:right w:val="none" w:sz="0" w:space="0" w:color="auto"/>
      </w:divBdr>
    </w:div>
    <w:div w:id="1006056719">
      <w:bodyDiv w:val="1"/>
      <w:marLeft w:val="0"/>
      <w:marRight w:val="0"/>
      <w:marTop w:val="0"/>
      <w:marBottom w:val="0"/>
      <w:divBdr>
        <w:top w:val="none" w:sz="0" w:space="0" w:color="auto"/>
        <w:left w:val="none" w:sz="0" w:space="0" w:color="auto"/>
        <w:bottom w:val="none" w:sz="0" w:space="0" w:color="auto"/>
        <w:right w:val="none" w:sz="0" w:space="0" w:color="auto"/>
      </w:divBdr>
    </w:div>
    <w:div w:id="1007171363">
      <w:bodyDiv w:val="1"/>
      <w:marLeft w:val="0"/>
      <w:marRight w:val="0"/>
      <w:marTop w:val="0"/>
      <w:marBottom w:val="0"/>
      <w:divBdr>
        <w:top w:val="none" w:sz="0" w:space="0" w:color="auto"/>
        <w:left w:val="none" w:sz="0" w:space="0" w:color="auto"/>
        <w:bottom w:val="none" w:sz="0" w:space="0" w:color="auto"/>
        <w:right w:val="none" w:sz="0" w:space="0" w:color="auto"/>
      </w:divBdr>
    </w:div>
    <w:div w:id="1014305097">
      <w:bodyDiv w:val="1"/>
      <w:marLeft w:val="0"/>
      <w:marRight w:val="0"/>
      <w:marTop w:val="0"/>
      <w:marBottom w:val="0"/>
      <w:divBdr>
        <w:top w:val="none" w:sz="0" w:space="0" w:color="auto"/>
        <w:left w:val="none" w:sz="0" w:space="0" w:color="auto"/>
        <w:bottom w:val="none" w:sz="0" w:space="0" w:color="auto"/>
        <w:right w:val="none" w:sz="0" w:space="0" w:color="auto"/>
      </w:divBdr>
    </w:div>
    <w:div w:id="1016349897">
      <w:bodyDiv w:val="1"/>
      <w:marLeft w:val="0"/>
      <w:marRight w:val="0"/>
      <w:marTop w:val="0"/>
      <w:marBottom w:val="0"/>
      <w:divBdr>
        <w:top w:val="none" w:sz="0" w:space="0" w:color="auto"/>
        <w:left w:val="none" w:sz="0" w:space="0" w:color="auto"/>
        <w:bottom w:val="none" w:sz="0" w:space="0" w:color="auto"/>
        <w:right w:val="none" w:sz="0" w:space="0" w:color="auto"/>
      </w:divBdr>
    </w:div>
    <w:div w:id="1016929191">
      <w:bodyDiv w:val="1"/>
      <w:marLeft w:val="0"/>
      <w:marRight w:val="0"/>
      <w:marTop w:val="0"/>
      <w:marBottom w:val="0"/>
      <w:divBdr>
        <w:top w:val="none" w:sz="0" w:space="0" w:color="auto"/>
        <w:left w:val="none" w:sz="0" w:space="0" w:color="auto"/>
        <w:bottom w:val="none" w:sz="0" w:space="0" w:color="auto"/>
        <w:right w:val="none" w:sz="0" w:space="0" w:color="auto"/>
      </w:divBdr>
    </w:div>
    <w:div w:id="1021123805">
      <w:bodyDiv w:val="1"/>
      <w:marLeft w:val="0"/>
      <w:marRight w:val="0"/>
      <w:marTop w:val="0"/>
      <w:marBottom w:val="0"/>
      <w:divBdr>
        <w:top w:val="none" w:sz="0" w:space="0" w:color="auto"/>
        <w:left w:val="none" w:sz="0" w:space="0" w:color="auto"/>
        <w:bottom w:val="none" w:sz="0" w:space="0" w:color="auto"/>
        <w:right w:val="none" w:sz="0" w:space="0" w:color="auto"/>
      </w:divBdr>
    </w:div>
    <w:div w:id="1032195842">
      <w:bodyDiv w:val="1"/>
      <w:marLeft w:val="0"/>
      <w:marRight w:val="0"/>
      <w:marTop w:val="0"/>
      <w:marBottom w:val="0"/>
      <w:divBdr>
        <w:top w:val="none" w:sz="0" w:space="0" w:color="auto"/>
        <w:left w:val="none" w:sz="0" w:space="0" w:color="auto"/>
        <w:bottom w:val="none" w:sz="0" w:space="0" w:color="auto"/>
        <w:right w:val="none" w:sz="0" w:space="0" w:color="auto"/>
      </w:divBdr>
    </w:div>
    <w:div w:id="1042286296">
      <w:bodyDiv w:val="1"/>
      <w:marLeft w:val="0"/>
      <w:marRight w:val="0"/>
      <w:marTop w:val="0"/>
      <w:marBottom w:val="0"/>
      <w:divBdr>
        <w:top w:val="none" w:sz="0" w:space="0" w:color="auto"/>
        <w:left w:val="none" w:sz="0" w:space="0" w:color="auto"/>
        <w:bottom w:val="none" w:sz="0" w:space="0" w:color="auto"/>
        <w:right w:val="none" w:sz="0" w:space="0" w:color="auto"/>
      </w:divBdr>
    </w:div>
    <w:div w:id="1042286508">
      <w:bodyDiv w:val="1"/>
      <w:marLeft w:val="0"/>
      <w:marRight w:val="0"/>
      <w:marTop w:val="0"/>
      <w:marBottom w:val="0"/>
      <w:divBdr>
        <w:top w:val="none" w:sz="0" w:space="0" w:color="auto"/>
        <w:left w:val="none" w:sz="0" w:space="0" w:color="auto"/>
        <w:bottom w:val="none" w:sz="0" w:space="0" w:color="auto"/>
        <w:right w:val="none" w:sz="0" w:space="0" w:color="auto"/>
      </w:divBdr>
    </w:div>
    <w:div w:id="1049568732">
      <w:bodyDiv w:val="1"/>
      <w:marLeft w:val="0"/>
      <w:marRight w:val="0"/>
      <w:marTop w:val="0"/>
      <w:marBottom w:val="0"/>
      <w:divBdr>
        <w:top w:val="none" w:sz="0" w:space="0" w:color="auto"/>
        <w:left w:val="none" w:sz="0" w:space="0" w:color="auto"/>
        <w:bottom w:val="none" w:sz="0" w:space="0" w:color="auto"/>
        <w:right w:val="none" w:sz="0" w:space="0" w:color="auto"/>
      </w:divBdr>
    </w:div>
    <w:div w:id="1049763214">
      <w:bodyDiv w:val="1"/>
      <w:marLeft w:val="0"/>
      <w:marRight w:val="0"/>
      <w:marTop w:val="0"/>
      <w:marBottom w:val="0"/>
      <w:divBdr>
        <w:top w:val="none" w:sz="0" w:space="0" w:color="auto"/>
        <w:left w:val="none" w:sz="0" w:space="0" w:color="auto"/>
        <w:bottom w:val="none" w:sz="0" w:space="0" w:color="auto"/>
        <w:right w:val="none" w:sz="0" w:space="0" w:color="auto"/>
      </w:divBdr>
    </w:div>
    <w:div w:id="1050230348">
      <w:bodyDiv w:val="1"/>
      <w:marLeft w:val="0"/>
      <w:marRight w:val="0"/>
      <w:marTop w:val="0"/>
      <w:marBottom w:val="0"/>
      <w:divBdr>
        <w:top w:val="none" w:sz="0" w:space="0" w:color="auto"/>
        <w:left w:val="none" w:sz="0" w:space="0" w:color="auto"/>
        <w:bottom w:val="none" w:sz="0" w:space="0" w:color="auto"/>
        <w:right w:val="none" w:sz="0" w:space="0" w:color="auto"/>
      </w:divBdr>
    </w:div>
    <w:div w:id="1051656527">
      <w:bodyDiv w:val="1"/>
      <w:marLeft w:val="0"/>
      <w:marRight w:val="0"/>
      <w:marTop w:val="0"/>
      <w:marBottom w:val="0"/>
      <w:divBdr>
        <w:top w:val="none" w:sz="0" w:space="0" w:color="auto"/>
        <w:left w:val="none" w:sz="0" w:space="0" w:color="auto"/>
        <w:bottom w:val="none" w:sz="0" w:space="0" w:color="auto"/>
        <w:right w:val="none" w:sz="0" w:space="0" w:color="auto"/>
      </w:divBdr>
    </w:div>
    <w:div w:id="1055003604">
      <w:bodyDiv w:val="1"/>
      <w:marLeft w:val="0"/>
      <w:marRight w:val="0"/>
      <w:marTop w:val="0"/>
      <w:marBottom w:val="0"/>
      <w:divBdr>
        <w:top w:val="none" w:sz="0" w:space="0" w:color="auto"/>
        <w:left w:val="none" w:sz="0" w:space="0" w:color="auto"/>
        <w:bottom w:val="none" w:sz="0" w:space="0" w:color="auto"/>
        <w:right w:val="none" w:sz="0" w:space="0" w:color="auto"/>
      </w:divBdr>
    </w:div>
    <w:div w:id="1056320871">
      <w:bodyDiv w:val="1"/>
      <w:marLeft w:val="0"/>
      <w:marRight w:val="0"/>
      <w:marTop w:val="0"/>
      <w:marBottom w:val="0"/>
      <w:divBdr>
        <w:top w:val="none" w:sz="0" w:space="0" w:color="auto"/>
        <w:left w:val="none" w:sz="0" w:space="0" w:color="auto"/>
        <w:bottom w:val="none" w:sz="0" w:space="0" w:color="auto"/>
        <w:right w:val="none" w:sz="0" w:space="0" w:color="auto"/>
      </w:divBdr>
    </w:div>
    <w:div w:id="1057972618">
      <w:bodyDiv w:val="1"/>
      <w:marLeft w:val="0"/>
      <w:marRight w:val="0"/>
      <w:marTop w:val="0"/>
      <w:marBottom w:val="0"/>
      <w:divBdr>
        <w:top w:val="none" w:sz="0" w:space="0" w:color="auto"/>
        <w:left w:val="none" w:sz="0" w:space="0" w:color="auto"/>
        <w:bottom w:val="none" w:sz="0" w:space="0" w:color="auto"/>
        <w:right w:val="none" w:sz="0" w:space="0" w:color="auto"/>
      </w:divBdr>
    </w:div>
    <w:div w:id="1060404533">
      <w:bodyDiv w:val="1"/>
      <w:marLeft w:val="0"/>
      <w:marRight w:val="0"/>
      <w:marTop w:val="0"/>
      <w:marBottom w:val="0"/>
      <w:divBdr>
        <w:top w:val="none" w:sz="0" w:space="0" w:color="auto"/>
        <w:left w:val="none" w:sz="0" w:space="0" w:color="auto"/>
        <w:bottom w:val="none" w:sz="0" w:space="0" w:color="auto"/>
        <w:right w:val="none" w:sz="0" w:space="0" w:color="auto"/>
      </w:divBdr>
    </w:div>
    <w:div w:id="1064334850">
      <w:bodyDiv w:val="1"/>
      <w:marLeft w:val="0"/>
      <w:marRight w:val="0"/>
      <w:marTop w:val="0"/>
      <w:marBottom w:val="0"/>
      <w:divBdr>
        <w:top w:val="none" w:sz="0" w:space="0" w:color="auto"/>
        <w:left w:val="none" w:sz="0" w:space="0" w:color="auto"/>
        <w:bottom w:val="none" w:sz="0" w:space="0" w:color="auto"/>
        <w:right w:val="none" w:sz="0" w:space="0" w:color="auto"/>
      </w:divBdr>
    </w:div>
    <w:div w:id="1064528064">
      <w:bodyDiv w:val="1"/>
      <w:marLeft w:val="0"/>
      <w:marRight w:val="0"/>
      <w:marTop w:val="0"/>
      <w:marBottom w:val="0"/>
      <w:divBdr>
        <w:top w:val="none" w:sz="0" w:space="0" w:color="auto"/>
        <w:left w:val="none" w:sz="0" w:space="0" w:color="auto"/>
        <w:bottom w:val="none" w:sz="0" w:space="0" w:color="auto"/>
        <w:right w:val="none" w:sz="0" w:space="0" w:color="auto"/>
      </w:divBdr>
    </w:div>
    <w:div w:id="1068042335">
      <w:bodyDiv w:val="1"/>
      <w:marLeft w:val="0"/>
      <w:marRight w:val="0"/>
      <w:marTop w:val="0"/>
      <w:marBottom w:val="0"/>
      <w:divBdr>
        <w:top w:val="none" w:sz="0" w:space="0" w:color="auto"/>
        <w:left w:val="none" w:sz="0" w:space="0" w:color="auto"/>
        <w:bottom w:val="none" w:sz="0" w:space="0" w:color="auto"/>
        <w:right w:val="none" w:sz="0" w:space="0" w:color="auto"/>
      </w:divBdr>
    </w:div>
    <w:div w:id="1074741846">
      <w:bodyDiv w:val="1"/>
      <w:marLeft w:val="0"/>
      <w:marRight w:val="0"/>
      <w:marTop w:val="0"/>
      <w:marBottom w:val="0"/>
      <w:divBdr>
        <w:top w:val="none" w:sz="0" w:space="0" w:color="auto"/>
        <w:left w:val="none" w:sz="0" w:space="0" w:color="auto"/>
        <w:bottom w:val="none" w:sz="0" w:space="0" w:color="auto"/>
        <w:right w:val="none" w:sz="0" w:space="0" w:color="auto"/>
      </w:divBdr>
    </w:div>
    <w:div w:id="1076854232">
      <w:bodyDiv w:val="1"/>
      <w:marLeft w:val="0"/>
      <w:marRight w:val="0"/>
      <w:marTop w:val="0"/>
      <w:marBottom w:val="0"/>
      <w:divBdr>
        <w:top w:val="none" w:sz="0" w:space="0" w:color="auto"/>
        <w:left w:val="none" w:sz="0" w:space="0" w:color="auto"/>
        <w:bottom w:val="none" w:sz="0" w:space="0" w:color="auto"/>
        <w:right w:val="none" w:sz="0" w:space="0" w:color="auto"/>
      </w:divBdr>
    </w:div>
    <w:div w:id="1077091253">
      <w:marLeft w:val="0"/>
      <w:marRight w:val="0"/>
      <w:marTop w:val="0"/>
      <w:marBottom w:val="0"/>
      <w:divBdr>
        <w:top w:val="none" w:sz="0" w:space="0" w:color="auto"/>
        <w:left w:val="none" w:sz="0" w:space="0" w:color="auto"/>
        <w:bottom w:val="none" w:sz="0" w:space="0" w:color="auto"/>
        <w:right w:val="none" w:sz="0" w:space="0" w:color="auto"/>
      </w:divBdr>
    </w:div>
    <w:div w:id="1080516947">
      <w:bodyDiv w:val="1"/>
      <w:marLeft w:val="0"/>
      <w:marRight w:val="0"/>
      <w:marTop w:val="0"/>
      <w:marBottom w:val="0"/>
      <w:divBdr>
        <w:top w:val="none" w:sz="0" w:space="0" w:color="auto"/>
        <w:left w:val="none" w:sz="0" w:space="0" w:color="auto"/>
        <w:bottom w:val="none" w:sz="0" w:space="0" w:color="auto"/>
        <w:right w:val="none" w:sz="0" w:space="0" w:color="auto"/>
      </w:divBdr>
    </w:div>
    <w:div w:id="1083603580">
      <w:bodyDiv w:val="1"/>
      <w:marLeft w:val="0"/>
      <w:marRight w:val="0"/>
      <w:marTop w:val="0"/>
      <w:marBottom w:val="0"/>
      <w:divBdr>
        <w:top w:val="none" w:sz="0" w:space="0" w:color="auto"/>
        <w:left w:val="none" w:sz="0" w:space="0" w:color="auto"/>
        <w:bottom w:val="none" w:sz="0" w:space="0" w:color="auto"/>
        <w:right w:val="none" w:sz="0" w:space="0" w:color="auto"/>
      </w:divBdr>
    </w:div>
    <w:div w:id="1085954415">
      <w:bodyDiv w:val="1"/>
      <w:marLeft w:val="0"/>
      <w:marRight w:val="0"/>
      <w:marTop w:val="0"/>
      <w:marBottom w:val="0"/>
      <w:divBdr>
        <w:top w:val="none" w:sz="0" w:space="0" w:color="auto"/>
        <w:left w:val="none" w:sz="0" w:space="0" w:color="auto"/>
        <w:bottom w:val="none" w:sz="0" w:space="0" w:color="auto"/>
        <w:right w:val="none" w:sz="0" w:space="0" w:color="auto"/>
      </w:divBdr>
    </w:div>
    <w:div w:id="1090810249">
      <w:bodyDiv w:val="1"/>
      <w:marLeft w:val="0"/>
      <w:marRight w:val="0"/>
      <w:marTop w:val="0"/>
      <w:marBottom w:val="0"/>
      <w:divBdr>
        <w:top w:val="none" w:sz="0" w:space="0" w:color="auto"/>
        <w:left w:val="none" w:sz="0" w:space="0" w:color="auto"/>
        <w:bottom w:val="none" w:sz="0" w:space="0" w:color="auto"/>
        <w:right w:val="none" w:sz="0" w:space="0" w:color="auto"/>
      </w:divBdr>
    </w:div>
    <w:div w:id="1092363098">
      <w:bodyDiv w:val="1"/>
      <w:marLeft w:val="0"/>
      <w:marRight w:val="0"/>
      <w:marTop w:val="0"/>
      <w:marBottom w:val="0"/>
      <w:divBdr>
        <w:top w:val="none" w:sz="0" w:space="0" w:color="auto"/>
        <w:left w:val="none" w:sz="0" w:space="0" w:color="auto"/>
        <w:bottom w:val="none" w:sz="0" w:space="0" w:color="auto"/>
        <w:right w:val="none" w:sz="0" w:space="0" w:color="auto"/>
      </w:divBdr>
    </w:div>
    <w:div w:id="1092818362">
      <w:bodyDiv w:val="1"/>
      <w:marLeft w:val="0"/>
      <w:marRight w:val="0"/>
      <w:marTop w:val="0"/>
      <w:marBottom w:val="0"/>
      <w:divBdr>
        <w:top w:val="none" w:sz="0" w:space="0" w:color="auto"/>
        <w:left w:val="none" w:sz="0" w:space="0" w:color="auto"/>
        <w:bottom w:val="none" w:sz="0" w:space="0" w:color="auto"/>
        <w:right w:val="none" w:sz="0" w:space="0" w:color="auto"/>
      </w:divBdr>
    </w:div>
    <w:div w:id="1099252466">
      <w:bodyDiv w:val="1"/>
      <w:marLeft w:val="0"/>
      <w:marRight w:val="0"/>
      <w:marTop w:val="0"/>
      <w:marBottom w:val="0"/>
      <w:divBdr>
        <w:top w:val="none" w:sz="0" w:space="0" w:color="auto"/>
        <w:left w:val="none" w:sz="0" w:space="0" w:color="auto"/>
        <w:bottom w:val="none" w:sz="0" w:space="0" w:color="auto"/>
        <w:right w:val="none" w:sz="0" w:space="0" w:color="auto"/>
      </w:divBdr>
    </w:div>
    <w:div w:id="1099564190">
      <w:bodyDiv w:val="1"/>
      <w:marLeft w:val="0"/>
      <w:marRight w:val="0"/>
      <w:marTop w:val="0"/>
      <w:marBottom w:val="0"/>
      <w:divBdr>
        <w:top w:val="none" w:sz="0" w:space="0" w:color="auto"/>
        <w:left w:val="none" w:sz="0" w:space="0" w:color="auto"/>
        <w:bottom w:val="none" w:sz="0" w:space="0" w:color="auto"/>
        <w:right w:val="none" w:sz="0" w:space="0" w:color="auto"/>
      </w:divBdr>
    </w:div>
    <w:div w:id="1110515072">
      <w:bodyDiv w:val="1"/>
      <w:marLeft w:val="0"/>
      <w:marRight w:val="0"/>
      <w:marTop w:val="0"/>
      <w:marBottom w:val="0"/>
      <w:divBdr>
        <w:top w:val="none" w:sz="0" w:space="0" w:color="auto"/>
        <w:left w:val="none" w:sz="0" w:space="0" w:color="auto"/>
        <w:bottom w:val="none" w:sz="0" w:space="0" w:color="auto"/>
        <w:right w:val="none" w:sz="0" w:space="0" w:color="auto"/>
      </w:divBdr>
    </w:div>
    <w:div w:id="1132673604">
      <w:bodyDiv w:val="1"/>
      <w:marLeft w:val="0"/>
      <w:marRight w:val="0"/>
      <w:marTop w:val="0"/>
      <w:marBottom w:val="0"/>
      <w:divBdr>
        <w:top w:val="none" w:sz="0" w:space="0" w:color="auto"/>
        <w:left w:val="none" w:sz="0" w:space="0" w:color="auto"/>
        <w:bottom w:val="none" w:sz="0" w:space="0" w:color="auto"/>
        <w:right w:val="none" w:sz="0" w:space="0" w:color="auto"/>
      </w:divBdr>
    </w:div>
    <w:div w:id="1141965525">
      <w:bodyDiv w:val="1"/>
      <w:marLeft w:val="0"/>
      <w:marRight w:val="0"/>
      <w:marTop w:val="0"/>
      <w:marBottom w:val="0"/>
      <w:divBdr>
        <w:top w:val="none" w:sz="0" w:space="0" w:color="auto"/>
        <w:left w:val="none" w:sz="0" w:space="0" w:color="auto"/>
        <w:bottom w:val="none" w:sz="0" w:space="0" w:color="auto"/>
        <w:right w:val="none" w:sz="0" w:space="0" w:color="auto"/>
      </w:divBdr>
    </w:div>
    <w:div w:id="1143153554">
      <w:bodyDiv w:val="1"/>
      <w:marLeft w:val="0"/>
      <w:marRight w:val="0"/>
      <w:marTop w:val="0"/>
      <w:marBottom w:val="0"/>
      <w:divBdr>
        <w:top w:val="none" w:sz="0" w:space="0" w:color="auto"/>
        <w:left w:val="none" w:sz="0" w:space="0" w:color="auto"/>
        <w:bottom w:val="none" w:sz="0" w:space="0" w:color="auto"/>
        <w:right w:val="none" w:sz="0" w:space="0" w:color="auto"/>
      </w:divBdr>
    </w:div>
    <w:div w:id="1145779360">
      <w:bodyDiv w:val="1"/>
      <w:marLeft w:val="0"/>
      <w:marRight w:val="0"/>
      <w:marTop w:val="0"/>
      <w:marBottom w:val="0"/>
      <w:divBdr>
        <w:top w:val="none" w:sz="0" w:space="0" w:color="auto"/>
        <w:left w:val="none" w:sz="0" w:space="0" w:color="auto"/>
        <w:bottom w:val="none" w:sz="0" w:space="0" w:color="auto"/>
        <w:right w:val="none" w:sz="0" w:space="0" w:color="auto"/>
      </w:divBdr>
    </w:div>
    <w:div w:id="1145859071">
      <w:bodyDiv w:val="1"/>
      <w:marLeft w:val="0"/>
      <w:marRight w:val="0"/>
      <w:marTop w:val="0"/>
      <w:marBottom w:val="0"/>
      <w:divBdr>
        <w:top w:val="none" w:sz="0" w:space="0" w:color="auto"/>
        <w:left w:val="none" w:sz="0" w:space="0" w:color="auto"/>
        <w:bottom w:val="none" w:sz="0" w:space="0" w:color="auto"/>
        <w:right w:val="none" w:sz="0" w:space="0" w:color="auto"/>
      </w:divBdr>
    </w:div>
    <w:div w:id="1151822639">
      <w:bodyDiv w:val="1"/>
      <w:marLeft w:val="0"/>
      <w:marRight w:val="0"/>
      <w:marTop w:val="0"/>
      <w:marBottom w:val="0"/>
      <w:divBdr>
        <w:top w:val="none" w:sz="0" w:space="0" w:color="auto"/>
        <w:left w:val="none" w:sz="0" w:space="0" w:color="auto"/>
        <w:bottom w:val="none" w:sz="0" w:space="0" w:color="auto"/>
        <w:right w:val="none" w:sz="0" w:space="0" w:color="auto"/>
      </w:divBdr>
    </w:div>
    <w:div w:id="1157839631">
      <w:bodyDiv w:val="1"/>
      <w:marLeft w:val="0"/>
      <w:marRight w:val="0"/>
      <w:marTop w:val="0"/>
      <w:marBottom w:val="0"/>
      <w:divBdr>
        <w:top w:val="none" w:sz="0" w:space="0" w:color="auto"/>
        <w:left w:val="none" w:sz="0" w:space="0" w:color="auto"/>
        <w:bottom w:val="none" w:sz="0" w:space="0" w:color="auto"/>
        <w:right w:val="none" w:sz="0" w:space="0" w:color="auto"/>
      </w:divBdr>
    </w:div>
    <w:div w:id="1158417974">
      <w:bodyDiv w:val="1"/>
      <w:marLeft w:val="0"/>
      <w:marRight w:val="0"/>
      <w:marTop w:val="0"/>
      <w:marBottom w:val="0"/>
      <w:divBdr>
        <w:top w:val="none" w:sz="0" w:space="0" w:color="auto"/>
        <w:left w:val="none" w:sz="0" w:space="0" w:color="auto"/>
        <w:bottom w:val="none" w:sz="0" w:space="0" w:color="auto"/>
        <w:right w:val="none" w:sz="0" w:space="0" w:color="auto"/>
      </w:divBdr>
    </w:div>
    <w:div w:id="1161970773">
      <w:bodyDiv w:val="1"/>
      <w:marLeft w:val="0"/>
      <w:marRight w:val="0"/>
      <w:marTop w:val="0"/>
      <w:marBottom w:val="0"/>
      <w:divBdr>
        <w:top w:val="none" w:sz="0" w:space="0" w:color="auto"/>
        <w:left w:val="none" w:sz="0" w:space="0" w:color="auto"/>
        <w:bottom w:val="none" w:sz="0" w:space="0" w:color="auto"/>
        <w:right w:val="none" w:sz="0" w:space="0" w:color="auto"/>
      </w:divBdr>
    </w:div>
    <w:div w:id="1163156492">
      <w:bodyDiv w:val="1"/>
      <w:marLeft w:val="0"/>
      <w:marRight w:val="0"/>
      <w:marTop w:val="0"/>
      <w:marBottom w:val="0"/>
      <w:divBdr>
        <w:top w:val="none" w:sz="0" w:space="0" w:color="auto"/>
        <w:left w:val="none" w:sz="0" w:space="0" w:color="auto"/>
        <w:bottom w:val="none" w:sz="0" w:space="0" w:color="auto"/>
        <w:right w:val="none" w:sz="0" w:space="0" w:color="auto"/>
      </w:divBdr>
    </w:div>
    <w:div w:id="1164777759">
      <w:bodyDiv w:val="1"/>
      <w:marLeft w:val="0"/>
      <w:marRight w:val="0"/>
      <w:marTop w:val="0"/>
      <w:marBottom w:val="0"/>
      <w:divBdr>
        <w:top w:val="none" w:sz="0" w:space="0" w:color="auto"/>
        <w:left w:val="none" w:sz="0" w:space="0" w:color="auto"/>
        <w:bottom w:val="none" w:sz="0" w:space="0" w:color="auto"/>
        <w:right w:val="none" w:sz="0" w:space="0" w:color="auto"/>
      </w:divBdr>
    </w:div>
    <w:div w:id="1168905219">
      <w:bodyDiv w:val="1"/>
      <w:marLeft w:val="0"/>
      <w:marRight w:val="0"/>
      <w:marTop w:val="0"/>
      <w:marBottom w:val="0"/>
      <w:divBdr>
        <w:top w:val="none" w:sz="0" w:space="0" w:color="auto"/>
        <w:left w:val="none" w:sz="0" w:space="0" w:color="auto"/>
        <w:bottom w:val="none" w:sz="0" w:space="0" w:color="auto"/>
        <w:right w:val="none" w:sz="0" w:space="0" w:color="auto"/>
      </w:divBdr>
    </w:div>
    <w:div w:id="1170877121">
      <w:bodyDiv w:val="1"/>
      <w:marLeft w:val="0"/>
      <w:marRight w:val="0"/>
      <w:marTop w:val="0"/>
      <w:marBottom w:val="0"/>
      <w:divBdr>
        <w:top w:val="none" w:sz="0" w:space="0" w:color="auto"/>
        <w:left w:val="none" w:sz="0" w:space="0" w:color="auto"/>
        <w:bottom w:val="none" w:sz="0" w:space="0" w:color="auto"/>
        <w:right w:val="none" w:sz="0" w:space="0" w:color="auto"/>
      </w:divBdr>
    </w:div>
    <w:div w:id="1175802388">
      <w:bodyDiv w:val="1"/>
      <w:marLeft w:val="0"/>
      <w:marRight w:val="0"/>
      <w:marTop w:val="0"/>
      <w:marBottom w:val="0"/>
      <w:divBdr>
        <w:top w:val="none" w:sz="0" w:space="0" w:color="auto"/>
        <w:left w:val="none" w:sz="0" w:space="0" w:color="auto"/>
        <w:bottom w:val="none" w:sz="0" w:space="0" w:color="auto"/>
        <w:right w:val="none" w:sz="0" w:space="0" w:color="auto"/>
      </w:divBdr>
    </w:div>
    <w:div w:id="1184632249">
      <w:bodyDiv w:val="1"/>
      <w:marLeft w:val="0"/>
      <w:marRight w:val="0"/>
      <w:marTop w:val="0"/>
      <w:marBottom w:val="0"/>
      <w:divBdr>
        <w:top w:val="none" w:sz="0" w:space="0" w:color="auto"/>
        <w:left w:val="none" w:sz="0" w:space="0" w:color="auto"/>
        <w:bottom w:val="none" w:sz="0" w:space="0" w:color="auto"/>
        <w:right w:val="none" w:sz="0" w:space="0" w:color="auto"/>
      </w:divBdr>
    </w:div>
    <w:div w:id="1185438307">
      <w:bodyDiv w:val="1"/>
      <w:marLeft w:val="0"/>
      <w:marRight w:val="0"/>
      <w:marTop w:val="0"/>
      <w:marBottom w:val="0"/>
      <w:divBdr>
        <w:top w:val="none" w:sz="0" w:space="0" w:color="auto"/>
        <w:left w:val="none" w:sz="0" w:space="0" w:color="auto"/>
        <w:bottom w:val="none" w:sz="0" w:space="0" w:color="auto"/>
        <w:right w:val="none" w:sz="0" w:space="0" w:color="auto"/>
      </w:divBdr>
    </w:div>
    <w:div w:id="1187254362">
      <w:bodyDiv w:val="1"/>
      <w:marLeft w:val="0"/>
      <w:marRight w:val="0"/>
      <w:marTop w:val="0"/>
      <w:marBottom w:val="0"/>
      <w:divBdr>
        <w:top w:val="none" w:sz="0" w:space="0" w:color="auto"/>
        <w:left w:val="none" w:sz="0" w:space="0" w:color="auto"/>
        <w:bottom w:val="none" w:sz="0" w:space="0" w:color="auto"/>
        <w:right w:val="none" w:sz="0" w:space="0" w:color="auto"/>
      </w:divBdr>
    </w:div>
    <w:div w:id="1188134130">
      <w:bodyDiv w:val="1"/>
      <w:marLeft w:val="0"/>
      <w:marRight w:val="0"/>
      <w:marTop w:val="0"/>
      <w:marBottom w:val="0"/>
      <w:divBdr>
        <w:top w:val="none" w:sz="0" w:space="0" w:color="auto"/>
        <w:left w:val="none" w:sz="0" w:space="0" w:color="auto"/>
        <w:bottom w:val="none" w:sz="0" w:space="0" w:color="auto"/>
        <w:right w:val="none" w:sz="0" w:space="0" w:color="auto"/>
      </w:divBdr>
    </w:div>
    <w:div w:id="1190534399">
      <w:bodyDiv w:val="1"/>
      <w:marLeft w:val="0"/>
      <w:marRight w:val="0"/>
      <w:marTop w:val="0"/>
      <w:marBottom w:val="0"/>
      <w:divBdr>
        <w:top w:val="none" w:sz="0" w:space="0" w:color="auto"/>
        <w:left w:val="none" w:sz="0" w:space="0" w:color="auto"/>
        <w:bottom w:val="none" w:sz="0" w:space="0" w:color="auto"/>
        <w:right w:val="none" w:sz="0" w:space="0" w:color="auto"/>
      </w:divBdr>
    </w:div>
    <w:div w:id="1192573680">
      <w:bodyDiv w:val="1"/>
      <w:marLeft w:val="0"/>
      <w:marRight w:val="0"/>
      <w:marTop w:val="0"/>
      <w:marBottom w:val="0"/>
      <w:divBdr>
        <w:top w:val="none" w:sz="0" w:space="0" w:color="auto"/>
        <w:left w:val="none" w:sz="0" w:space="0" w:color="auto"/>
        <w:bottom w:val="none" w:sz="0" w:space="0" w:color="auto"/>
        <w:right w:val="none" w:sz="0" w:space="0" w:color="auto"/>
      </w:divBdr>
    </w:div>
    <w:div w:id="1196653441">
      <w:bodyDiv w:val="1"/>
      <w:marLeft w:val="0"/>
      <w:marRight w:val="0"/>
      <w:marTop w:val="0"/>
      <w:marBottom w:val="0"/>
      <w:divBdr>
        <w:top w:val="none" w:sz="0" w:space="0" w:color="auto"/>
        <w:left w:val="none" w:sz="0" w:space="0" w:color="auto"/>
        <w:bottom w:val="none" w:sz="0" w:space="0" w:color="auto"/>
        <w:right w:val="none" w:sz="0" w:space="0" w:color="auto"/>
      </w:divBdr>
    </w:div>
    <w:div w:id="1196967498">
      <w:bodyDiv w:val="1"/>
      <w:marLeft w:val="0"/>
      <w:marRight w:val="0"/>
      <w:marTop w:val="0"/>
      <w:marBottom w:val="0"/>
      <w:divBdr>
        <w:top w:val="none" w:sz="0" w:space="0" w:color="auto"/>
        <w:left w:val="none" w:sz="0" w:space="0" w:color="auto"/>
        <w:bottom w:val="none" w:sz="0" w:space="0" w:color="auto"/>
        <w:right w:val="none" w:sz="0" w:space="0" w:color="auto"/>
      </w:divBdr>
    </w:div>
    <w:div w:id="1197892595">
      <w:bodyDiv w:val="1"/>
      <w:marLeft w:val="0"/>
      <w:marRight w:val="0"/>
      <w:marTop w:val="0"/>
      <w:marBottom w:val="0"/>
      <w:divBdr>
        <w:top w:val="none" w:sz="0" w:space="0" w:color="auto"/>
        <w:left w:val="none" w:sz="0" w:space="0" w:color="auto"/>
        <w:bottom w:val="none" w:sz="0" w:space="0" w:color="auto"/>
        <w:right w:val="none" w:sz="0" w:space="0" w:color="auto"/>
      </w:divBdr>
    </w:div>
    <w:div w:id="1200045057">
      <w:bodyDiv w:val="1"/>
      <w:marLeft w:val="0"/>
      <w:marRight w:val="0"/>
      <w:marTop w:val="0"/>
      <w:marBottom w:val="0"/>
      <w:divBdr>
        <w:top w:val="none" w:sz="0" w:space="0" w:color="auto"/>
        <w:left w:val="none" w:sz="0" w:space="0" w:color="auto"/>
        <w:bottom w:val="none" w:sz="0" w:space="0" w:color="auto"/>
        <w:right w:val="none" w:sz="0" w:space="0" w:color="auto"/>
      </w:divBdr>
    </w:div>
    <w:div w:id="1203786531">
      <w:bodyDiv w:val="1"/>
      <w:marLeft w:val="0"/>
      <w:marRight w:val="0"/>
      <w:marTop w:val="0"/>
      <w:marBottom w:val="0"/>
      <w:divBdr>
        <w:top w:val="none" w:sz="0" w:space="0" w:color="auto"/>
        <w:left w:val="none" w:sz="0" w:space="0" w:color="auto"/>
        <w:bottom w:val="none" w:sz="0" w:space="0" w:color="auto"/>
        <w:right w:val="none" w:sz="0" w:space="0" w:color="auto"/>
      </w:divBdr>
    </w:div>
    <w:div w:id="1213419916">
      <w:bodyDiv w:val="1"/>
      <w:marLeft w:val="0"/>
      <w:marRight w:val="0"/>
      <w:marTop w:val="0"/>
      <w:marBottom w:val="0"/>
      <w:divBdr>
        <w:top w:val="none" w:sz="0" w:space="0" w:color="auto"/>
        <w:left w:val="none" w:sz="0" w:space="0" w:color="auto"/>
        <w:bottom w:val="none" w:sz="0" w:space="0" w:color="auto"/>
        <w:right w:val="none" w:sz="0" w:space="0" w:color="auto"/>
      </w:divBdr>
    </w:div>
    <w:div w:id="1213812841">
      <w:bodyDiv w:val="1"/>
      <w:marLeft w:val="0"/>
      <w:marRight w:val="0"/>
      <w:marTop w:val="0"/>
      <w:marBottom w:val="0"/>
      <w:divBdr>
        <w:top w:val="none" w:sz="0" w:space="0" w:color="auto"/>
        <w:left w:val="none" w:sz="0" w:space="0" w:color="auto"/>
        <w:bottom w:val="none" w:sz="0" w:space="0" w:color="auto"/>
        <w:right w:val="none" w:sz="0" w:space="0" w:color="auto"/>
      </w:divBdr>
    </w:div>
    <w:div w:id="1215239076">
      <w:bodyDiv w:val="1"/>
      <w:marLeft w:val="0"/>
      <w:marRight w:val="0"/>
      <w:marTop w:val="0"/>
      <w:marBottom w:val="0"/>
      <w:divBdr>
        <w:top w:val="none" w:sz="0" w:space="0" w:color="auto"/>
        <w:left w:val="none" w:sz="0" w:space="0" w:color="auto"/>
        <w:bottom w:val="none" w:sz="0" w:space="0" w:color="auto"/>
        <w:right w:val="none" w:sz="0" w:space="0" w:color="auto"/>
      </w:divBdr>
    </w:div>
    <w:div w:id="1221288059">
      <w:bodyDiv w:val="1"/>
      <w:marLeft w:val="0"/>
      <w:marRight w:val="0"/>
      <w:marTop w:val="0"/>
      <w:marBottom w:val="0"/>
      <w:divBdr>
        <w:top w:val="none" w:sz="0" w:space="0" w:color="auto"/>
        <w:left w:val="none" w:sz="0" w:space="0" w:color="auto"/>
        <w:bottom w:val="none" w:sz="0" w:space="0" w:color="auto"/>
        <w:right w:val="none" w:sz="0" w:space="0" w:color="auto"/>
      </w:divBdr>
    </w:div>
    <w:div w:id="1223634548">
      <w:bodyDiv w:val="1"/>
      <w:marLeft w:val="0"/>
      <w:marRight w:val="0"/>
      <w:marTop w:val="0"/>
      <w:marBottom w:val="0"/>
      <w:divBdr>
        <w:top w:val="none" w:sz="0" w:space="0" w:color="auto"/>
        <w:left w:val="none" w:sz="0" w:space="0" w:color="auto"/>
        <w:bottom w:val="none" w:sz="0" w:space="0" w:color="auto"/>
        <w:right w:val="none" w:sz="0" w:space="0" w:color="auto"/>
      </w:divBdr>
    </w:div>
    <w:div w:id="1226527566">
      <w:bodyDiv w:val="1"/>
      <w:marLeft w:val="0"/>
      <w:marRight w:val="0"/>
      <w:marTop w:val="0"/>
      <w:marBottom w:val="0"/>
      <w:divBdr>
        <w:top w:val="none" w:sz="0" w:space="0" w:color="auto"/>
        <w:left w:val="none" w:sz="0" w:space="0" w:color="auto"/>
        <w:bottom w:val="none" w:sz="0" w:space="0" w:color="auto"/>
        <w:right w:val="none" w:sz="0" w:space="0" w:color="auto"/>
      </w:divBdr>
    </w:div>
    <w:div w:id="1228102729">
      <w:bodyDiv w:val="1"/>
      <w:marLeft w:val="0"/>
      <w:marRight w:val="0"/>
      <w:marTop w:val="0"/>
      <w:marBottom w:val="0"/>
      <w:divBdr>
        <w:top w:val="none" w:sz="0" w:space="0" w:color="auto"/>
        <w:left w:val="none" w:sz="0" w:space="0" w:color="auto"/>
        <w:bottom w:val="none" w:sz="0" w:space="0" w:color="auto"/>
        <w:right w:val="none" w:sz="0" w:space="0" w:color="auto"/>
      </w:divBdr>
    </w:div>
    <w:div w:id="1231425207">
      <w:bodyDiv w:val="1"/>
      <w:marLeft w:val="0"/>
      <w:marRight w:val="0"/>
      <w:marTop w:val="0"/>
      <w:marBottom w:val="0"/>
      <w:divBdr>
        <w:top w:val="none" w:sz="0" w:space="0" w:color="auto"/>
        <w:left w:val="none" w:sz="0" w:space="0" w:color="auto"/>
        <w:bottom w:val="none" w:sz="0" w:space="0" w:color="auto"/>
        <w:right w:val="none" w:sz="0" w:space="0" w:color="auto"/>
      </w:divBdr>
    </w:div>
    <w:div w:id="1231817027">
      <w:bodyDiv w:val="1"/>
      <w:marLeft w:val="0"/>
      <w:marRight w:val="0"/>
      <w:marTop w:val="0"/>
      <w:marBottom w:val="0"/>
      <w:divBdr>
        <w:top w:val="none" w:sz="0" w:space="0" w:color="auto"/>
        <w:left w:val="none" w:sz="0" w:space="0" w:color="auto"/>
        <w:bottom w:val="none" w:sz="0" w:space="0" w:color="auto"/>
        <w:right w:val="none" w:sz="0" w:space="0" w:color="auto"/>
      </w:divBdr>
    </w:div>
    <w:div w:id="1232547894">
      <w:bodyDiv w:val="1"/>
      <w:marLeft w:val="0"/>
      <w:marRight w:val="0"/>
      <w:marTop w:val="0"/>
      <w:marBottom w:val="0"/>
      <w:divBdr>
        <w:top w:val="none" w:sz="0" w:space="0" w:color="auto"/>
        <w:left w:val="none" w:sz="0" w:space="0" w:color="auto"/>
        <w:bottom w:val="none" w:sz="0" w:space="0" w:color="auto"/>
        <w:right w:val="none" w:sz="0" w:space="0" w:color="auto"/>
      </w:divBdr>
    </w:div>
    <w:div w:id="1232693957">
      <w:bodyDiv w:val="1"/>
      <w:marLeft w:val="0"/>
      <w:marRight w:val="0"/>
      <w:marTop w:val="0"/>
      <w:marBottom w:val="0"/>
      <w:divBdr>
        <w:top w:val="none" w:sz="0" w:space="0" w:color="auto"/>
        <w:left w:val="none" w:sz="0" w:space="0" w:color="auto"/>
        <w:bottom w:val="none" w:sz="0" w:space="0" w:color="auto"/>
        <w:right w:val="none" w:sz="0" w:space="0" w:color="auto"/>
      </w:divBdr>
    </w:div>
    <w:div w:id="1237131815">
      <w:bodyDiv w:val="1"/>
      <w:marLeft w:val="0"/>
      <w:marRight w:val="0"/>
      <w:marTop w:val="0"/>
      <w:marBottom w:val="0"/>
      <w:divBdr>
        <w:top w:val="none" w:sz="0" w:space="0" w:color="auto"/>
        <w:left w:val="none" w:sz="0" w:space="0" w:color="auto"/>
        <w:bottom w:val="none" w:sz="0" w:space="0" w:color="auto"/>
        <w:right w:val="none" w:sz="0" w:space="0" w:color="auto"/>
      </w:divBdr>
    </w:div>
    <w:div w:id="1240943213">
      <w:bodyDiv w:val="1"/>
      <w:marLeft w:val="0"/>
      <w:marRight w:val="0"/>
      <w:marTop w:val="0"/>
      <w:marBottom w:val="0"/>
      <w:divBdr>
        <w:top w:val="none" w:sz="0" w:space="0" w:color="auto"/>
        <w:left w:val="none" w:sz="0" w:space="0" w:color="auto"/>
        <w:bottom w:val="none" w:sz="0" w:space="0" w:color="auto"/>
        <w:right w:val="none" w:sz="0" w:space="0" w:color="auto"/>
      </w:divBdr>
    </w:div>
    <w:div w:id="1246496158">
      <w:bodyDiv w:val="1"/>
      <w:marLeft w:val="0"/>
      <w:marRight w:val="0"/>
      <w:marTop w:val="0"/>
      <w:marBottom w:val="0"/>
      <w:divBdr>
        <w:top w:val="none" w:sz="0" w:space="0" w:color="auto"/>
        <w:left w:val="none" w:sz="0" w:space="0" w:color="auto"/>
        <w:bottom w:val="none" w:sz="0" w:space="0" w:color="auto"/>
        <w:right w:val="none" w:sz="0" w:space="0" w:color="auto"/>
      </w:divBdr>
    </w:div>
    <w:div w:id="1250114578">
      <w:bodyDiv w:val="1"/>
      <w:marLeft w:val="0"/>
      <w:marRight w:val="0"/>
      <w:marTop w:val="0"/>
      <w:marBottom w:val="0"/>
      <w:divBdr>
        <w:top w:val="none" w:sz="0" w:space="0" w:color="auto"/>
        <w:left w:val="none" w:sz="0" w:space="0" w:color="auto"/>
        <w:bottom w:val="none" w:sz="0" w:space="0" w:color="auto"/>
        <w:right w:val="none" w:sz="0" w:space="0" w:color="auto"/>
      </w:divBdr>
    </w:div>
    <w:div w:id="1253397967">
      <w:bodyDiv w:val="1"/>
      <w:marLeft w:val="0"/>
      <w:marRight w:val="0"/>
      <w:marTop w:val="0"/>
      <w:marBottom w:val="0"/>
      <w:divBdr>
        <w:top w:val="none" w:sz="0" w:space="0" w:color="auto"/>
        <w:left w:val="none" w:sz="0" w:space="0" w:color="auto"/>
        <w:bottom w:val="none" w:sz="0" w:space="0" w:color="auto"/>
        <w:right w:val="none" w:sz="0" w:space="0" w:color="auto"/>
      </w:divBdr>
    </w:div>
    <w:div w:id="1259366888">
      <w:bodyDiv w:val="1"/>
      <w:marLeft w:val="0"/>
      <w:marRight w:val="0"/>
      <w:marTop w:val="0"/>
      <w:marBottom w:val="0"/>
      <w:divBdr>
        <w:top w:val="none" w:sz="0" w:space="0" w:color="auto"/>
        <w:left w:val="none" w:sz="0" w:space="0" w:color="auto"/>
        <w:bottom w:val="none" w:sz="0" w:space="0" w:color="auto"/>
        <w:right w:val="none" w:sz="0" w:space="0" w:color="auto"/>
      </w:divBdr>
    </w:div>
    <w:div w:id="1263298768">
      <w:bodyDiv w:val="1"/>
      <w:marLeft w:val="0"/>
      <w:marRight w:val="0"/>
      <w:marTop w:val="0"/>
      <w:marBottom w:val="0"/>
      <w:divBdr>
        <w:top w:val="none" w:sz="0" w:space="0" w:color="auto"/>
        <w:left w:val="none" w:sz="0" w:space="0" w:color="auto"/>
        <w:bottom w:val="none" w:sz="0" w:space="0" w:color="auto"/>
        <w:right w:val="none" w:sz="0" w:space="0" w:color="auto"/>
      </w:divBdr>
    </w:div>
    <w:div w:id="1265459980">
      <w:bodyDiv w:val="1"/>
      <w:marLeft w:val="0"/>
      <w:marRight w:val="0"/>
      <w:marTop w:val="0"/>
      <w:marBottom w:val="0"/>
      <w:divBdr>
        <w:top w:val="none" w:sz="0" w:space="0" w:color="auto"/>
        <w:left w:val="none" w:sz="0" w:space="0" w:color="auto"/>
        <w:bottom w:val="none" w:sz="0" w:space="0" w:color="auto"/>
        <w:right w:val="none" w:sz="0" w:space="0" w:color="auto"/>
      </w:divBdr>
    </w:div>
    <w:div w:id="1267926094">
      <w:bodyDiv w:val="1"/>
      <w:marLeft w:val="0"/>
      <w:marRight w:val="0"/>
      <w:marTop w:val="0"/>
      <w:marBottom w:val="0"/>
      <w:divBdr>
        <w:top w:val="none" w:sz="0" w:space="0" w:color="auto"/>
        <w:left w:val="none" w:sz="0" w:space="0" w:color="auto"/>
        <w:bottom w:val="none" w:sz="0" w:space="0" w:color="auto"/>
        <w:right w:val="none" w:sz="0" w:space="0" w:color="auto"/>
      </w:divBdr>
    </w:div>
    <w:div w:id="1268541888">
      <w:bodyDiv w:val="1"/>
      <w:marLeft w:val="0"/>
      <w:marRight w:val="0"/>
      <w:marTop w:val="0"/>
      <w:marBottom w:val="0"/>
      <w:divBdr>
        <w:top w:val="none" w:sz="0" w:space="0" w:color="auto"/>
        <w:left w:val="none" w:sz="0" w:space="0" w:color="auto"/>
        <w:bottom w:val="none" w:sz="0" w:space="0" w:color="auto"/>
        <w:right w:val="none" w:sz="0" w:space="0" w:color="auto"/>
      </w:divBdr>
    </w:div>
    <w:div w:id="1271086045">
      <w:bodyDiv w:val="1"/>
      <w:marLeft w:val="0"/>
      <w:marRight w:val="0"/>
      <w:marTop w:val="0"/>
      <w:marBottom w:val="0"/>
      <w:divBdr>
        <w:top w:val="none" w:sz="0" w:space="0" w:color="auto"/>
        <w:left w:val="none" w:sz="0" w:space="0" w:color="auto"/>
        <w:bottom w:val="none" w:sz="0" w:space="0" w:color="auto"/>
        <w:right w:val="none" w:sz="0" w:space="0" w:color="auto"/>
      </w:divBdr>
    </w:div>
    <w:div w:id="1273517992">
      <w:bodyDiv w:val="1"/>
      <w:marLeft w:val="0"/>
      <w:marRight w:val="0"/>
      <w:marTop w:val="0"/>
      <w:marBottom w:val="0"/>
      <w:divBdr>
        <w:top w:val="none" w:sz="0" w:space="0" w:color="auto"/>
        <w:left w:val="none" w:sz="0" w:space="0" w:color="auto"/>
        <w:bottom w:val="none" w:sz="0" w:space="0" w:color="auto"/>
        <w:right w:val="none" w:sz="0" w:space="0" w:color="auto"/>
      </w:divBdr>
    </w:div>
    <w:div w:id="1273631509">
      <w:bodyDiv w:val="1"/>
      <w:marLeft w:val="0"/>
      <w:marRight w:val="0"/>
      <w:marTop w:val="0"/>
      <w:marBottom w:val="0"/>
      <w:divBdr>
        <w:top w:val="none" w:sz="0" w:space="0" w:color="auto"/>
        <w:left w:val="none" w:sz="0" w:space="0" w:color="auto"/>
        <w:bottom w:val="none" w:sz="0" w:space="0" w:color="auto"/>
        <w:right w:val="none" w:sz="0" w:space="0" w:color="auto"/>
      </w:divBdr>
    </w:div>
    <w:div w:id="1274744747">
      <w:bodyDiv w:val="1"/>
      <w:marLeft w:val="0"/>
      <w:marRight w:val="0"/>
      <w:marTop w:val="0"/>
      <w:marBottom w:val="0"/>
      <w:divBdr>
        <w:top w:val="none" w:sz="0" w:space="0" w:color="auto"/>
        <w:left w:val="none" w:sz="0" w:space="0" w:color="auto"/>
        <w:bottom w:val="none" w:sz="0" w:space="0" w:color="auto"/>
        <w:right w:val="none" w:sz="0" w:space="0" w:color="auto"/>
      </w:divBdr>
    </w:div>
    <w:div w:id="1279604510">
      <w:bodyDiv w:val="1"/>
      <w:marLeft w:val="0"/>
      <w:marRight w:val="0"/>
      <w:marTop w:val="0"/>
      <w:marBottom w:val="0"/>
      <w:divBdr>
        <w:top w:val="none" w:sz="0" w:space="0" w:color="auto"/>
        <w:left w:val="none" w:sz="0" w:space="0" w:color="auto"/>
        <w:bottom w:val="none" w:sz="0" w:space="0" w:color="auto"/>
        <w:right w:val="none" w:sz="0" w:space="0" w:color="auto"/>
      </w:divBdr>
    </w:div>
    <w:div w:id="1282414720">
      <w:bodyDiv w:val="1"/>
      <w:marLeft w:val="0"/>
      <w:marRight w:val="0"/>
      <w:marTop w:val="0"/>
      <w:marBottom w:val="0"/>
      <w:divBdr>
        <w:top w:val="none" w:sz="0" w:space="0" w:color="auto"/>
        <w:left w:val="none" w:sz="0" w:space="0" w:color="auto"/>
        <w:bottom w:val="none" w:sz="0" w:space="0" w:color="auto"/>
        <w:right w:val="none" w:sz="0" w:space="0" w:color="auto"/>
      </w:divBdr>
    </w:div>
    <w:div w:id="1285186650">
      <w:bodyDiv w:val="1"/>
      <w:marLeft w:val="0"/>
      <w:marRight w:val="0"/>
      <w:marTop w:val="0"/>
      <w:marBottom w:val="0"/>
      <w:divBdr>
        <w:top w:val="none" w:sz="0" w:space="0" w:color="auto"/>
        <w:left w:val="none" w:sz="0" w:space="0" w:color="auto"/>
        <w:bottom w:val="none" w:sz="0" w:space="0" w:color="auto"/>
        <w:right w:val="none" w:sz="0" w:space="0" w:color="auto"/>
      </w:divBdr>
    </w:div>
    <w:div w:id="1288970172">
      <w:bodyDiv w:val="1"/>
      <w:marLeft w:val="0"/>
      <w:marRight w:val="0"/>
      <w:marTop w:val="0"/>
      <w:marBottom w:val="0"/>
      <w:divBdr>
        <w:top w:val="none" w:sz="0" w:space="0" w:color="auto"/>
        <w:left w:val="none" w:sz="0" w:space="0" w:color="auto"/>
        <w:bottom w:val="none" w:sz="0" w:space="0" w:color="auto"/>
        <w:right w:val="none" w:sz="0" w:space="0" w:color="auto"/>
      </w:divBdr>
    </w:div>
    <w:div w:id="1294822300">
      <w:bodyDiv w:val="1"/>
      <w:marLeft w:val="0"/>
      <w:marRight w:val="0"/>
      <w:marTop w:val="0"/>
      <w:marBottom w:val="0"/>
      <w:divBdr>
        <w:top w:val="none" w:sz="0" w:space="0" w:color="auto"/>
        <w:left w:val="none" w:sz="0" w:space="0" w:color="auto"/>
        <w:bottom w:val="none" w:sz="0" w:space="0" w:color="auto"/>
        <w:right w:val="none" w:sz="0" w:space="0" w:color="auto"/>
      </w:divBdr>
    </w:div>
    <w:div w:id="1305812377">
      <w:bodyDiv w:val="1"/>
      <w:marLeft w:val="0"/>
      <w:marRight w:val="0"/>
      <w:marTop w:val="0"/>
      <w:marBottom w:val="0"/>
      <w:divBdr>
        <w:top w:val="none" w:sz="0" w:space="0" w:color="auto"/>
        <w:left w:val="none" w:sz="0" w:space="0" w:color="auto"/>
        <w:bottom w:val="none" w:sz="0" w:space="0" w:color="auto"/>
        <w:right w:val="none" w:sz="0" w:space="0" w:color="auto"/>
      </w:divBdr>
    </w:div>
    <w:div w:id="1307709806">
      <w:bodyDiv w:val="1"/>
      <w:marLeft w:val="0"/>
      <w:marRight w:val="0"/>
      <w:marTop w:val="0"/>
      <w:marBottom w:val="0"/>
      <w:divBdr>
        <w:top w:val="none" w:sz="0" w:space="0" w:color="auto"/>
        <w:left w:val="none" w:sz="0" w:space="0" w:color="auto"/>
        <w:bottom w:val="none" w:sz="0" w:space="0" w:color="auto"/>
        <w:right w:val="none" w:sz="0" w:space="0" w:color="auto"/>
      </w:divBdr>
    </w:div>
    <w:div w:id="1308784475">
      <w:bodyDiv w:val="1"/>
      <w:marLeft w:val="0"/>
      <w:marRight w:val="0"/>
      <w:marTop w:val="0"/>
      <w:marBottom w:val="0"/>
      <w:divBdr>
        <w:top w:val="none" w:sz="0" w:space="0" w:color="auto"/>
        <w:left w:val="none" w:sz="0" w:space="0" w:color="auto"/>
        <w:bottom w:val="none" w:sz="0" w:space="0" w:color="auto"/>
        <w:right w:val="none" w:sz="0" w:space="0" w:color="auto"/>
      </w:divBdr>
    </w:div>
    <w:div w:id="1309163427">
      <w:bodyDiv w:val="1"/>
      <w:marLeft w:val="0"/>
      <w:marRight w:val="0"/>
      <w:marTop w:val="0"/>
      <w:marBottom w:val="0"/>
      <w:divBdr>
        <w:top w:val="none" w:sz="0" w:space="0" w:color="auto"/>
        <w:left w:val="none" w:sz="0" w:space="0" w:color="auto"/>
        <w:bottom w:val="none" w:sz="0" w:space="0" w:color="auto"/>
        <w:right w:val="none" w:sz="0" w:space="0" w:color="auto"/>
      </w:divBdr>
    </w:div>
    <w:div w:id="1309433798">
      <w:bodyDiv w:val="1"/>
      <w:marLeft w:val="0"/>
      <w:marRight w:val="0"/>
      <w:marTop w:val="0"/>
      <w:marBottom w:val="0"/>
      <w:divBdr>
        <w:top w:val="none" w:sz="0" w:space="0" w:color="auto"/>
        <w:left w:val="none" w:sz="0" w:space="0" w:color="auto"/>
        <w:bottom w:val="none" w:sz="0" w:space="0" w:color="auto"/>
        <w:right w:val="none" w:sz="0" w:space="0" w:color="auto"/>
      </w:divBdr>
    </w:div>
    <w:div w:id="1313018869">
      <w:bodyDiv w:val="1"/>
      <w:marLeft w:val="0"/>
      <w:marRight w:val="0"/>
      <w:marTop w:val="0"/>
      <w:marBottom w:val="0"/>
      <w:divBdr>
        <w:top w:val="none" w:sz="0" w:space="0" w:color="auto"/>
        <w:left w:val="none" w:sz="0" w:space="0" w:color="auto"/>
        <w:bottom w:val="none" w:sz="0" w:space="0" w:color="auto"/>
        <w:right w:val="none" w:sz="0" w:space="0" w:color="auto"/>
      </w:divBdr>
    </w:div>
    <w:div w:id="1314525079">
      <w:bodyDiv w:val="1"/>
      <w:marLeft w:val="0"/>
      <w:marRight w:val="0"/>
      <w:marTop w:val="0"/>
      <w:marBottom w:val="0"/>
      <w:divBdr>
        <w:top w:val="none" w:sz="0" w:space="0" w:color="auto"/>
        <w:left w:val="none" w:sz="0" w:space="0" w:color="auto"/>
        <w:bottom w:val="none" w:sz="0" w:space="0" w:color="auto"/>
        <w:right w:val="none" w:sz="0" w:space="0" w:color="auto"/>
      </w:divBdr>
    </w:div>
    <w:div w:id="1319189326">
      <w:bodyDiv w:val="1"/>
      <w:marLeft w:val="0"/>
      <w:marRight w:val="0"/>
      <w:marTop w:val="0"/>
      <w:marBottom w:val="0"/>
      <w:divBdr>
        <w:top w:val="none" w:sz="0" w:space="0" w:color="auto"/>
        <w:left w:val="none" w:sz="0" w:space="0" w:color="auto"/>
        <w:bottom w:val="none" w:sz="0" w:space="0" w:color="auto"/>
        <w:right w:val="none" w:sz="0" w:space="0" w:color="auto"/>
      </w:divBdr>
    </w:div>
    <w:div w:id="1322468703">
      <w:bodyDiv w:val="1"/>
      <w:marLeft w:val="0"/>
      <w:marRight w:val="0"/>
      <w:marTop w:val="0"/>
      <w:marBottom w:val="0"/>
      <w:divBdr>
        <w:top w:val="none" w:sz="0" w:space="0" w:color="auto"/>
        <w:left w:val="none" w:sz="0" w:space="0" w:color="auto"/>
        <w:bottom w:val="none" w:sz="0" w:space="0" w:color="auto"/>
        <w:right w:val="none" w:sz="0" w:space="0" w:color="auto"/>
      </w:divBdr>
    </w:div>
    <w:div w:id="1331909214">
      <w:bodyDiv w:val="1"/>
      <w:marLeft w:val="0"/>
      <w:marRight w:val="0"/>
      <w:marTop w:val="0"/>
      <w:marBottom w:val="0"/>
      <w:divBdr>
        <w:top w:val="none" w:sz="0" w:space="0" w:color="auto"/>
        <w:left w:val="none" w:sz="0" w:space="0" w:color="auto"/>
        <w:bottom w:val="none" w:sz="0" w:space="0" w:color="auto"/>
        <w:right w:val="none" w:sz="0" w:space="0" w:color="auto"/>
      </w:divBdr>
    </w:div>
    <w:div w:id="1332953280">
      <w:bodyDiv w:val="1"/>
      <w:marLeft w:val="0"/>
      <w:marRight w:val="0"/>
      <w:marTop w:val="0"/>
      <w:marBottom w:val="0"/>
      <w:divBdr>
        <w:top w:val="none" w:sz="0" w:space="0" w:color="auto"/>
        <w:left w:val="none" w:sz="0" w:space="0" w:color="auto"/>
        <w:bottom w:val="none" w:sz="0" w:space="0" w:color="auto"/>
        <w:right w:val="none" w:sz="0" w:space="0" w:color="auto"/>
      </w:divBdr>
    </w:div>
    <w:div w:id="1333797457">
      <w:bodyDiv w:val="1"/>
      <w:marLeft w:val="0"/>
      <w:marRight w:val="0"/>
      <w:marTop w:val="0"/>
      <w:marBottom w:val="0"/>
      <w:divBdr>
        <w:top w:val="none" w:sz="0" w:space="0" w:color="auto"/>
        <w:left w:val="none" w:sz="0" w:space="0" w:color="auto"/>
        <w:bottom w:val="none" w:sz="0" w:space="0" w:color="auto"/>
        <w:right w:val="none" w:sz="0" w:space="0" w:color="auto"/>
      </w:divBdr>
    </w:div>
    <w:div w:id="1336297293">
      <w:bodyDiv w:val="1"/>
      <w:marLeft w:val="0"/>
      <w:marRight w:val="0"/>
      <w:marTop w:val="0"/>
      <w:marBottom w:val="0"/>
      <w:divBdr>
        <w:top w:val="none" w:sz="0" w:space="0" w:color="auto"/>
        <w:left w:val="none" w:sz="0" w:space="0" w:color="auto"/>
        <w:bottom w:val="none" w:sz="0" w:space="0" w:color="auto"/>
        <w:right w:val="none" w:sz="0" w:space="0" w:color="auto"/>
      </w:divBdr>
    </w:div>
    <w:div w:id="1338772199">
      <w:bodyDiv w:val="1"/>
      <w:marLeft w:val="0"/>
      <w:marRight w:val="0"/>
      <w:marTop w:val="0"/>
      <w:marBottom w:val="0"/>
      <w:divBdr>
        <w:top w:val="none" w:sz="0" w:space="0" w:color="auto"/>
        <w:left w:val="none" w:sz="0" w:space="0" w:color="auto"/>
        <w:bottom w:val="none" w:sz="0" w:space="0" w:color="auto"/>
        <w:right w:val="none" w:sz="0" w:space="0" w:color="auto"/>
      </w:divBdr>
    </w:div>
    <w:div w:id="1346782746">
      <w:bodyDiv w:val="1"/>
      <w:marLeft w:val="0"/>
      <w:marRight w:val="0"/>
      <w:marTop w:val="0"/>
      <w:marBottom w:val="0"/>
      <w:divBdr>
        <w:top w:val="none" w:sz="0" w:space="0" w:color="auto"/>
        <w:left w:val="none" w:sz="0" w:space="0" w:color="auto"/>
        <w:bottom w:val="none" w:sz="0" w:space="0" w:color="auto"/>
        <w:right w:val="none" w:sz="0" w:space="0" w:color="auto"/>
      </w:divBdr>
    </w:div>
    <w:div w:id="1348286606">
      <w:bodyDiv w:val="1"/>
      <w:marLeft w:val="0"/>
      <w:marRight w:val="0"/>
      <w:marTop w:val="0"/>
      <w:marBottom w:val="0"/>
      <w:divBdr>
        <w:top w:val="none" w:sz="0" w:space="0" w:color="auto"/>
        <w:left w:val="none" w:sz="0" w:space="0" w:color="auto"/>
        <w:bottom w:val="none" w:sz="0" w:space="0" w:color="auto"/>
        <w:right w:val="none" w:sz="0" w:space="0" w:color="auto"/>
      </w:divBdr>
    </w:div>
    <w:div w:id="1352609878">
      <w:bodyDiv w:val="1"/>
      <w:marLeft w:val="0"/>
      <w:marRight w:val="0"/>
      <w:marTop w:val="0"/>
      <w:marBottom w:val="0"/>
      <w:divBdr>
        <w:top w:val="none" w:sz="0" w:space="0" w:color="auto"/>
        <w:left w:val="none" w:sz="0" w:space="0" w:color="auto"/>
        <w:bottom w:val="none" w:sz="0" w:space="0" w:color="auto"/>
        <w:right w:val="none" w:sz="0" w:space="0" w:color="auto"/>
      </w:divBdr>
    </w:div>
    <w:div w:id="1357124677">
      <w:bodyDiv w:val="1"/>
      <w:marLeft w:val="0"/>
      <w:marRight w:val="0"/>
      <w:marTop w:val="0"/>
      <w:marBottom w:val="0"/>
      <w:divBdr>
        <w:top w:val="none" w:sz="0" w:space="0" w:color="auto"/>
        <w:left w:val="none" w:sz="0" w:space="0" w:color="auto"/>
        <w:bottom w:val="none" w:sz="0" w:space="0" w:color="auto"/>
        <w:right w:val="none" w:sz="0" w:space="0" w:color="auto"/>
      </w:divBdr>
    </w:div>
    <w:div w:id="1359311251">
      <w:bodyDiv w:val="1"/>
      <w:marLeft w:val="0"/>
      <w:marRight w:val="0"/>
      <w:marTop w:val="0"/>
      <w:marBottom w:val="0"/>
      <w:divBdr>
        <w:top w:val="none" w:sz="0" w:space="0" w:color="auto"/>
        <w:left w:val="none" w:sz="0" w:space="0" w:color="auto"/>
        <w:bottom w:val="none" w:sz="0" w:space="0" w:color="auto"/>
        <w:right w:val="none" w:sz="0" w:space="0" w:color="auto"/>
      </w:divBdr>
    </w:div>
    <w:div w:id="1364015759">
      <w:bodyDiv w:val="1"/>
      <w:marLeft w:val="0"/>
      <w:marRight w:val="0"/>
      <w:marTop w:val="0"/>
      <w:marBottom w:val="0"/>
      <w:divBdr>
        <w:top w:val="none" w:sz="0" w:space="0" w:color="auto"/>
        <w:left w:val="none" w:sz="0" w:space="0" w:color="auto"/>
        <w:bottom w:val="none" w:sz="0" w:space="0" w:color="auto"/>
        <w:right w:val="none" w:sz="0" w:space="0" w:color="auto"/>
      </w:divBdr>
    </w:div>
    <w:div w:id="1364790362">
      <w:bodyDiv w:val="1"/>
      <w:marLeft w:val="0"/>
      <w:marRight w:val="0"/>
      <w:marTop w:val="0"/>
      <w:marBottom w:val="0"/>
      <w:divBdr>
        <w:top w:val="none" w:sz="0" w:space="0" w:color="auto"/>
        <w:left w:val="none" w:sz="0" w:space="0" w:color="auto"/>
        <w:bottom w:val="none" w:sz="0" w:space="0" w:color="auto"/>
        <w:right w:val="none" w:sz="0" w:space="0" w:color="auto"/>
      </w:divBdr>
    </w:div>
    <w:div w:id="1374228335">
      <w:bodyDiv w:val="1"/>
      <w:marLeft w:val="0"/>
      <w:marRight w:val="0"/>
      <w:marTop w:val="0"/>
      <w:marBottom w:val="0"/>
      <w:divBdr>
        <w:top w:val="none" w:sz="0" w:space="0" w:color="auto"/>
        <w:left w:val="none" w:sz="0" w:space="0" w:color="auto"/>
        <w:bottom w:val="none" w:sz="0" w:space="0" w:color="auto"/>
        <w:right w:val="none" w:sz="0" w:space="0" w:color="auto"/>
      </w:divBdr>
    </w:div>
    <w:div w:id="1374309172">
      <w:bodyDiv w:val="1"/>
      <w:marLeft w:val="0"/>
      <w:marRight w:val="0"/>
      <w:marTop w:val="0"/>
      <w:marBottom w:val="0"/>
      <w:divBdr>
        <w:top w:val="none" w:sz="0" w:space="0" w:color="auto"/>
        <w:left w:val="none" w:sz="0" w:space="0" w:color="auto"/>
        <w:bottom w:val="none" w:sz="0" w:space="0" w:color="auto"/>
        <w:right w:val="none" w:sz="0" w:space="0" w:color="auto"/>
      </w:divBdr>
    </w:div>
    <w:div w:id="1376198325">
      <w:bodyDiv w:val="1"/>
      <w:marLeft w:val="0"/>
      <w:marRight w:val="0"/>
      <w:marTop w:val="0"/>
      <w:marBottom w:val="0"/>
      <w:divBdr>
        <w:top w:val="none" w:sz="0" w:space="0" w:color="auto"/>
        <w:left w:val="none" w:sz="0" w:space="0" w:color="auto"/>
        <w:bottom w:val="none" w:sz="0" w:space="0" w:color="auto"/>
        <w:right w:val="none" w:sz="0" w:space="0" w:color="auto"/>
      </w:divBdr>
    </w:div>
    <w:div w:id="1376655207">
      <w:bodyDiv w:val="1"/>
      <w:marLeft w:val="0"/>
      <w:marRight w:val="0"/>
      <w:marTop w:val="0"/>
      <w:marBottom w:val="0"/>
      <w:divBdr>
        <w:top w:val="none" w:sz="0" w:space="0" w:color="auto"/>
        <w:left w:val="none" w:sz="0" w:space="0" w:color="auto"/>
        <w:bottom w:val="none" w:sz="0" w:space="0" w:color="auto"/>
        <w:right w:val="none" w:sz="0" w:space="0" w:color="auto"/>
      </w:divBdr>
    </w:div>
    <w:div w:id="1376781708">
      <w:bodyDiv w:val="1"/>
      <w:marLeft w:val="0"/>
      <w:marRight w:val="0"/>
      <w:marTop w:val="0"/>
      <w:marBottom w:val="0"/>
      <w:divBdr>
        <w:top w:val="none" w:sz="0" w:space="0" w:color="auto"/>
        <w:left w:val="none" w:sz="0" w:space="0" w:color="auto"/>
        <w:bottom w:val="none" w:sz="0" w:space="0" w:color="auto"/>
        <w:right w:val="none" w:sz="0" w:space="0" w:color="auto"/>
      </w:divBdr>
    </w:div>
    <w:div w:id="1381594154">
      <w:bodyDiv w:val="1"/>
      <w:marLeft w:val="0"/>
      <w:marRight w:val="0"/>
      <w:marTop w:val="0"/>
      <w:marBottom w:val="0"/>
      <w:divBdr>
        <w:top w:val="none" w:sz="0" w:space="0" w:color="auto"/>
        <w:left w:val="none" w:sz="0" w:space="0" w:color="auto"/>
        <w:bottom w:val="none" w:sz="0" w:space="0" w:color="auto"/>
        <w:right w:val="none" w:sz="0" w:space="0" w:color="auto"/>
      </w:divBdr>
    </w:div>
    <w:div w:id="1385133421">
      <w:bodyDiv w:val="1"/>
      <w:marLeft w:val="0"/>
      <w:marRight w:val="0"/>
      <w:marTop w:val="0"/>
      <w:marBottom w:val="0"/>
      <w:divBdr>
        <w:top w:val="none" w:sz="0" w:space="0" w:color="auto"/>
        <w:left w:val="none" w:sz="0" w:space="0" w:color="auto"/>
        <w:bottom w:val="none" w:sz="0" w:space="0" w:color="auto"/>
        <w:right w:val="none" w:sz="0" w:space="0" w:color="auto"/>
      </w:divBdr>
    </w:div>
    <w:div w:id="1386567709">
      <w:marLeft w:val="0"/>
      <w:marRight w:val="0"/>
      <w:marTop w:val="0"/>
      <w:marBottom w:val="0"/>
      <w:divBdr>
        <w:top w:val="none" w:sz="0" w:space="0" w:color="auto"/>
        <w:left w:val="none" w:sz="0" w:space="0" w:color="auto"/>
        <w:bottom w:val="none" w:sz="0" w:space="0" w:color="auto"/>
        <w:right w:val="none" w:sz="0" w:space="0" w:color="auto"/>
      </w:divBdr>
    </w:div>
    <w:div w:id="1387755506">
      <w:bodyDiv w:val="1"/>
      <w:marLeft w:val="0"/>
      <w:marRight w:val="0"/>
      <w:marTop w:val="0"/>
      <w:marBottom w:val="0"/>
      <w:divBdr>
        <w:top w:val="none" w:sz="0" w:space="0" w:color="auto"/>
        <w:left w:val="none" w:sz="0" w:space="0" w:color="auto"/>
        <w:bottom w:val="none" w:sz="0" w:space="0" w:color="auto"/>
        <w:right w:val="none" w:sz="0" w:space="0" w:color="auto"/>
      </w:divBdr>
    </w:div>
    <w:div w:id="1393774137">
      <w:bodyDiv w:val="1"/>
      <w:marLeft w:val="0"/>
      <w:marRight w:val="0"/>
      <w:marTop w:val="0"/>
      <w:marBottom w:val="0"/>
      <w:divBdr>
        <w:top w:val="none" w:sz="0" w:space="0" w:color="auto"/>
        <w:left w:val="none" w:sz="0" w:space="0" w:color="auto"/>
        <w:bottom w:val="none" w:sz="0" w:space="0" w:color="auto"/>
        <w:right w:val="none" w:sz="0" w:space="0" w:color="auto"/>
      </w:divBdr>
    </w:div>
    <w:div w:id="1394767885">
      <w:bodyDiv w:val="1"/>
      <w:marLeft w:val="0"/>
      <w:marRight w:val="0"/>
      <w:marTop w:val="0"/>
      <w:marBottom w:val="0"/>
      <w:divBdr>
        <w:top w:val="none" w:sz="0" w:space="0" w:color="auto"/>
        <w:left w:val="none" w:sz="0" w:space="0" w:color="auto"/>
        <w:bottom w:val="none" w:sz="0" w:space="0" w:color="auto"/>
        <w:right w:val="none" w:sz="0" w:space="0" w:color="auto"/>
      </w:divBdr>
    </w:div>
    <w:div w:id="1404109835">
      <w:bodyDiv w:val="1"/>
      <w:marLeft w:val="0"/>
      <w:marRight w:val="0"/>
      <w:marTop w:val="0"/>
      <w:marBottom w:val="0"/>
      <w:divBdr>
        <w:top w:val="none" w:sz="0" w:space="0" w:color="auto"/>
        <w:left w:val="none" w:sz="0" w:space="0" w:color="auto"/>
        <w:bottom w:val="none" w:sz="0" w:space="0" w:color="auto"/>
        <w:right w:val="none" w:sz="0" w:space="0" w:color="auto"/>
      </w:divBdr>
    </w:div>
    <w:div w:id="1411584633">
      <w:bodyDiv w:val="1"/>
      <w:marLeft w:val="0"/>
      <w:marRight w:val="0"/>
      <w:marTop w:val="0"/>
      <w:marBottom w:val="0"/>
      <w:divBdr>
        <w:top w:val="none" w:sz="0" w:space="0" w:color="auto"/>
        <w:left w:val="none" w:sz="0" w:space="0" w:color="auto"/>
        <w:bottom w:val="none" w:sz="0" w:space="0" w:color="auto"/>
        <w:right w:val="none" w:sz="0" w:space="0" w:color="auto"/>
      </w:divBdr>
    </w:div>
    <w:div w:id="1411653179">
      <w:bodyDiv w:val="1"/>
      <w:marLeft w:val="0"/>
      <w:marRight w:val="0"/>
      <w:marTop w:val="0"/>
      <w:marBottom w:val="0"/>
      <w:divBdr>
        <w:top w:val="none" w:sz="0" w:space="0" w:color="auto"/>
        <w:left w:val="none" w:sz="0" w:space="0" w:color="auto"/>
        <w:bottom w:val="none" w:sz="0" w:space="0" w:color="auto"/>
        <w:right w:val="none" w:sz="0" w:space="0" w:color="auto"/>
      </w:divBdr>
    </w:div>
    <w:div w:id="1413114690">
      <w:bodyDiv w:val="1"/>
      <w:marLeft w:val="0"/>
      <w:marRight w:val="0"/>
      <w:marTop w:val="0"/>
      <w:marBottom w:val="0"/>
      <w:divBdr>
        <w:top w:val="none" w:sz="0" w:space="0" w:color="auto"/>
        <w:left w:val="none" w:sz="0" w:space="0" w:color="auto"/>
        <w:bottom w:val="none" w:sz="0" w:space="0" w:color="auto"/>
        <w:right w:val="none" w:sz="0" w:space="0" w:color="auto"/>
      </w:divBdr>
    </w:div>
    <w:div w:id="1413506407">
      <w:bodyDiv w:val="1"/>
      <w:marLeft w:val="0"/>
      <w:marRight w:val="0"/>
      <w:marTop w:val="0"/>
      <w:marBottom w:val="0"/>
      <w:divBdr>
        <w:top w:val="none" w:sz="0" w:space="0" w:color="auto"/>
        <w:left w:val="none" w:sz="0" w:space="0" w:color="auto"/>
        <w:bottom w:val="none" w:sz="0" w:space="0" w:color="auto"/>
        <w:right w:val="none" w:sz="0" w:space="0" w:color="auto"/>
      </w:divBdr>
    </w:div>
    <w:div w:id="1421635872">
      <w:bodyDiv w:val="1"/>
      <w:marLeft w:val="0"/>
      <w:marRight w:val="0"/>
      <w:marTop w:val="0"/>
      <w:marBottom w:val="0"/>
      <w:divBdr>
        <w:top w:val="none" w:sz="0" w:space="0" w:color="auto"/>
        <w:left w:val="none" w:sz="0" w:space="0" w:color="auto"/>
        <w:bottom w:val="none" w:sz="0" w:space="0" w:color="auto"/>
        <w:right w:val="none" w:sz="0" w:space="0" w:color="auto"/>
      </w:divBdr>
    </w:div>
    <w:div w:id="1422750742">
      <w:bodyDiv w:val="1"/>
      <w:marLeft w:val="0"/>
      <w:marRight w:val="0"/>
      <w:marTop w:val="0"/>
      <w:marBottom w:val="0"/>
      <w:divBdr>
        <w:top w:val="none" w:sz="0" w:space="0" w:color="auto"/>
        <w:left w:val="none" w:sz="0" w:space="0" w:color="auto"/>
        <w:bottom w:val="none" w:sz="0" w:space="0" w:color="auto"/>
        <w:right w:val="none" w:sz="0" w:space="0" w:color="auto"/>
      </w:divBdr>
    </w:div>
    <w:div w:id="1424909128">
      <w:bodyDiv w:val="1"/>
      <w:marLeft w:val="0"/>
      <w:marRight w:val="0"/>
      <w:marTop w:val="0"/>
      <w:marBottom w:val="0"/>
      <w:divBdr>
        <w:top w:val="none" w:sz="0" w:space="0" w:color="auto"/>
        <w:left w:val="none" w:sz="0" w:space="0" w:color="auto"/>
        <w:bottom w:val="none" w:sz="0" w:space="0" w:color="auto"/>
        <w:right w:val="none" w:sz="0" w:space="0" w:color="auto"/>
      </w:divBdr>
    </w:div>
    <w:div w:id="1425490183">
      <w:bodyDiv w:val="1"/>
      <w:marLeft w:val="0"/>
      <w:marRight w:val="0"/>
      <w:marTop w:val="0"/>
      <w:marBottom w:val="0"/>
      <w:divBdr>
        <w:top w:val="none" w:sz="0" w:space="0" w:color="auto"/>
        <w:left w:val="none" w:sz="0" w:space="0" w:color="auto"/>
        <w:bottom w:val="none" w:sz="0" w:space="0" w:color="auto"/>
        <w:right w:val="none" w:sz="0" w:space="0" w:color="auto"/>
      </w:divBdr>
    </w:div>
    <w:div w:id="1430781955">
      <w:bodyDiv w:val="1"/>
      <w:marLeft w:val="0"/>
      <w:marRight w:val="0"/>
      <w:marTop w:val="0"/>
      <w:marBottom w:val="0"/>
      <w:divBdr>
        <w:top w:val="none" w:sz="0" w:space="0" w:color="auto"/>
        <w:left w:val="none" w:sz="0" w:space="0" w:color="auto"/>
        <w:bottom w:val="none" w:sz="0" w:space="0" w:color="auto"/>
        <w:right w:val="none" w:sz="0" w:space="0" w:color="auto"/>
      </w:divBdr>
    </w:div>
    <w:div w:id="1430812937">
      <w:bodyDiv w:val="1"/>
      <w:marLeft w:val="0"/>
      <w:marRight w:val="0"/>
      <w:marTop w:val="0"/>
      <w:marBottom w:val="0"/>
      <w:divBdr>
        <w:top w:val="none" w:sz="0" w:space="0" w:color="auto"/>
        <w:left w:val="none" w:sz="0" w:space="0" w:color="auto"/>
        <w:bottom w:val="none" w:sz="0" w:space="0" w:color="auto"/>
        <w:right w:val="none" w:sz="0" w:space="0" w:color="auto"/>
      </w:divBdr>
    </w:div>
    <w:div w:id="1432315194">
      <w:bodyDiv w:val="1"/>
      <w:marLeft w:val="0"/>
      <w:marRight w:val="0"/>
      <w:marTop w:val="0"/>
      <w:marBottom w:val="0"/>
      <w:divBdr>
        <w:top w:val="none" w:sz="0" w:space="0" w:color="auto"/>
        <w:left w:val="none" w:sz="0" w:space="0" w:color="auto"/>
        <w:bottom w:val="none" w:sz="0" w:space="0" w:color="auto"/>
        <w:right w:val="none" w:sz="0" w:space="0" w:color="auto"/>
      </w:divBdr>
    </w:div>
    <w:div w:id="1437943416">
      <w:bodyDiv w:val="1"/>
      <w:marLeft w:val="0"/>
      <w:marRight w:val="0"/>
      <w:marTop w:val="0"/>
      <w:marBottom w:val="0"/>
      <w:divBdr>
        <w:top w:val="none" w:sz="0" w:space="0" w:color="auto"/>
        <w:left w:val="none" w:sz="0" w:space="0" w:color="auto"/>
        <w:bottom w:val="none" w:sz="0" w:space="0" w:color="auto"/>
        <w:right w:val="none" w:sz="0" w:space="0" w:color="auto"/>
      </w:divBdr>
    </w:div>
    <w:div w:id="1441996277">
      <w:bodyDiv w:val="1"/>
      <w:marLeft w:val="0"/>
      <w:marRight w:val="0"/>
      <w:marTop w:val="0"/>
      <w:marBottom w:val="0"/>
      <w:divBdr>
        <w:top w:val="none" w:sz="0" w:space="0" w:color="auto"/>
        <w:left w:val="none" w:sz="0" w:space="0" w:color="auto"/>
        <w:bottom w:val="none" w:sz="0" w:space="0" w:color="auto"/>
        <w:right w:val="none" w:sz="0" w:space="0" w:color="auto"/>
      </w:divBdr>
    </w:div>
    <w:div w:id="1442992712">
      <w:bodyDiv w:val="1"/>
      <w:marLeft w:val="0"/>
      <w:marRight w:val="0"/>
      <w:marTop w:val="0"/>
      <w:marBottom w:val="0"/>
      <w:divBdr>
        <w:top w:val="none" w:sz="0" w:space="0" w:color="auto"/>
        <w:left w:val="none" w:sz="0" w:space="0" w:color="auto"/>
        <w:bottom w:val="none" w:sz="0" w:space="0" w:color="auto"/>
        <w:right w:val="none" w:sz="0" w:space="0" w:color="auto"/>
      </w:divBdr>
    </w:div>
    <w:div w:id="1445269348">
      <w:bodyDiv w:val="1"/>
      <w:marLeft w:val="0"/>
      <w:marRight w:val="0"/>
      <w:marTop w:val="0"/>
      <w:marBottom w:val="0"/>
      <w:divBdr>
        <w:top w:val="none" w:sz="0" w:space="0" w:color="auto"/>
        <w:left w:val="none" w:sz="0" w:space="0" w:color="auto"/>
        <w:bottom w:val="none" w:sz="0" w:space="0" w:color="auto"/>
        <w:right w:val="none" w:sz="0" w:space="0" w:color="auto"/>
      </w:divBdr>
    </w:div>
    <w:div w:id="1451391611">
      <w:bodyDiv w:val="1"/>
      <w:marLeft w:val="0"/>
      <w:marRight w:val="0"/>
      <w:marTop w:val="0"/>
      <w:marBottom w:val="0"/>
      <w:divBdr>
        <w:top w:val="none" w:sz="0" w:space="0" w:color="auto"/>
        <w:left w:val="none" w:sz="0" w:space="0" w:color="auto"/>
        <w:bottom w:val="none" w:sz="0" w:space="0" w:color="auto"/>
        <w:right w:val="none" w:sz="0" w:space="0" w:color="auto"/>
      </w:divBdr>
    </w:div>
    <w:div w:id="1453594027">
      <w:bodyDiv w:val="1"/>
      <w:marLeft w:val="0"/>
      <w:marRight w:val="0"/>
      <w:marTop w:val="0"/>
      <w:marBottom w:val="0"/>
      <w:divBdr>
        <w:top w:val="none" w:sz="0" w:space="0" w:color="auto"/>
        <w:left w:val="none" w:sz="0" w:space="0" w:color="auto"/>
        <w:bottom w:val="none" w:sz="0" w:space="0" w:color="auto"/>
        <w:right w:val="none" w:sz="0" w:space="0" w:color="auto"/>
      </w:divBdr>
    </w:div>
    <w:div w:id="1458111153">
      <w:bodyDiv w:val="1"/>
      <w:marLeft w:val="0"/>
      <w:marRight w:val="0"/>
      <w:marTop w:val="0"/>
      <w:marBottom w:val="0"/>
      <w:divBdr>
        <w:top w:val="none" w:sz="0" w:space="0" w:color="auto"/>
        <w:left w:val="none" w:sz="0" w:space="0" w:color="auto"/>
        <w:bottom w:val="none" w:sz="0" w:space="0" w:color="auto"/>
        <w:right w:val="none" w:sz="0" w:space="0" w:color="auto"/>
      </w:divBdr>
    </w:div>
    <w:div w:id="1460028679">
      <w:bodyDiv w:val="1"/>
      <w:marLeft w:val="0"/>
      <w:marRight w:val="0"/>
      <w:marTop w:val="0"/>
      <w:marBottom w:val="0"/>
      <w:divBdr>
        <w:top w:val="none" w:sz="0" w:space="0" w:color="auto"/>
        <w:left w:val="none" w:sz="0" w:space="0" w:color="auto"/>
        <w:bottom w:val="none" w:sz="0" w:space="0" w:color="auto"/>
        <w:right w:val="none" w:sz="0" w:space="0" w:color="auto"/>
      </w:divBdr>
    </w:div>
    <w:div w:id="1463882830">
      <w:bodyDiv w:val="1"/>
      <w:marLeft w:val="0"/>
      <w:marRight w:val="0"/>
      <w:marTop w:val="0"/>
      <w:marBottom w:val="0"/>
      <w:divBdr>
        <w:top w:val="none" w:sz="0" w:space="0" w:color="auto"/>
        <w:left w:val="none" w:sz="0" w:space="0" w:color="auto"/>
        <w:bottom w:val="none" w:sz="0" w:space="0" w:color="auto"/>
        <w:right w:val="none" w:sz="0" w:space="0" w:color="auto"/>
      </w:divBdr>
    </w:div>
    <w:div w:id="1465387358">
      <w:bodyDiv w:val="1"/>
      <w:marLeft w:val="0"/>
      <w:marRight w:val="0"/>
      <w:marTop w:val="0"/>
      <w:marBottom w:val="0"/>
      <w:divBdr>
        <w:top w:val="none" w:sz="0" w:space="0" w:color="auto"/>
        <w:left w:val="none" w:sz="0" w:space="0" w:color="auto"/>
        <w:bottom w:val="none" w:sz="0" w:space="0" w:color="auto"/>
        <w:right w:val="none" w:sz="0" w:space="0" w:color="auto"/>
      </w:divBdr>
    </w:div>
    <w:div w:id="1467428976">
      <w:bodyDiv w:val="1"/>
      <w:marLeft w:val="0"/>
      <w:marRight w:val="0"/>
      <w:marTop w:val="0"/>
      <w:marBottom w:val="0"/>
      <w:divBdr>
        <w:top w:val="none" w:sz="0" w:space="0" w:color="auto"/>
        <w:left w:val="none" w:sz="0" w:space="0" w:color="auto"/>
        <w:bottom w:val="none" w:sz="0" w:space="0" w:color="auto"/>
        <w:right w:val="none" w:sz="0" w:space="0" w:color="auto"/>
      </w:divBdr>
    </w:div>
    <w:div w:id="1473672213">
      <w:bodyDiv w:val="1"/>
      <w:marLeft w:val="0"/>
      <w:marRight w:val="0"/>
      <w:marTop w:val="0"/>
      <w:marBottom w:val="0"/>
      <w:divBdr>
        <w:top w:val="none" w:sz="0" w:space="0" w:color="auto"/>
        <w:left w:val="none" w:sz="0" w:space="0" w:color="auto"/>
        <w:bottom w:val="none" w:sz="0" w:space="0" w:color="auto"/>
        <w:right w:val="none" w:sz="0" w:space="0" w:color="auto"/>
      </w:divBdr>
    </w:div>
    <w:div w:id="1475290015">
      <w:bodyDiv w:val="1"/>
      <w:marLeft w:val="0"/>
      <w:marRight w:val="0"/>
      <w:marTop w:val="0"/>
      <w:marBottom w:val="0"/>
      <w:divBdr>
        <w:top w:val="none" w:sz="0" w:space="0" w:color="auto"/>
        <w:left w:val="none" w:sz="0" w:space="0" w:color="auto"/>
        <w:bottom w:val="none" w:sz="0" w:space="0" w:color="auto"/>
        <w:right w:val="none" w:sz="0" w:space="0" w:color="auto"/>
      </w:divBdr>
    </w:div>
    <w:div w:id="1476099900">
      <w:bodyDiv w:val="1"/>
      <w:marLeft w:val="0"/>
      <w:marRight w:val="0"/>
      <w:marTop w:val="0"/>
      <w:marBottom w:val="0"/>
      <w:divBdr>
        <w:top w:val="none" w:sz="0" w:space="0" w:color="auto"/>
        <w:left w:val="none" w:sz="0" w:space="0" w:color="auto"/>
        <w:bottom w:val="none" w:sz="0" w:space="0" w:color="auto"/>
        <w:right w:val="none" w:sz="0" w:space="0" w:color="auto"/>
      </w:divBdr>
    </w:div>
    <w:div w:id="1478113214">
      <w:bodyDiv w:val="1"/>
      <w:marLeft w:val="0"/>
      <w:marRight w:val="0"/>
      <w:marTop w:val="0"/>
      <w:marBottom w:val="0"/>
      <w:divBdr>
        <w:top w:val="none" w:sz="0" w:space="0" w:color="auto"/>
        <w:left w:val="none" w:sz="0" w:space="0" w:color="auto"/>
        <w:bottom w:val="none" w:sz="0" w:space="0" w:color="auto"/>
        <w:right w:val="none" w:sz="0" w:space="0" w:color="auto"/>
      </w:divBdr>
    </w:div>
    <w:div w:id="1478257325">
      <w:bodyDiv w:val="1"/>
      <w:marLeft w:val="0"/>
      <w:marRight w:val="0"/>
      <w:marTop w:val="0"/>
      <w:marBottom w:val="0"/>
      <w:divBdr>
        <w:top w:val="none" w:sz="0" w:space="0" w:color="auto"/>
        <w:left w:val="none" w:sz="0" w:space="0" w:color="auto"/>
        <w:bottom w:val="none" w:sz="0" w:space="0" w:color="auto"/>
        <w:right w:val="none" w:sz="0" w:space="0" w:color="auto"/>
      </w:divBdr>
    </w:div>
    <w:div w:id="1481655236">
      <w:bodyDiv w:val="1"/>
      <w:marLeft w:val="0"/>
      <w:marRight w:val="0"/>
      <w:marTop w:val="0"/>
      <w:marBottom w:val="0"/>
      <w:divBdr>
        <w:top w:val="none" w:sz="0" w:space="0" w:color="auto"/>
        <w:left w:val="none" w:sz="0" w:space="0" w:color="auto"/>
        <w:bottom w:val="none" w:sz="0" w:space="0" w:color="auto"/>
        <w:right w:val="none" w:sz="0" w:space="0" w:color="auto"/>
      </w:divBdr>
    </w:div>
    <w:div w:id="1482843939">
      <w:bodyDiv w:val="1"/>
      <w:marLeft w:val="0"/>
      <w:marRight w:val="0"/>
      <w:marTop w:val="0"/>
      <w:marBottom w:val="0"/>
      <w:divBdr>
        <w:top w:val="none" w:sz="0" w:space="0" w:color="auto"/>
        <w:left w:val="none" w:sz="0" w:space="0" w:color="auto"/>
        <w:bottom w:val="none" w:sz="0" w:space="0" w:color="auto"/>
        <w:right w:val="none" w:sz="0" w:space="0" w:color="auto"/>
      </w:divBdr>
    </w:div>
    <w:div w:id="1482845918">
      <w:bodyDiv w:val="1"/>
      <w:marLeft w:val="0"/>
      <w:marRight w:val="0"/>
      <w:marTop w:val="0"/>
      <w:marBottom w:val="0"/>
      <w:divBdr>
        <w:top w:val="none" w:sz="0" w:space="0" w:color="auto"/>
        <w:left w:val="none" w:sz="0" w:space="0" w:color="auto"/>
        <w:bottom w:val="none" w:sz="0" w:space="0" w:color="auto"/>
        <w:right w:val="none" w:sz="0" w:space="0" w:color="auto"/>
      </w:divBdr>
    </w:div>
    <w:div w:id="1486363147">
      <w:bodyDiv w:val="1"/>
      <w:marLeft w:val="0"/>
      <w:marRight w:val="0"/>
      <w:marTop w:val="0"/>
      <w:marBottom w:val="0"/>
      <w:divBdr>
        <w:top w:val="none" w:sz="0" w:space="0" w:color="auto"/>
        <w:left w:val="none" w:sz="0" w:space="0" w:color="auto"/>
        <w:bottom w:val="none" w:sz="0" w:space="0" w:color="auto"/>
        <w:right w:val="none" w:sz="0" w:space="0" w:color="auto"/>
      </w:divBdr>
    </w:div>
    <w:div w:id="1486777723">
      <w:bodyDiv w:val="1"/>
      <w:marLeft w:val="0"/>
      <w:marRight w:val="0"/>
      <w:marTop w:val="0"/>
      <w:marBottom w:val="0"/>
      <w:divBdr>
        <w:top w:val="none" w:sz="0" w:space="0" w:color="auto"/>
        <w:left w:val="none" w:sz="0" w:space="0" w:color="auto"/>
        <w:bottom w:val="none" w:sz="0" w:space="0" w:color="auto"/>
        <w:right w:val="none" w:sz="0" w:space="0" w:color="auto"/>
      </w:divBdr>
    </w:div>
    <w:div w:id="1487552114">
      <w:bodyDiv w:val="1"/>
      <w:marLeft w:val="0"/>
      <w:marRight w:val="0"/>
      <w:marTop w:val="0"/>
      <w:marBottom w:val="0"/>
      <w:divBdr>
        <w:top w:val="none" w:sz="0" w:space="0" w:color="auto"/>
        <w:left w:val="none" w:sz="0" w:space="0" w:color="auto"/>
        <w:bottom w:val="none" w:sz="0" w:space="0" w:color="auto"/>
        <w:right w:val="none" w:sz="0" w:space="0" w:color="auto"/>
      </w:divBdr>
    </w:div>
    <w:div w:id="1491678411">
      <w:bodyDiv w:val="1"/>
      <w:marLeft w:val="0"/>
      <w:marRight w:val="0"/>
      <w:marTop w:val="0"/>
      <w:marBottom w:val="0"/>
      <w:divBdr>
        <w:top w:val="none" w:sz="0" w:space="0" w:color="auto"/>
        <w:left w:val="none" w:sz="0" w:space="0" w:color="auto"/>
        <w:bottom w:val="none" w:sz="0" w:space="0" w:color="auto"/>
        <w:right w:val="none" w:sz="0" w:space="0" w:color="auto"/>
      </w:divBdr>
    </w:div>
    <w:div w:id="1491941973">
      <w:bodyDiv w:val="1"/>
      <w:marLeft w:val="0"/>
      <w:marRight w:val="0"/>
      <w:marTop w:val="0"/>
      <w:marBottom w:val="0"/>
      <w:divBdr>
        <w:top w:val="none" w:sz="0" w:space="0" w:color="auto"/>
        <w:left w:val="none" w:sz="0" w:space="0" w:color="auto"/>
        <w:bottom w:val="none" w:sz="0" w:space="0" w:color="auto"/>
        <w:right w:val="none" w:sz="0" w:space="0" w:color="auto"/>
      </w:divBdr>
    </w:div>
    <w:div w:id="1492067246">
      <w:bodyDiv w:val="1"/>
      <w:marLeft w:val="0"/>
      <w:marRight w:val="0"/>
      <w:marTop w:val="0"/>
      <w:marBottom w:val="0"/>
      <w:divBdr>
        <w:top w:val="none" w:sz="0" w:space="0" w:color="auto"/>
        <w:left w:val="none" w:sz="0" w:space="0" w:color="auto"/>
        <w:bottom w:val="none" w:sz="0" w:space="0" w:color="auto"/>
        <w:right w:val="none" w:sz="0" w:space="0" w:color="auto"/>
      </w:divBdr>
    </w:div>
    <w:div w:id="1492523368">
      <w:bodyDiv w:val="1"/>
      <w:marLeft w:val="0"/>
      <w:marRight w:val="0"/>
      <w:marTop w:val="0"/>
      <w:marBottom w:val="0"/>
      <w:divBdr>
        <w:top w:val="none" w:sz="0" w:space="0" w:color="auto"/>
        <w:left w:val="none" w:sz="0" w:space="0" w:color="auto"/>
        <w:bottom w:val="none" w:sz="0" w:space="0" w:color="auto"/>
        <w:right w:val="none" w:sz="0" w:space="0" w:color="auto"/>
      </w:divBdr>
    </w:div>
    <w:div w:id="1497380823">
      <w:bodyDiv w:val="1"/>
      <w:marLeft w:val="0"/>
      <w:marRight w:val="0"/>
      <w:marTop w:val="0"/>
      <w:marBottom w:val="0"/>
      <w:divBdr>
        <w:top w:val="none" w:sz="0" w:space="0" w:color="auto"/>
        <w:left w:val="none" w:sz="0" w:space="0" w:color="auto"/>
        <w:bottom w:val="none" w:sz="0" w:space="0" w:color="auto"/>
        <w:right w:val="none" w:sz="0" w:space="0" w:color="auto"/>
      </w:divBdr>
    </w:div>
    <w:div w:id="1500732173">
      <w:bodyDiv w:val="1"/>
      <w:marLeft w:val="0"/>
      <w:marRight w:val="0"/>
      <w:marTop w:val="0"/>
      <w:marBottom w:val="0"/>
      <w:divBdr>
        <w:top w:val="none" w:sz="0" w:space="0" w:color="auto"/>
        <w:left w:val="none" w:sz="0" w:space="0" w:color="auto"/>
        <w:bottom w:val="none" w:sz="0" w:space="0" w:color="auto"/>
        <w:right w:val="none" w:sz="0" w:space="0" w:color="auto"/>
      </w:divBdr>
    </w:div>
    <w:div w:id="1501430409">
      <w:bodyDiv w:val="1"/>
      <w:marLeft w:val="0"/>
      <w:marRight w:val="0"/>
      <w:marTop w:val="0"/>
      <w:marBottom w:val="0"/>
      <w:divBdr>
        <w:top w:val="none" w:sz="0" w:space="0" w:color="auto"/>
        <w:left w:val="none" w:sz="0" w:space="0" w:color="auto"/>
        <w:bottom w:val="none" w:sz="0" w:space="0" w:color="auto"/>
        <w:right w:val="none" w:sz="0" w:space="0" w:color="auto"/>
      </w:divBdr>
    </w:div>
    <w:div w:id="1501962531">
      <w:bodyDiv w:val="1"/>
      <w:marLeft w:val="0"/>
      <w:marRight w:val="0"/>
      <w:marTop w:val="0"/>
      <w:marBottom w:val="0"/>
      <w:divBdr>
        <w:top w:val="none" w:sz="0" w:space="0" w:color="auto"/>
        <w:left w:val="none" w:sz="0" w:space="0" w:color="auto"/>
        <w:bottom w:val="none" w:sz="0" w:space="0" w:color="auto"/>
        <w:right w:val="none" w:sz="0" w:space="0" w:color="auto"/>
      </w:divBdr>
    </w:div>
    <w:div w:id="1504398036">
      <w:bodyDiv w:val="1"/>
      <w:marLeft w:val="0"/>
      <w:marRight w:val="0"/>
      <w:marTop w:val="0"/>
      <w:marBottom w:val="0"/>
      <w:divBdr>
        <w:top w:val="none" w:sz="0" w:space="0" w:color="auto"/>
        <w:left w:val="none" w:sz="0" w:space="0" w:color="auto"/>
        <w:bottom w:val="none" w:sz="0" w:space="0" w:color="auto"/>
        <w:right w:val="none" w:sz="0" w:space="0" w:color="auto"/>
      </w:divBdr>
    </w:div>
    <w:div w:id="1507020214">
      <w:bodyDiv w:val="1"/>
      <w:marLeft w:val="0"/>
      <w:marRight w:val="0"/>
      <w:marTop w:val="0"/>
      <w:marBottom w:val="0"/>
      <w:divBdr>
        <w:top w:val="none" w:sz="0" w:space="0" w:color="auto"/>
        <w:left w:val="none" w:sz="0" w:space="0" w:color="auto"/>
        <w:bottom w:val="none" w:sz="0" w:space="0" w:color="auto"/>
        <w:right w:val="none" w:sz="0" w:space="0" w:color="auto"/>
      </w:divBdr>
    </w:div>
    <w:div w:id="1508902235">
      <w:bodyDiv w:val="1"/>
      <w:marLeft w:val="0"/>
      <w:marRight w:val="0"/>
      <w:marTop w:val="0"/>
      <w:marBottom w:val="0"/>
      <w:divBdr>
        <w:top w:val="none" w:sz="0" w:space="0" w:color="auto"/>
        <w:left w:val="none" w:sz="0" w:space="0" w:color="auto"/>
        <w:bottom w:val="none" w:sz="0" w:space="0" w:color="auto"/>
        <w:right w:val="none" w:sz="0" w:space="0" w:color="auto"/>
      </w:divBdr>
    </w:div>
    <w:div w:id="1509714698">
      <w:bodyDiv w:val="1"/>
      <w:marLeft w:val="0"/>
      <w:marRight w:val="0"/>
      <w:marTop w:val="0"/>
      <w:marBottom w:val="0"/>
      <w:divBdr>
        <w:top w:val="none" w:sz="0" w:space="0" w:color="auto"/>
        <w:left w:val="none" w:sz="0" w:space="0" w:color="auto"/>
        <w:bottom w:val="none" w:sz="0" w:space="0" w:color="auto"/>
        <w:right w:val="none" w:sz="0" w:space="0" w:color="auto"/>
      </w:divBdr>
    </w:div>
    <w:div w:id="1509759719">
      <w:bodyDiv w:val="1"/>
      <w:marLeft w:val="0"/>
      <w:marRight w:val="0"/>
      <w:marTop w:val="0"/>
      <w:marBottom w:val="0"/>
      <w:divBdr>
        <w:top w:val="none" w:sz="0" w:space="0" w:color="auto"/>
        <w:left w:val="none" w:sz="0" w:space="0" w:color="auto"/>
        <w:bottom w:val="none" w:sz="0" w:space="0" w:color="auto"/>
        <w:right w:val="none" w:sz="0" w:space="0" w:color="auto"/>
      </w:divBdr>
    </w:div>
    <w:div w:id="1510408838">
      <w:bodyDiv w:val="1"/>
      <w:marLeft w:val="0"/>
      <w:marRight w:val="0"/>
      <w:marTop w:val="0"/>
      <w:marBottom w:val="0"/>
      <w:divBdr>
        <w:top w:val="none" w:sz="0" w:space="0" w:color="auto"/>
        <w:left w:val="none" w:sz="0" w:space="0" w:color="auto"/>
        <w:bottom w:val="none" w:sz="0" w:space="0" w:color="auto"/>
        <w:right w:val="none" w:sz="0" w:space="0" w:color="auto"/>
      </w:divBdr>
    </w:div>
    <w:div w:id="1515076032">
      <w:bodyDiv w:val="1"/>
      <w:marLeft w:val="0"/>
      <w:marRight w:val="0"/>
      <w:marTop w:val="0"/>
      <w:marBottom w:val="0"/>
      <w:divBdr>
        <w:top w:val="none" w:sz="0" w:space="0" w:color="auto"/>
        <w:left w:val="none" w:sz="0" w:space="0" w:color="auto"/>
        <w:bottom w:val="none" w:sz="0" w:space="0" w:color="auto"/>
        <w:right w:val="none" w:sz="0" w:space="0" w:color="auto"/>
      </w:divBdr>
    </w:div>
    <w:div w:id="1516725624">
      <w:bodyDiv w:val="1"/>
      <w:marLeft w:val="0"/>
      <w:marRight w:val="0"/>
      <w:marTop w:val="0"/>
      <w:marBottom w:val="0"/>
      <w:divBdr>
        <w:top w:val="none" w:sz="0" w:space="0" w:color="auto"/>
        <w:left w:val="none" w:sz="0" w:space="0" w:color="auto"/>
        <w:bottom w:val="none" w:sz="0" w:space="0" w:color="auto"/>
        <w:right w:val="none" w:sz="0" w:space="0" w:color="auto"/>
      </w:divBdr>
    </w:div>
    <w:div w:id="1517230700">
      <w:bodyDiv w:val="1"/>
      <w:marLeft w:val="0"/>
      <w:marRight w:val="0"/>
      <w:marTop w:val="0"/>
      <w:marBottom w:val="0"/>
      <w:divBdr>
        <w:top w:val="none" w:sz="0" w:space="0" w:color="auto"/>
        <w:left w:val="none" w:sz="0" w:space="0" w:color="auto"/>
        <w:bottom w:val="none" w:sz="0" w:space="0" w:color="auto"/>
        <w:right w:val="none" w:sz="0" w:space="0" w:color="auto"/>
      </w:divBdr>
    </w:div>
    <w:div w:id="1521354786">
      <w:bodyDiv w:val="1"/>
      <w:marLeft w:val="0"/>
      <w:marRight w:val="0"/>
      <w:marTop w:val="0"/>
      <w:marBottom w:val="0"/>
      <w:divBdr>
        <w:top w:val="none" w:sz="0" w:space="0" w:color="auto"/>
        <w:left w:val="none" w:sz="0" w:space="0" w:color="auto"/>
        <w:bottom w:val="none" w:sz="0" w:space="0" w:color="auto"/>
        <w:right w:val="none" w:sz="0" w:space="0" w:color="auto"/>
      </w:divBdr>
    </w:div>
    <w:div w:id="1522622207">
      <w:bodyDiv w:val="1"/>
      <w:marLeft w:val="0"/>
      <w:marRight w:val="0"/>
      <w:marTop w:val="0"/>
      <w:marBottom w:val="0"/>
      <w:divBdr>
        <w:top w:val="none" w:sz="0" w:space="0" w:color="auto"/>
        <w:left w:val="none" w:sz="0" w:space="0" w:color="auto"/>
        <w:bottom w:val="none" w:sz="0" w:space="0" w:color="auto"/>
        <w:right w:val="none" w:sz="0" w:space="0" w:color="auto"/>
      </w:divBdr>
    </w:div>
    <w:div w:id="1523668749">
      <w:bodyDiv w:val="1"/>
      <w:marLeft w:val="0"/>
      <w:marRight w:val="0"/>
      <w:marTop w:val="0"/>
      <w:marBottom w:val="0"/>
      <w:divBdr>
        <w:top w:val="none" w:sz="0" w:space="0" w:color="auto"/>
        <w:left w:val="none" w:sz="0" w:space="0" w:color="auto"/>
        <w:bottom w:val="none" w:sz="0" w:space="0" w:color="auto"/>
        <w:right w:val="none" w:sz="0" w:space="0" w:color="auto"/>
      </w:divBdr>
    </w:div>
    <w:div w:id="1523935015">
      <w:bodyDiv w:val="1"/>
      <w:marLeft w:val="0"/>
      <w:marRight w:val="0"/>
      <w:marTop w:val="0"/>
      <w:marBottom w:val="0"/>
      <w:divBdr>
        <w:top w:val="none" w:sz="0" w:space="0" w:color="auto"/>
        <w:left w:val="none" w:sz="0" w:space="0" w:color="auto"/>
        <w:bottom w:val="none" w:sz="0" w:space="0" w:color="auto"/>
        <w:right w:val="none" w:sz="0" w:space="0" w:color="auto"/>
      </w:divBdr>
    </w:div>
    <w:div w:id="1526945254">
      <w:bodyDiv w:val="1"/>
      <w:marLeft w:val="0"/>
      <w:marRight w:val="0"/>
      <w:marTop w:val="0"/>
      <w:marBottom w:val="0"/>
      <w:divBdr>
        <w:top w:val="none" w:sz="0" w:space="0" w:color="auto"/>
        <w:left w:val="none" w:sz="0" w:space="0" w:color="auto"/>
        <w:bottom w:val="none" w:sz="0" w:space="0" w:color="auto"/>
        <w:right w:val="none" w:sz="0" w:space="0" w:color="auto"/>
      </w:divBdr>
    </w:div>
    <w:div w:id="1528063591">
      <w:bodyDiv w:val="1"/>
      <w:marLeft w:val="0"/>
      <w:marRight w:val="0"/>
      <w:marTop w:val="0"/>
      <w:marBottom w:val="0"/>
      <w:divBdr>
        <w:top w:val="none" w:sz="0" w:space="0" w:color="auto"/>
        <w:left w:val="none" w:sz="0" w:space="0" w:color="auto"/>
        <w:bottom w:val="none" w:sz="0" w:space="0" w:color="auto"/>
        <w:right w:val="none" w:sz="0" w:space="0" w:color="auto"/>
      </w:divBdr>
    </w:div>
    <w:div w:id="1531259269">
      <w:bodyDiv w:val="1"/>
      <w:marLeft w:val="0"/>
      <w:marRight w:val="0"/>
      <w:marTop w:val="0"/>
      <w:marBottom w:val="0"/>
      <w:divBdr>
        <w:top w:val="none" w:sz="0" w:space="0" w:color="auto"/>
        <w:left w:val="none" w:sz="0" w:space="0" w:color="auto"/>
        <w:bottom w:val="none" w:sz="0" w:space="0" w:color="auto"/>
        <w:right w:val="none" w:sz="0" w:space="0" w:color="auto"/>
      </w:divBdr>
    </w:div>
    <w:div w:id="1538279377">
      <w:bodyDiv w:val="1"/>
      <w:marLeft w:val="0"/>
      <w:marRight w:val="0"/>
      <w:marTop w:val="0"/>
      <w:marBottom w:val="0"/>
      <w:divBdr>
        <w:top w:val="none" w:sz="0" w:space="0" w:color="auto"/>
        <w:left w:val="none" w:sz="0" w:space="0" w:color="auto"/>
        <w:bottom w:val="none" w:sz="0" w:space="0" w:color="auto"/>
        <w:right w:val="none" w:sz="0" w:space="0" w:color="auto"/>
      </w:divBdr>
    </w:div>
    <w:div w:id="1538423972">
      <w:bodyDiv w:val="1"/>
      <w:marLeft w:val="0"/>
      <w:marRight w:val="0"/>
      <w:marTop w:val="0"/>
      <w:marBottom w:val="0"/>
      <w:divBdr>
        <w:top w:val="none" w:sz="0" w:space="0" w:color="auto"/>
        <w:left w:val="none" w:sz="0" w:space="0" w:color="auto"/>
        <w:bottom w:val="none" w:sz="0" w:space="0" w:color="auto"/>
        <w:right w:val="none" w:sz="0" w:space="0" w:color="auto"/>
      </w:divBdr>
    </w:div>
    <w:div w:id="1540315308">
      <w:bodyDiv w:val="1"/>
      <w:marLeft w:val="0"/>
      <w:marRight w:val="0"/>
      <w:marTop w:val="0"/>
      <w:marBottom w:val="0"/>
      <w:divBdr>
        <w:top w:val="none" w:sz="0" w:space="0" w:color="auto"/>
        <w:left w:val="none" w:sz="0" w:space="0" w:color="auto"/>
        <w:bottom w:val="none" w:sz="0" w:space="0" w:color="auto"/>
        <w:right w:val="none" w:sz="0" w:space="0" w:color="auto"/>
      </w:divBdr>
    </w:div>
    <w:div w:id="1542549525">
      <w:bodyDiv w:val="1"/>
      <w:marLeft w:val="0"/>
      <w:marRight w:val="0"/>
      <w:marTop w:val="0"/>
      <w:marBottom w:val="0"/>
      <w:divBdr>
        <w:top w:val="none" w:sz="0" w:space="0" w:color="auto"/>
        <w:left w:val="none" w:sz="0" w:space="0" w:color="auto"/>
        <w:bottom w:val="none" w:sz="0" w:space="0" w:color="auto"/>
        <w:right w:val="none" w:sz="0" w:space="0" w:color="auto"/>
      </w:divBdr>
    </w:div>
    <w:div w:id="1548027963">
      <w:bodyDiv w:val="1"/>
      <w:marLeft w:val="0"/>
      <w:marRight w:val="0"/>
      <w:marTop w:val="0"/>
      <w:marBottom w:val="0"/>
      <w:divBdr>
        <w:top w:val="none" w:sz="0" w:space="0" w:color="auto"/>
        <w:left w:val="none" w:sz="0" w:space="0" w:color="auto"/>
        <w:bottom w:val="none" w:sz="0" w:space="0" w:color="auto"/>
        <w:right w:val="none" w:sz="0" w:space="0" w:color="auto"/>
      </w:divBdr>
    </w:div>
    <w:div w:id="1563829761">
      <w:bodyDiv w:val="1"/>
      <w:marLeft w:val="0"/>
      <w:marRight w:val="0"/>
      <w:marTop w:val="0"/>
      <w:marBottom w:val="0"/>
      <w:divBdr>
        <w:top w:val="none" w:sz="0" w:space="0" w:color="auto"/>
        <w:left w:val="none" w:sz="0" w:space="0" w:color="auto"/>
        <w:bottom w:val="none" w:sz="0" w:space="0" w:color="auto"/>
        <w:right w:val="none" w:sz="0" w:space="0" w:color="auto"/>
      </w:divBdr>
    </w:div>
    <w:div w:id="1567648473">
      <w:bodyDiv w:val="1"/>
      <w:marLeft w:val="0"/>
      <w:marRight w:val="0"/>
      <w:marTop w:val="0"/>
      <w:marBottom w:val="0"/>
      <w:divBdr>
        <w:top w:val="none" w:sz="0" w:space="0" w:color="auto"/>
        <w:left w:val="none" w:sz="0" w:space="0" w:color="auto"/>
        <w:bottom w:val="none" w:sz="0" w:space="0" w:color="auto"/>
        <w:right w:val="none" w:sz="0" w:space="0" w:color="auto"/>
      </w:divBdr>
    </w:div>
    <w:div w:id="1574583020">
      <w:bodyDiv w:val="1"/>
      <w:marLeft w:val="0"/>
      <w:marRight w:val="0"/>
      <w:marTop w:val="0"/>
      <w:marBottom w:val="0"/>
      <w:divBdr>
        <w:top w:val="none" w:sz="0" w:space="0" w:color="auto"/>
        <w:left w:val="none" w:sz="0" w:space="0" w:color="auto"/>
        <w:bottom w:val="none" w:sz="0" w:space="0" w:color="auto"/>
        <w:right w:val="none" w:sz="0" w:space="0" w:color="auto"/>
      </w:divBdr>
    </w:div>
    <w:div w:id="1574583762">
      <w:bodyDiv w:val="1"/>
      <w:marLeft w:val="0"/>
      <w:marRight w:val="0"/>
      <w:marTop w:val="0"/>
      <w:marBottom w:val="0"/>
      <w:divBdr>
        <w:top w:val="none" w:sz="0" w:space="0" w:color="auto"/>
        <w:left w:val="none" w:sz="0" w:space="0" w:color="auto"/>
        <w:bottom w:val="none" w:sz="0" w:space="0" w:color="auto"/>
        <w:right w:val="none" w:sz="0" w:space="0" w:color="auto"/>
      </w:divBdr>
    </w:div>
    <w:div w:id="1574899428">
      <w:bodyDiv w:val="1"/>
      <w:marLeft w:val="0"/>
      <w:marRight w:val="0"/>
      <w:marTop w:val="0"/>
      <w:marBottom w:val="0"/>
      <w:divBdr>
        <w:top w:val="none" w:sz="0" w:space="0" w:color="auto"/>
        <w:left w:val="none" w:sz="0" w:space="0" w:color="auto"/>
        <w:bottom w:val="none" w:sz="0" w:space="0" w:color="auto"/>
        <w:right w:val="none" w:sz="0" w:space="0" w:color="auto"/>
      </w:divBdr>
    </w:div>
    <w:div w:id="1581594225">
      <w:bodyDiv w:val="1"/>
      <w:marLeft w:val="0"/>
      <w:marRight w:val="0"/>
      <w:marTop w:val="0"/>
      <w:marBottom w:val="0"/>
      <w:divBdr>
        <w:top w:val="none" w:sz="0" w:space="0" w:color="auto"/>
        <w:left w:val="none" w:sz="0" w:space="0" w:color="auto"/>
        <w:bottom w:val="none" w:sz="0" w:space="0" w:color="auto"/>
        <w:right w:val="none" w:sz="0" w:space="0" w:color="auto"/>
      </w:divBdr>
    </w:div>
    <w:div w:id="1581670102">
      <w:bodyDiv w:val="1"/>
      <w:marLeft w:val="0"/>
      <w:marRight w:val="0"/>
      <w:marTop w:val="0"/>
      <w:marBottom w:val="0"/>
      <w:divBdr>
        <w:top w:val="none" w:sz="0" w:space="0" w:color="auto"/>
        <w:left w:val="none" w:sz="0" w:space="0" w:color="auto"/>
        <w:bottom w:val="none" w:sz="0" w:space="0" w:color="auto"/>
        <w:right w:val="none" w:sz="0" w:space="0" w:color="auto"/>
      </w:divBdr>
    </w:div>
    <w:div w:id="1581678580">
      <w:bodyDiv w:val="1"/>
      <w:marLeft w:val="0"/>
      <w:marRight w:val="0"/>
      <w:marTop w:val="0"/>
      <w:marBottom w:val="0"/>
      <w:divBdr>
        <w:top w:val="none" w:sz="0" w:space="0" w:color="auto"/>
        <w:left w:val="none" w:sz="0" w:space="0" w:color="auto"/>
        <w:bottom w:val="none" w:sz="0" w:space="0" w:color="auto"/>
        <w:right w:val="none" w:sz="0" w:space="0" w:color="auto"/>
      </w:divBdr>
    </w:div>
    <w:div w:id="1582980084">
      <w:bodyDiv w:val="1"/>
      <w:marLeft w:val="0"/>
      <w:marRight w:val="0"/>
      <w:marTop w:val="0"/>
      <w:marBottom w:val="0"/>
      <w:divBdr>
        <w:top w:val="none" w:sz="0" w:space="0" w:color="auto"/>
        <w:left w:val="none" w:sz="0" w:space="0" w:color="auto"/>
        <w:bottom w:val="none" w:sz="0" w:space="0" w:color="auto"/>
        <w:right w:val="none" w:sz="0" w:space="0" w:color="auto"/>
      </w:divBdr>
    </w:div>
    <w:div w:id="1583879644">
      <w:bodyDiv w:val="1"/>
      <w:marLeft w:val="0"/>
      <w:marRight w:val="0"/>
      <w:marTop w:val="0"/>
      <w:marBottom w:val="0"/>
      <w:divBdr>
        <w:top w:val="none" w:sz="0" w:space="0" w:color="auto"/>
        <w:left w:val="none" w:sz="0" w:space="0" w:color="auto"/>
        <w:bottom w:val="none" w:sz="0" w:space="0" w:color="auto"/>
        <w:right w:val="none" w:sz="0" w:space="0" w:color="auto"/>
      </w:divBdr>
    </w:div>
    <w:div w:id="1585067059">
      <w:bodyDiv w:val="1"/>
      <w:marLeft w:val="0"/>
      <w:marRight w:val="0"/>
      <w:marTop w:val="0"/>
      <w:marBottom w:val="0"/>
      <w:divBdr>
        <w:top w:val="none" w:sz="0" w:space="0" w:color="auto"/>
        <w:left w:val="none" w:sz="0" w:space="0" w:color="auto"/>
        <w:bottom w:val="none" w:sz="0" w:space="0" w:color="auto"/>
        <w:right w:val="none" w:sz="0" w:space="0" w:color="auto"/>
      </w:divBdr>
    </w:div>
    <w:div w:id="1585215382">
      <w:bodyDiv w:val="1"/>
      <w:marLeft w:val="0"/>
      <w:marRight w:val="0"/>
      <w:marTop w:val="0"/>
      <w:marBottom w:val="0"/>
      <w:divBdr>
        <w:top w:val="none" w:sz="0" w:space="0" w:color="auto"/>
        <w:left w:val="none" w:sz="0" w:space="0" w:color="auto"/>
        <w:bottom w:val="none" w:sz="0" w:space="0" w:color="auto"/>
        <w:right w:val="none" w:sz="0" w:space="0" w:color="auto"/>
      </w:divBdr>
    </w:div>
    <w:div w:id="1585261128">
      <w:bodyDiv w:val="1"/>
      <w:marLeft w:val="0"/>
      <w:marRight w:val="0"/>
      <w:marTop w:val="0"/>
      <w:marBottom w:val="0"/>
      <w:divBdr>
        <w:top w:val="none" w:sz="0" w:space="0" w:color="auto"/>
        <w:left w:val="none" w:sz="0" w:space="0" w:color="auto"/>
        <w:bottom w:val="none" w:sz="0" w:space="0" w:color="auto"/>
        <w:right w:val="none" w:sz="0" w:space="0" w:color="auto"/>
      </w:divBdr>
    </w:div>
    <w:div w:id="1587880279">
      <w:bodyDiv w:val="1"/>
      <w:marLeft w:val="0"/>
      <w:marRight w:val="0"/>
      <w:marTop w:val="0"/>
      <w:marBottom w:val="0"/>
      <w:divBdr>
        <w:top w:val="none" w:sz="0" w:space="0" w:color="auto"/>
        <w:left w:val="none" w:sz="0" w:space="0" w:color="auto"/>
        <w:bottom w:val="none" w:sz="0" w:space="0" w:color="auto"/>
        <w:right w:val="none" w:sz="0" w:space="0" w:color="auto"/>
      </w:divBdr>
    </w:div>
    <w:div w:id="1589970918">
      <w:bodyDiv w:val="1"/>
      <w:marLeft w:val="0"/>
      <w:marRight w:val="0"/>
      <w:marTop w:val="0"/>
      <w:marBottom w:val="0"/>
      <w:divBdr>
        <w:top w:val="none" w:sz="0" w:space="0" w:color="auto"/>
        <w:left w:val="none" w:sz="0" w:space="0" w:color="auto"/>
        <w:bottom w:val="none" w:sz="0" w:space="0" w:color="auto"/>
        <w:right w:val="none" w:sz="0" w:space="0" w:color="auto"/>
      </w:divBdr>
    </w:div>
    <w:div w:id="1592620906">
      <w:bodyDiv w:val="1"/>
      <w:marLeft w:val="0"/>
      <w:marRight w:val="0"/>
      <w:marTop w:val="0"/>
      <w:marBottom w:val="0"/>
      <w:divBdr>
        <w:top w:val="none" w:sz="0" w:space="0" w:color="auto"/>
        <w:left w:val="none" w:sz="0" w:space="0" w:color="auto"/>
        <w:bottom w:val="none" w:sz="0" w:space="0" w:color="auto"/>
        <w:right w:val="none" w:sz="0" w:space="0" w:color="auto"/>
      </w:divBdr>
    </w:div>
    <w:div w:id="1594242326">
      <w:bodyDiv w:val="1"/>
      <w:marLeft w:val="0"/>
      <w:marRight w:val="0"/>
      <w:marTop w:val="0"/>
      <w:marBottom w:val="0"/>
      <w:divBdr>
        <w:top w:val="none" w:sz="0" w:space="0" w:color="auto"/>
        <w:left w:val="none" w:sz="0" w:space="0" w:color="auto"/>
        <w:bottom w:val="none" w:sz="0" w:space="0" w:color="auto"/>
        <w:right w:val="none" w:sz="0" w:space="0" w:color="auto"/>
      </w:divBdr>
    </w:div>
    <w:div w:id="1596402868">
      <w:bodyDiv w:val="1"/>
      <w:marLeft w:val="0"/>
      <w:marRight w:val="0"/>
      <w:marTop w:val="0"/>
      <w:marBottom w:val="0"/>
      <w:divBdr>
        <w:top w:val="none" w:sz="0" w:space="0" w:color="auto"/>
        <w:left w:val="none" w:sz="0" w:space="0" w:color="auto"/>
        <w:bottom w:val="none" w:sz="0" w:space="0" w:color="auto"/>
        <w:right w:val="none" w:sz="0" w:space="0" w:color="auto"/>
      </w:divBdr>
    </w:div>
    <w:div w:id="1607808664">
      <w:bodyDiv w:val="1"/>
      <w:marLeft w:val="0"/>
      <w:marRight w:val="0"/>
      <w:marTop w:val="0"/>
      <w:marBottom w:val="0"/>
      <w:divBdr>
        <w:top w:val="none" w:sz="0" w:space="0" w:color="auto"/>
        <w:left w:val="none" w:sz="0" w:space="0" w:color="auto"/>
        <w:bottom w:val="none" w:sz="0" w:space="0" w:color="auto"/>
        <w:right w:val="none" w:sz="0" w:space="0" w:color="auto"/>
      </w:divBdr>
    </w:div>
    <w:div w:id="1612742072">
      <w:bodyDiv w:val="1"/>
      <w:marLeft w:val="0"/>
      <w:marRight w:val="0"/>
      <w:marTop w:val="0"/>
      <w:marBottom w:val="0"/>
      <w:divBdr>
        <w:top w:val="none" w:sz="0" w:space="0" w:color="auto"/>
        <w:left w:val="none" w:sz="0" w:space="0" w:color="auto"/>
        <w:bottom w:val="none" w:sz="0" w:space="0" w:color="auto"/>
        <w:right w:val="none" w:sz="0" w:space="0" w:color="auto"/>
      </w:divBdr>
    </w:div>
    <w:div w:id="1613584720">
      <w:bodyDiv w:val="1"/>
      <w:marLeft w:val="0"/>
      <w:marRight w:val="0"/>
      <w:marTop w:val="0"/>
      <w:marBottom w:val="0"/>
      <w:divBdr>
        <w:top w:val="none" w:sz="0" w:space="0" w:color="auto"/>
        <w:left w:val="none" w:sz="0" w:space="0" w:color="auto"/>
        <w:bottom w:val="none" w:sz="0" w:space="0" w:color="auto"/>
        <w:right w:val="none" w:sz="0" w:space="0" w:color="auto"/>
      </w:divBdr>
    </w:div>
    <w:div w:id="1614556370">
      <w:bodyDiv w:val="1"/>
      <w:marLeft w:val="0"/>
      <w:marRight w:val="0"/>
      <w:marTop w:val="0"/>
      <w:marBottom w:val="0"/>
      <w:divBdr>
        <w:top w:val="none" w:sz="0" w:space="0" w:color="auto"/>
        <w:left w:val="none" w:sz="0" w:space="0" w:color="auto"/>
        <w:bottom w:val="none" w:sz="0" w:space="0" w:color="auto"/>
        <w:right w:val="none" w:sz="0" w:space="0" w:color="auto"/>
      </w:divBdr>
    </w:div>
    <w:div w:id="1615089894">
      <w:bodyDiv w:val="1"/>
      <w:marLeft w:val="0"/>
      <w:marRight w:val="0"/>
      <w:marTop w:val="0"/>
      <w:marBottom w:val="0"/>
      <w:divBdr>
        <w:top w:val="none" w:sz="0" w:space="0" w:color="auto"/>
        <w:left w:val="none" w:sz="0" w:space="0" w:color="auto"/>
        <w:bottom w:val="none" w:sz="0" w:space="0" w:color="auto"/>
        <w:right w:val="none" w:sz="0" w:space="0" w:color="auto"/>
      </w:divBdr>
    </w:div>
    <w:div w:id="1616327597">
      <w:bodyDiv w:val="1"/>
      <w:marLeft w:val="0"/>
      <w:marRight w:val="0"/>
      <w:marTop w:val="0"/>
      <w:marBottom w:val="0"/>
      <w:divBdr>
        <w:top w:val="none" w:sz="0" w:space="0" w:color="auto"/>
        <w:left w:val="none" w:sz="0" w:space="0" w:color="auto"/>
        <w:bottom w:val="none" w:sz="0" w:space="0" w:color="auto"/>
        <w:right w:val="none" w:sz="0" w:space="0" w:color="auto"/>
      </w:divBdr>
    </w:div>
    <w:div w:id="1617180071">
      <w:bodyDiv w:val="1"/>
      <w:marLeft w:val="0"/>
      <w:marRight w:val="0"/>
      <w:marTop w:val="0"/>
      <w:marBottom w:val="0"/>
      <w:divBdr>
        <w:top w:val="none" w:sz="0" w:space="0" w:color="auto"/>
        <w:left w:val="none" w:sz="0" w:space="0" w:color="auto"/>
        <w:bottom w:val="none" w:sz="0" w:space="0" w:color="auto"/>
        <w:right w:val="none" w:sz="0" w:space="0" w:color="auto"/>
      </w:divBdr>
    </w:div>
    <w:div w:id="1622806332">
      <w:bodyDiv w:val="1"/>
      <w:marLeft w:val="0"/>
      <w:marRight w:val="0"/>
      <w:marTop w:val="0"/>
      <w:marBottom w:val="0"/>
      <w:divBdr>
        <w:top w:val="none" w:sz="0" w:space="0" w:color="auto"/>
        <w:left w:val="none" w:sz="0" w:space="0" w:color="auto"/>
        <w:bottom w:val="none" w:sz="0" w:space="0" w:color="auto"/>
        <w:right w:val="none" w:sz="0" w:space="0" w:color="auto"/>
      </w:divBdr>
    </w:div>
    <w:div w:id="1626229874">
      <w:bodyDiv w:val="1"/>
      <w:marLeft w:val="0"/>
      <w:marRight w:val="0"/>
      <w:marTop w:val="0"/>
      <w:marBottom w:val="0"/>
      <w:divBdr>
        <w:top w:val="none" w:sz="0" w:space="0" w:color="auto"/>
        <w:left w:val="none" w:sz="0" w:space="0" w:color="auto"/>
        <w:bottom w:val="none" w:sz="0" w:space="0" w:color="auto"/>
        <w:right w:val="none" w:sz="0" w:space="0" w:color="auto"/>
      </w:divBdr>
    </w:div>
    <w:div w:id="1626615997">
      <w:marLeft w:val="0"/>
      <w:marRight w:val="0"/>
      <w:marTop w:val="0"/>
      <w:marBottom w:val="0"/>
      <w:divBdr>
        <w:top w:val="none" w:sz="0" w:space="0" w:color="auto"/>
        <w:left w:val="none" w:sz="0" w:space="0" w:color="auto"/>
        <w:bottom w:val="none" w:sz="0" w:space="0" w:color="auto"/>
        <w:right w:val="none" w:sz="0" w:space="0" w:color="auto"/>
      </w:divBdr>
    </w:div>
    <w:div w:id="1626960296">
      <w:bodyDiv w:val="1"/>
      <w:marLeft w:val="0"/>
      <w:marRight w:val="0"/>
      <w:marTop w:val="0"/>
      <w:marBottom w:val="0"/>
      <w:divBdr>
        <w:top w:val="none" w:sz="0" w:space="0" w:color="auto"/>
        <w:left w:val="none" w:sz="0" w:space="0" w:color="auto"/>
        <w:bottom w:val="none" w:sz="0" w:space="0" w:color="auto"/>
        <w:right w:val="none" w:sz="0" w:space="0" w:color="auto"/>
      </w:divBdr>
    </w:div>
    <w:div w:id="1630932678">
      <w:bodyDiv w:val="1"/>
      <w:marLeft w:val="0"/>
      <w:marRight w:val="0"/>
      <w:marTop w:val="0"/>
      <w:marBottom w:val="0"/>
      <w:divBdr>
        <w:top w:val="none" w:sz="0" w:space="0" w:color="auto"/>
        <w:left w:val="none" w:sz="0" w:space="0" w:color="auto"/>
        <w:bottom w:val="none" w:sz="0" w:space="0" w:color="auto"/>
        <w:right w:val="none" w:sz="0" w:space="0" w:color="auto"/>
      </w:divBdr>
    </w:div>
    <w:div w:id="1631276807">
      <w:bodyDiv w:val="1"/>
      <w:marLeft w:val="0"/>
      <w:marRight w:val="0"/>
      <w:marTop w:val="0"/>
      <w:marBottom w:val="0"/>
      <w:divBdr>
        <w:top w:val="none" w:sz="0" w:space="0" w:color="auto"/>
        <w:left w:val="none" w:sz="0" w:space="0" w:color="auto"/>
        <w:bottom w:val="none" w:sz="0" w:space="0" w:color="auto"/>
        <w:right w:val="none" w:sz="0" w:space="0" w:color="auto"/>
      </w:divBdr>
    </w:div>
    <w:div w:id="1631789268">
      <w:bodyDiv w:val="1"/>
      <w:marLeft w:val="0"/>
      <w:marRight w:val="0"/>
      <w:marTop w:val="0"/>
      <w:marBottom w:val="0"/>
      <w:divBdr>
        <w:top w:val="none" w:sz="0" w:space="0" w:color="auto"/>
        <w:left w:val="none" w:sz="0" w:space="0" w:color="auto"/>
        <w:bottom w:val="none" w:sz="0" w:space="0" w:color="auto"/>
        <w:right w:val="none" w:sz="0" w:space="0" w:color="auto"/>
      </w:divBdr>
    </w:div>
    <w:div w:id="1632206744">
      <w:bodyDiv w:val="1"/>
      <w:marLeft w:val="0"/>
      <w:marRight w:val="0"/>
      <w:marTop w:val="0"/>
      <w:marBottom w:val="0"/>
      <w:divBdr>
        <w:top w:val="none" w:sz="0" w:space="0" w:color="auto"/>
        <w:left w:val="none" w:sz="0" w:space="0" w:color="auto"/>
        <w:bottom w:val="none" w:sz="0" w:space="0" w:color="auto"/>
        <w:right w:val="none" w:sz="0" w:space="0" w:color="auto"/>
      </w:divBdr>
    </w:div>
    <w:div w:id="1633902530">
      <w:bodyDiv w:val="1"/>
      <w:marLeft w:val="0"/>
      <w:marRight w:val="0"/>
      <w:marTop w:val="0"/>
      <w:marBottom w:val="0"/>
      <w:divBdr>
        <w:top w:val="none" w:sz="0" w:space="0" w:color="auto"/>
        <w:left w:val="none" w:sz="0" w:space="0" w:color="auto"/>
        <w:bottom w:val="none" w:sz="0" w:space="0" w:color="auto"/>
        <w:right w:val="none" w:sz="0" w:space="0" w:color="auto"/>
      </w:divBdr>
    </w:div>
    <w:div w:id="1634604659">
      <w:bodyDiv w:val="1"/>
      <w:marLeft w:val="0"/>
      <w:marRight w:val="0"/>
      <w:marTop w:val="0"/>
      <w:marBottom w:val="0"/>
      <w:divBdr>
        <w:top w:val="none" w:sz="0" w:space="0" w:color="auto"/>
        <w:left w:val="none" w:sz="0" w:space="0" w:color="auto"/>
        <w:bottom w:val="none" w:sz="0" w:space="0" w:color="auto"/>
        <w:right w:val="none" w:sz="0" w:space="0" w:color="auto"/>
      </w:divBdr>
    </w:div>
    <w:div w:id="1635329136">
      <w:bodyDiv w:val="1"/>
      <w:marLeft w:val="0"/>
      <w:marRight w:val="0"/>
      <w:marTop w:val="0"/>
      <w:marBottom w:val="0"/>
      <w:divBdr>
        <w:top w:val="none" w:sz="0" w:space="0" w:color="auto"/>
        <w:left w:val="none" w:sz="0" w:space="0" w:color="auto"/>
        <w:bottom w:val="none" w:sz="0" w:space="0" w:color="auto"/>
        <w:right w:val="none" w:sz="0" w:space="0" w:color="auto"/>
      </w:divBdr>
    </w:div>
    <w:div w:id="1636637795">
      <w:bodyDiv w:val="1"/>
      <w:marLeft w:val="0"/>
      <w:marRight w:val="0"/>
      <w:marTop w:val="0"/>
      <w:marBottom w:val="0"/>
      <w:divBdr>
        <w:top w:val="none" w:sz="0" w:space="0" w:color="auto"/>
        <w:left w:val="none" w:sz="0" w:space="0" w:color="auto"/>
        <w:bottom w:val="none" w:sz="0" w:space="0" w:color="auto"/>
        <w:right w:val="none" w:sz="0" w:space="0" w:color="auto"/>
      </w:divBdr>
    </w:div>
    <w:div w:id="1640305447">
      <w:bodyDiv w:val="1"/>
      <w:marLeft w:val="0"/>
      <w:marRight w:val="0"/>
      <w:marTop w:val="0"/>
      <w:marBottom w:val="0"/>
      <w:divBdr>
        <w:top w:val="none" w:sz="0" w:space="0" w:color="auto"/>
        <w:left w:val="none" w:sz="0" w:space="0" w:color="auto"/>
        <w:bottom w:val="none" w:sz="0" w:space="0" w:color="auto"/>
        <w:right w:val="none" w:sz="0" w:space="0" w:color="auto"/>
      </w:divBdr>
    </w:div>
    <w:div w:id="1640845906">
      <w:bodyDiv w:val="1"/>
      <w:marLeft w:val="0"/>
      <w:marRight w:val="0"/>
      <w:marTop w:val="0"/>
      <w:marBottom w:val="0"/>
      <w:divBdr>
        <w:top w:val="none" w:sz="0" w:space="0" w:color="auto"/>
        <w:left w:val="none" w:sz="0" w:space="0" w:color="auto"/>
        <w:bottom w:val="none" w:sz="0" w:space="0" w:color="auto"/>
        <w:right w:val="none" w:sz="0" w:space="0" w:color="auto"/>
      </w:divBdr>
    </w:div>
    <w:div w:id="1641685337">
      <w:bodyDiv w:val="1"/>
      <w:marLeft w:val="0"/>
      <w:marRight w:val="0"/>
      <w:marTop w:val="0"/>
      <w:marBottom w:val="0"/>
      <w:divBdr>
        <w:top w:val="none" w:sz="0" w:space="0" w:color="auto"/>
        <w:left w:val="none" w:sz="0" w:space="0" w:color="auto"/>
        <w:bottom w:val="none" w:sz="0" w:space="0" w:color="auto"/>
        <w:right w:val="none" w:sz="0" w:space="0" w:color="auto"/>
      </w:divBdr>
    </w:div>
    <w:div w:id="1650674722">
      <w:bodyDiv w:val="1"/>
      <w:marLeft w:val="0"/>
      <w:marRight w:val="0"/>
      <w:marTop w:val="0"/>
      <w:marBottom w:val="0"/>
      <w:divBdr>
        <w:top w:val="none" w:sz="0" w:space="0" w:color="auto"/>
        <w:left w:val="none" w:sz="0" w:space="0" w:color="auto"/>
        <w:bottom w:val="none" w:sz="0" w:space="0" w:color="auto"/>
        <w:right w:val="none" w:sz="0" w:space="0" w:color="auto"/>
      </w:divBdr>
    </w:div>
    <w:div w:id="1650863096">
      <w:marLeft w:val="0"/>
      <w:marRight w:val="0"/>
      <w:marTop w:val="0"/>
      <w:marBottom w:val="0"/>
      <w:divBdr>
        <w:top w:val="none" w:sz="0" w:space="0" w:color="auto"/>
        <w:left w:val="none" w:sz="0" w:space="0" w:color="auto"/>
        <w:bottom w:val="none" w:sz="0" w:space="0" w:color="auto"/>
        <w:right w:val="none" w:sz="0" w:space="0" w:color="auto"/>
      </w:divBdr>
    </w:div>
    <w:div w:id="1652517023">
      <w:bodyDiv w:val="1"/>
      <w:marLeft w:val="0"/>
      <w:marRight w:val="0"/>
      <w:marTop w:val="0"/>
      <w:marBottom w:val="0"/>
      <w:divBdr>
        <w:top w:val="none" w:sz="0" w:space="0" w:color="auto"/>
        <w:left w:val="none" w:sz="0" w:space="0" w:color="auto"/>
        <w:bottom w:val="none" w:sz="0" w:space="0" w:color="auto"/>
        <w:right w:val="none" w:sz="0" w:space="0" w:color="auto"/>
      </w:divBdr>
    </w:div>
    <w:div w:id="1653942795">
      <w:bodyDiv w:val="1"/>
      <w:marLeft w:val="0"/>
      <w:marRight w:val="0"/>
      <w:marTop w:val="0"/>
      <w:marBottom w:val="0"/>
      <w:divBdr>
        <w:top w:val="none" w:sz="0" w:space="0" w:color="auto"/>
        <w:left w:val="none" w:sz="0" w:space="0" w:color="auto"/>
        <w:bottom w:val="none" w:sz="0" w:space="0" w:color="auto"/>
        <w:right w:val="none" w:sz="0" w:space="0" w:color="auto"/>
      </w:divBdr>
    </w:div>
    <w:div w:id="1654066695">
      <w:bodyDiv w:val="1"/>
      <w:marLeft w:val="0"/>
      <w:marRight w:val="0"/>
      <w:marTop w:val="0"/>
      <w:marBottom w:val="0"/>
      <w:divBdr>
        <w:top w:val="none" w:sz="0" w:space="0" w:color="auto"/>
        <w:left w:val="none" w:sz="0" w:space="0" w:color="auto"/>
        <w:bottom w:val="none" w:sz="0" w:space="0" w:color="auto"/>
        <w:right w:val="none" w:sz="0" w:space="0" w:color="auto"/>
      </w:divBdr>
    </w:div>
    <w:div w:id="1661496537">
      <w:bodyDiv w:val="1"/>
      <w:marLeft w:val="0"/>
      <w:marRight w:val="0"/>
      <w:marTop w:val="0"/>
      <w:marBottom w:val="0"/>
      <w:divBdr>
        <w:top w:val="none" w:sz="0" w:space="0" w:color="auto"/>
        <w:left w:val="none" w:sz="0" w:space="0" w:color="auto"/>
        <w:bottom w:val="none" w:sz="0" w:space="0" w:color="auto"/>
        <w:right w:val="none" w:sz="0" w:space="0" w:color="auto"/>
      </w:divBdr>
    </w:div>
    <w:div w:id="1662850429">
      <w:bodyDiv w:val="1"/>
      <w:marLeft w:val="0"/>
      <w:marRight w:val="0"/>
      <w:marTop w:val="0"/>
      <w:marBottom w:val="0"/>
      <w:divBdr>
        <w:top w:val="none" w:sz="0" w:space="0" w:color="auto"/>
        <w:left w:val="none" w:sz="0" w:space="0" w:color="auto"/>
        <w:bottom w:val="none" w:sz="0" w:space="0" w:color="auto"/>
        <w:right w:val="none" w:sz="0" w:space="0" w:color="auto"/>
      </w:divBdr>
    </w:div>
    <w:div w:id="1664820421">
      <w:bodyDiv w:val="1"/>
      <w:marLeft w:val="0"/>
      <w:marRight w:val="0"/>
      <w:marTop w:val="0"/>
      <w:marBottom w:val="0"/>
      <w:divBdr>
        <w:top w:val="none" w:sz="0" w:space="0" w:color="auto"/>
        <w:left w:val="none" w:sz="0" w:space="0" w:color="auto"/>
        <w:bottom w:val="none" w:sz="0" w:space="0" w:color="auto"/>
        <w:right w:val="none" w:sz="0" w:space="0" w:color="auto"/>
      </w:divBdr>
    </w:div>
    <w:div w:id="1667398573">
      <w:bodyDiv w:val="1"/>
      <w:marLeft w:val="0"/>
      <w:marRight w:val="0"/>
      <w:marTop w:val="0"/>
      <w:marBottom w:val="0"/>
      <w:divBdr>
        <w:top w:val="none" w:sz="0" w:space="0" w:color="auto"/>
        <w:left w:val="none" w:sz="0" w:space="0" w:color="auto"/>
        <w:bottom w:val="none" w:sz="0" w:space="0" w:color="auto"/>
        <w:right w:val="none" w:sz="0" w:space="0" w:color="auto"/>
      </w:divBdr>
    </w:div>
    <w:div w:id="1672023941">
      <w:bodyDiv w:val="1"/>
      <w:marLeft w:val="0"/>
      <w:marRight w:val="0"/>
      <w:marTop w:val="0"/>
      <w:marBottom w:val="0"/>
      <w:divBdr>
        <w:top w:val="none" w:sz="0" w:space="0" w:color="auto"/>
        <w:left w:val="none" w:sz="0" w:space="0" w:color="auto"/>
        <w:bottom w:val="none" w:sz="0" w:space="0" w:color="auto"/>
        <w:right w:val="none" w:sz="0" w:space="0" w:color="auto"/>
      </w:divBdr>
    </w:div>
    <w:div w:id="1676302204">
      <w:bodyDiv w:val="1"/>
      <w:marLeft w:val="0"/>
      <w:marRight w:val="0"/>
      <w:marTop w:val="0"/>
      <w:marBottom w:val="0"/>
      <w:divBdr>
        <w:top w:val="none" w:sz="0" w:space="0" w:color="auto"/>
        <w:left w:val="none" w:sz="0" w:space="0" w:color="auto"/>
        <w:bottom w:val="none" w:sz="0" w:space="0" w:color="auto"/>
        <w:right w:val="none" w:sz="0" w:space="0" w:color="auto"/>
      </w:divBdr>
    </w:div>
    <w:div w:id="1678651012">
      <w:bodyDiv w:val="1"/>
      <w:marLeft w:val="0"/>
      <w:marRight w:val="0"/>
      <w:marTop w:val="0"/>
      <w:marBottom w:val="0"/>
      <w:divBdr>
        <w:top w:val="none" w:sz="0" w:space="0" w:color="auto"/>
        <w:left w:val="none" w:sz="0" w:space="0" w:color="auto"/>
        <w:bottom w:val="none" w:sz="0" w:space="0" w:color="auto"/>
        <w:right w:val="none" w:sz="0" w:space="0" w:color="auto"/>
      </w:divBdr>
    </w:div>
    <w:div w:id="1679622883">
      <w:bodyDiv w:val="1"/>
      <w:marLeft w:val="0"/>
      <w:marRight w:val="0"/>
      <w:marTop w:val="0"/>
      <w:marBottom w:val="0"/>
      <w:divBdr>
        <w:top w:val="none" w:sz="0" w:space="0" w:color="auto"/>
        <w:left w:val="none" w:sz="0" w:space="0" w:color="auto"/>
        <w:bottom w:val="none" w:sz="0" w:space="0" w:color="auto"/>
        <w:right w:val="none" w:sz="0" w:space="0" w:color="auto"/>
      </w:divBdr>
    </w:div>
    <w:div w:id="1680307112">
      <w:bodyDiv w:val="1"/>
      <w:marLeft w:val="0"/>
      <w:marRight w:val="0"/>
      <w:marTop w:val="0"/>
      <w:marBottom w:val="0"/>
      <w:divBdr>
        <w:top w:val="none" w:sz="0" w:space="0" w:color="auto"/>
        <w:left w:val="none" w:sz="0" w:space="0" w:color="auto"/>
        <w:bottom w:val="none" w:sz="0" w:space="0" w:color="auto"/>
        <w:right w:val="none" w:sz="0" w:space="0" w:color="auto"/>
      </w:divBdr>
    </w:div>
    <w:div w:id="1680696406">
      <w:bodyDiv w:val="1"/>
      <w:marLeft w:val="0"/>
      <w:marRight w:val="0"/>
      <w:marTop w:val="0"/>
      <w:marBottom w:val="0"/>
      <w:divBdr>
        <w:top w:val="none" w:sz="0" w:space="0" w:color="auto"/>
        <w:left w:val="none" w:sz="0" w:space="0" w:color="auto"/>
        <w:bottom w:val="none" w:sz="0" w:space="0" w:color="auto"/>
        <w:right w:val="none" w:sz="0" w:space="0" w:color="auto"/>
      </w:divBdr>
    </w:div>
    <w:div w:id="1692146551">
      <w:bodyDiv w:val="1"/>
      <w:marLeft w:val="0"/>
      <w:marRight w:val="0"/>
      <w:marTop w:val="0"/>
      <w:marBottom w:val="0"/>
      <w:divBdr>
        <w:top w:val="none" w:sz="0" w:space="0" w:color="auto"/>
        <w:left w:val="none" w:sz="0" w:space="0" w:color="auto"/>
        <w:bottom w:val="none" w:sz="0" w:space="0" w:color="auto"/>
        <w:right w:val="none" w:sz="0" w:space="0" w:color="auto"/>
      </w:divBdr>
    </w:div>
    <w:div w:id="1694501261">
      <w:bodyDiv w:val="1"/>
      <w:marLeft w:val="0"/>
      <w:marRight w:val="0"/>
      <w:marTop w:val="0"/>
      <w:marBottom w:val="0"/>
      <w:divBdr>
        <w:top w:val="none" w:sz="0" w:space="0" w:color="auto"/>
        <w:left w:val="none" w:sz="0" w:space="0" w:color="auto"/>
        <w:bottom w:val="none" w:sz="0" w:space="0" w:color="auto"/>
        <w:right w:val="none" w:sz="0" w:space="0" w:color="auto"/>
      </w:divBdr>
    </w:div>
    <w:div w:id="1698700438">
      <w:bodyDiv w:val="1"/>
      <w:marLeft w:val="0"/>
      <w:marRight w:val="0"/>
      <w:marTop w:val="0"/>
      <w:marBottom w:val="0"/>
      <w:divBdr>
        <w:top w:val="none" w:sz="0" w:space="0" w:color="auto"/>
        <w:left w:val="none" w:sz="0" w:space="0" w:color="auto"/>
        <w:bottom w:val="none" w:sz="0" w:space="0" w:color="auto"/>
        <w:right w:val="none" w:sz="0" w:space="0" w:color="auto"/>
      </w:divBdr>
    </w:div>
    <w:div w:id="1701279979">
      <w:bodyDiv w:val="1"/>
      <w:marLeft w:val="0"/>
      <w:marRight w:val="0"/>
      <w:marTop w:val="0"/>
      <w:marBottom w:val="0"/>
      <w:divBdr>
        <w:top w:val="none" w:sz="0" w:space="0" w:color="auto"/>
        <w:left w:val="none" w:sz="0" w:space="0" w:color="auto"/>
        <w:bottom w:val="none" w:sz="0" w:space="0" w:color="auto"/>
        <w:right w:val="none" w:sz="0" w:space="0" w:color="auto"/>
      </w:divBdr>
    </w:div>
    <w:div w:id="1703743231">
      <w:bodyDiv w:val="1"/>
      <w:marLeft w:val="0"/>
      <w:marRight w:val="0"/>
      <w:marTop w:val="0"/>
      <w:marBottom w:val="0"/>
      <w:divBdr>
        <w:top w:val="none" w:sz="0" w:space="0" w:color="auto"/>
        <w:left w:val="none" w:sz="0" w:space="0" w:color="auto"/>
        <w:bottom w:val="none" w:sz="0" w:space="0" w:color="auto"/>
        <w:right w:val="none" w:sz="0" w:space="0" w:color="auto"/>
      </w:divBdr>
    </w:div>
    <w:div w:id="1704986312">
      <w:bodyDiv w:val="1"/>
      <w:marLeft w:val="0"/>
      <w:marRight w:val="0"/>
      <w:marTop w:val="0"/>
      <w:marBottom w:val="0"/>
      <w:divBdr>
        <w:top w:val="none" w:sz="0" w:space="0" w:color="auto"/>
        <w:left w:val="none" w:sz="0" w:space="0" w:color="auto"/>
        <w:bottom w:val="none" w:sz="0" w:space="0" w:color="auto"/>
        <w:right w:val="none" w:sz="0" w:space="0" w:color="auto"/>
      </w:divBdr>
    </w:div>
    <w:div w:id="1705784076">
      <w:bodyDiv w:val="1"/>
      <w:marLeft w:val="0"/>
      <w:marRight w:val="0"/>
      <w:marTop w:val="0"/>
      <w:marBottom w:val="0"/>
      <w:divBdr>
        <w:top w:val="none" w:sz="0" w:space="0" w:color="auto"/>
        <w:left w:val="none" w:sz="0" w:space="0" w:color="auto"/>
        <w:bottom w:val="none" w:sz="0" w:space="0" w:color="auto"/>
        <w:right w:val="none" w:sz="0" w:space="0" w:color="auto"/>
      </w:divBdr>
    </w:div>
    <w:div w:id="1706904666">
      <w:bodyDiv w:val="1"/>
      <w:marLeft w:val="0"/>
      <w:marRight w:val="0"/>
      <w:marTop w:val="0"/>
      <w:marBottom w:val="0"/>
      <w:divBdr>
        <w:top w:val="none" w:sz="0" w:space="0" w:color="auto"/>
        <w:left w:val="none" w:sz="0" w:space="0" w:color="auto"/>
        <w:bottom w:val="none" w:sz="0" w:space="0" w:color="auto"/>
        <w:right w:val="none" w:sz="0" w:space="0" w:color="auto"/>
      </w:divBdr>
    </w:div>
    <w:div w:id="1712418468">
      <w:bodyDiv w:val="1"/>
      <w:marLeft w:val="0"/>
      <w:marRight w:val="0"/>
      <w:marTop w:val="0"/>
      <w:marBottom w:val="0"/>
      <w:divBdr>
        <w:top w:val="none" w:sz="0" w:space="0" w:color="auto"/>
        <w:left w:val="none" w:sz="0" w:space="0" w:color="auto"/>
        <w:bottom w:val="none" w:sz="0" w:space="0" w:color="auto"/>
        <w:right w:val="none" w:sz="0" w:space="0" w:color="auto"/>
      </w:divBdr>
    </w:div>
    <w:div w:id="1712874797">
      <w:bodyDiv w:val="1"/>
      <w:marLeft w:val="0"/>
      <w:marRight w:val="0"/>
      <w:marTop w:val="0"/>
      <w:marBottom w:val="0"/>
      <w:divBdr>
        <w:top w:val="none" w:sz="0" w:space="0" w:color="auto"/>
        <w:left w:val="none" w:sz="0" w:space="0" w:color="auto"/>
        <w:bottom w:val="none" w:sz="0" w:space="0" w:color="auto"/>
        <w:right w:val="none" w:sz="0" w:space="0" w:color="auto"/>
      </w:divBdr>
    </w:div>
    <w:div w:id="1713728730">
      <w:bodyDiv w:val="1"/>
      <w:marLeft w:val="0"/>
      <w:marRight w:val="0"/>
      <w:marTop w:val="0"/>
      <w:marBottom w:val="0"/>
      <w:divBdr>
        <w:top w:val="none" w:sz="0" w:space="0" w:color="auto"/>
        <w:left w:val="none" w:sz="0" w:space="0" w:color="auto"/>
        <w:bottom w:val="none" w:sz="0" w:space="0" w:color="auto"/>
        <w:right w:val="none" w:sz="0" w:space="0" w:color="auto"/>
      </w:divBdr>
    </w:div>
    <w:div w:id="1714498233">
      <w:bodyDiv w:val="1"/>
      <w:marLeft w:val="0"/>
      <w:marRight w:val="0"/>
      <w:marTop w:val="0"/>
      <w:marBottom w:val="0"/>
      <w:divBdr>
        <w:top w:val="none" w:sz="0" w:space="0" w:color="auto"/>
        <w:left w:val="none" w:sz="0" w:space="0" w:color="auto"/>
        <w:bottom w:val="none" w:sz="0" w:space="0" w:color="auto"/>
        <w:right w:val="none" w:sz="0" w:space="0" w:color="auto"/>
      </w:divBdr>
    </w:div>
    <w:div w:id="1715158676">
      <w:bodyDiv w:val="1"/>
      <w:marLeft w:val="0"/>
      <w:marRight w:val="0"/>
      <w:marTop w:val="0"/>
      <w:marBottom w:val="0"/>
      <w:divBdr>
        <w:top w:val="none" w:sz="0" w:space="0" w:color="auto"/>
        <w:left w:val="none" w:sz="0" w:space="0" w:color="auto"/>
        <w:bottom w:val="none" w:sz="0" w:space="0" w:color="auto"/>
        <w:right w:val="none" w:sz="0" w:space="0" w:color="auto"/>
      </w:divBdr>
    </w:div>
    <w:div w:id="1716007227">
      <w:bodyDiv w:val="1"/>
      <w:marLeft w:val="0"/>
      <w:marRight w:val="0"/>
      <w:marTop w:val="0"/>
      <w:marBottom w:val="0"/>
      <w:divBdr>
        <w:top w:val="none" w:sz="0" w:space="0" w:color="auto"/>
        <w:left w:val="none" w:sz="0" w:space="0" w:color="auto"/>
        <w:bottom w:val="none" w:sz="0" w:space="0" w:color="auto"/>
        <w:right w:val="none" w:sz="0" w:space="0" w:color="auto"/>
      </w:divBdr>
    </w:div>
    <w:div w:id="1718047131">
      <w:bodyDiv w:val="1"/>
      <w:marLeft w:val="0"/>
      <w:marRight w:val="0"/>
      <w:marTop w:val="0"/>
      <w:marBottom w:val="0"/>
      <w:divBdr>
        <w:top w:val="none" w:sz="0" w:space="0" w:color="auto"/>
        <w:left w:val="none" w:sz="0" w:space="0" w:color="auto"/>
        <w:bottom w:val="none" w:sz="0" w:space="0" w:color="auto"/>
        <w:right w:val="none" w:sz="0" w:space="0" w:color="auto"/>
      </w:divBdr>
    </w:div>
    <w:div w:id="1719936530">
      <w:bodyDiv w:val="1"/>
      <w:marLeft w:val="0"/>
      <w:marRight w:val="0"/>
      <w:marTop w:val="0"/>
      <w:marBottom w:val="0"/>
      <w:divBdr>
        <w:top w:val="none" w:sz="0" w:space="0" w:color="auto"/>
        <w:left w:val="none" w:sz="0" w:space="0" w:color="auto"/>
        <w:bottom w:val="none" w:sz="0" w:space="0" w:color="auto"/>
        <w:right w:val="none" w:sz="0" w:space="0" w:color="auto"/>
      </w:divBdr>
    </w:div>
    <w:div w:id="1727874881">
      <w:bodyDiv w:val="1"/>
      <w:marLeft w:val="0"/>
      <w:marRight w:val="0"/>
      <w:marTop w:val="0"/>
      <w:marBottom w:val="0"/>
      <w:divBdr>
        <w:top w:val="none" w:sz="0" w:space="0" w:color="auto"/>
        <w:left w:val="none" w:sz="0" w:space="0" w:color="auto"/>
        <w:bottom w:val="none" w:sz="0" w:space="0" w:color="auto"/>
        <w:right w:val="none" w:sz="0" w:space="0" w:color="auto"/>
      </w:divBdr>
    </w:div>
    <w:div w:id="1735929206">
      <w:bodyDiv w:val="1"/>
      <w:marLeft w:val="0"/>
      <w:marRight w:val="0"/>
      <w:marTop w:val="0"/>
      <w:marBottom w:val="0"/>
      <w:divBdr>
        <w:top w:val="none" w:sz="0" w:space="0" w:color="auto"/>
        <w:left w:val="none" w:sz="0" w:space="0" w:color="auto"/>
        <w:bottom w:val="none" w:sz="0" w:space="0" w:color="auto"/>
        <w:right w:val="none" w:sz="0" w:space="0" w:color="auto"/>
      </w:divBdr>
    </w:div>
    <w:div w:id="1737782163">
      <w:bodyDiv w:val="1"/>
      <w:marLeft w:val="0"/>
      <w:marRight w:val="0"/>
      <w:marTop w:val="0"/>
      <w:marBottom w:val="0"/>
      <w:divBdr>
        <w:top w:val="none" w:sz="0" w:space="0" w:color="auto"/>
        <w:left w:val="none" w:sz="0" w:space="0" w:color="auto"/>
        <w:bottom w:val="none" w:sz="0" w:space="0" w:color="auto"/>
        <w:right w:val="none" w:sz="0" w:space="0" w:color="auto"/>
      </w:divBdr>
    </w:div>
    <w:div w:id="1740252613">
      <w:bodyDiv w:val="1"/>
      <w:marLeft w:val="0"/>
      <w:marRight w:val="0"/>
      <w:marTop w:val="0"/>
      <w:marBottom w:val="0"/>
      <w:divBdr>
        <w:top w:val="none" w:sz="0" w:space="0" w:color="auto"/>
        <w:left w:val="none" w:sz="0" w:space="0" w:color="auto"/>
        <w:bottom w:val="none" w:sz="0" w:space="0" w:color="auto"/>
        <w:right w:val="none" w:sz="0" w:space="0" w:color="auto"/>
      </w:divBdr>
    </w:div>
    <w:div w:id="1741561909">
      <w:bodyDiv w:val="1"/>
      <w:marLeft w:val="0"/>
      <w:marRight w:val="0"/>
      <w:marTop w:val="0"/>
      <w:marBottom w:val="0"/>
      <w:divBdr>
        <w:top w:val="none" w:sz="0" w:space="0" w:color="auto"/>
        <w:left w:val="none" w:sz="0" w:space="0" w:color="auto"/>
        <w:bottom w:val="none" w:sz="0" w:space="0" w:color="auto"/>
        <w:right w:val="none" w:sz="0" w:space="0" w:color="auto"/>
      </w:divBdr>
    </w:div>
    <w:div w:id="1742098622">
      <w:bodyDiv w:val="1"/>
      <w:marLeft w:val="0"/>
      <w:marRight w:val="0"/>
      <w:marTop w:val="0"/>
      <w:marBottom w:val="0"/>
      <w:divBdr>
        <w:top w:val="none" w:sz="0" w:space="0" w:color="auto"/>
        <w:left w:val="none" w:sz="0" w:space="0" w:color="auto"/>
        <w:bottom w:val="none" w:sz="0" w:space="0" w:color="auto"/>
        <w:right w:val="none" w:sz="0" w:space="0" w:color="auto"/>
      </w:divBdr>
    </w:div>
    <w:div w:id="1742829723">
      <w:bodyDiv w:val="1"/>
      <w:marLeft w:val="0"/>
      <w:marRight w:val="0"/>
      <w:marTop w:val="0"/>
      <w:marBottom w:val="0"/>
      <w:divBdr>
        <w:top w:val="none" w:sz="0" w:space="0" w:color="auto"/>
        <w:left w:val="none" w:sz="0" w:space="0" w:color="auto"/>
        <w:bottom w:val="none" w:sz="0" w:space="0" w:color="auto"/>
        <w:right w:val="none" w:sz="0" w:space="0" w:color="auto"/>
      </w:divBdr>
    </w:div>
    <w:div w:id="1746225423">
      <w:bodyDiv w:val="1"/>
      <w:marLeft w:val="0"/>
      <w:marRight w:val="0"/>
      <w:marTop w:val="0"/>
      <w:marBottom w:val="0"/>
      <w:divBdr>
        <w:top w:val="none" w:sz="0" w:space="0" w:color="auto"/>
        <w:left w:val="none" w:sz="0" w:space="0" w:color="auto"/>
        <w:bottom w:val="none" w:sz="0" w:space="0" w:color="auto"/>
        <w:right w:val="none" w:sz="0" w:space="0" w:color="auto"/>
      </w:divBdr>
    </w:div>
    <w:div w:id="1749303131">
      <w:bodyDiv w:val="1"/>
      <w:marLeft w:val="0"/>
      <w:marRight w:val="0"/>
      <w:marTop w:val="0"/>
      <w:marBottom w:val="0"/>
      <w:divBdr>
        <w:top w:val="none" w:sz="0" w:space="0" w:color="auto"/>
        <w:left w:val="none" w:sz="0" w:space="0" w:color="auto"/>
        <w:bottom w:val="none" w:sz="0" w:space="0" w:color="auto"/>
        <w:right w:val="none" w:sz="0" w:space="0" w:color="auto"/>
      </w:divBdr>
    </w:div>
    <w:div w:id="1749767640">
      <w:bodyDiv w:val="1"/>
      <w:marLeft w:val="0"/>
      <w:marRight w:val="0"/>
      <w:marTop w:val="0"/>
      <w:marBottom w:val="0"/>
      <w:divBdr>
        <w:top w:val="none" w:sz="0" w:space="0" w:color="auto"/>
        <w:left w:val="none" w:sz="0" w:space="0" w:color="auto"/>
        <w:bottom w:val="none" w:sz="0" w:space="0" w:color="auto"/>
        <w:right w:val="none" w:sz="0" w:space="0" w:color="auto"/>
      </w:divBdr>
    </w:div>
    <w:div w:id="1752388393">
      <w:bodyDiv w:val="1"/>
      <w:marLeft w:val="0"/>
      <w:marRight w:val="0"/>
      <w:marTop w:val="0"/>
      <w:marBottom w:val="0"/>
      <w:divBdr>
        <w:top w:val="none" w:sz="0" w:space="0" w:color="auto"/>
        <w:left w:val="none" w:sz="0" w:space="0" w:color="auto"/>
        <w:bottom w:val="none" w:sz="0" w:space="0" w:color="auto"/>
        <w:right w:val="none" w:sz="0" w:space="0" w:color="auto"/>
      </w:divBdr>
    </w:div>
    <w:div w:id="1752581794">
      <w:bodyDiv w:val="1"/>
      <w:marLeft w:val="0"/>
      <w:marRight w:val="0"/>
      <w:marTop w:val="0"/>
      <w:marBottom w:val="0"/>
      <w:divBdr>
        <w:top w:val="none" w:sz="0" w:space="0" w:color="auto"/>
        <w:left w:val="none" w:sz="0" w:space="0" w:color="auto"/>
        <w:bottom w:val="none" w:sz="0" w:space="0" w:color="auto"/>
        <w:right w:val="none" w:sz="0" w:space="0" w:color="auto"/>
      </w:divBdr>
    </w:div>
    <w:div w:id="1753046116">
      <w:bodyDiv w:val="1"/>
      <w:marLeft w:val="0"/>
      <w:marRight w:val="0"/>
      <w:marTop w:val="0"/>
      <w:marBottom w:val="0"/>
      <w:divBdr>
        <w:top w:val="none" w:sz="0" w:space="0" w:color="auto"/>
        <w:left w:val="none" w:sz="0" w:space="0" w:color="auto"/>
        <w:bottom w:val="none" w:sz="0" w:space="0" w:color="auto"/>
        <w:right w:val="none" w:sz="0" w:space="0" w:color="auto"/>
      </w:divBdr>
    </w:div>
    <w:div w:id="1753382703">
      <w:bodyDiv w:val="1"/>
      <w:marLeft w:val="0"/>
      <w:marRight w:val="0"/>
      <w:marTop w:val="0"/>
      <w:marBottom w:val="0"/>
      <w:divBdr>
        <w:top w:val="none" w:sz="0" w:space="0" w:color="auto"/>
        <w:left w:val="none" w:sz="0" w:space="0" w:color="auto"/>
        <w:bottom w:val="none" w:sz="0" w:space="0" w:color="auto"/>
        <w:right w:val="none" w:sz="0" w:space="0" w:color="auto"/>
      </w:divBdr>
    </w:div>
    <w:div w:id="1755780789">
      <w:bodyDiv w:val="1"/>
      <w:marLeft w:val="0"/>
      <w:marRight w:val="0"/>
      <w:marTop w:val="0"/>
      <w:marBottom w:val="0"/>
      <w:divBdr>
        <w:top w:val="none" w:sz="0" w:space="0" w:color="auto"/>
        <w:left w:val="none" w:sz="0" w:space="0" w:color="auto"/>
        <w:bottom w:val="none" w:sz="0" w:space="0" w:color="auto"/>
        <w:right w:val="none" w:sz="0" w:space="0" w:color="auto"/>
      </w:divBdr>
    </w:div>
    <w:div w:id="1758015265">
      <w:bodyDiv w:val="1"/>
      <w:marLeft w:val="0"/>
      <w:marRight w:val="0"/>
      <w:marTop w:val="0"/>
      <w:marBottom w:val="0"/>
      <w:divBdr>
        <w:top w:val="none" w:sz="0" w:space="0" w:color="auto"/>
        <w:left w:val="none" w:sz="0" w:space="0" w:color="auto"/>
        <w:bottom w:val="none" w:sz="0" w:space="0" w:color="auto"/>
        <w:right w:val="none" w:sz="0" w:space="0" w:color="auto"/>
      </w:divBdr>
    </w:div>
    <w:div w:id="1758819348">
      <w:bodyDiv w:val="1"/>
      <w:marLeft w:val="0"/>
      <w:marRight w:val="0"/>
      <w:marTop w:val="0"/>
      <w:marBottom w:val="0"/>
      <w:divBdr>
        <w:top w:val="none" w:sz="0" w:space="0" w:color="auto"/>
        <w:left w:val="none" w:sz="0" w:space="0" w:color="auto"/>
        <w:bottom w:val="none" w:sz="0" w:space="0" w:color="auto"/>
        <w:right w:val="none" w:sz="0" w:space="0" w:color="auto"/>
      </w:divBdr>
    </w:div>
    <w:div w:id="1762293687">
      <w:bodyDiv w:val="1"/>
      <w:marLeft w:val="0"/>
      <w:marRight w:val="0"/>
      <w:marTop w:val="0"/>
      <w:marBottom w:val="0"/>
      <w:divBdr>
        <w:top w:val="none" w:sz="0" w:space="0" w:color="auto"/>
        <w:left w:val="none" w:sz="0" w:space="0" w:color="auto"/>
        <w:bottom w:val="none" w:sz="0" w:space="0" w:color="auto"/>
        <w:right w:val="none" w:sz="0" w:space="0" w:color="auto"/>
      </w:divBdr>
    </w:div>
    <w:div w:id="1762332744">
      <w:bodyDiv w:val="1"/>
      <w:marLeft w:val="0"/>
      <w:marRight w:val="0"/>
      <w:marTop w:val="0"/>
      <w:marBottom w:val="0"/>
      <w:divBdr>
        <w:top w:val="none" w:sz="0" w:space="0" w:color="auto"/>
        <w:left w:val="none" w:sz="0" w:space="0" w:color="auto"/>
        <w:bottom w:val="none" w:sz="0" w:space="0" w:color="auto"/>
        <w:right w:val="none" w:sz="0" w:space="0" w:color="auto"/>
      </w:divBdr>
    </w:div>
    <w:div w:id="1763332611">
      <w:bodyDiv w:val="1"/>
      <w:marLeft w:val="0"/>
      <w:marRight w:val="0"/>
      <w:marTop w:val="0"/>
      <w:marBottom w:val="0"/>
      <w:divBdr>
        <w:top w:val="none" w:sz="0" w:space="0" w:color="auto"/>
        <w:left w:val="none" w:sz="0" w:space="0" w:color="auto"/>
        <w:bottom w:val="none" w:sz="0" w:space="0" w:color="auto"/>
        <w:right w:val="none" w:sz="0" w:space="0" w:color="auto"/>
      </w:divBdr>
    </w:div>
    <w:div w:id="1776897010">
      <w:bodyDiv w:val="1"/>
      <w:marLeft w:val="0"/>
      <w:marRight w:val="0"/>
      <w:marTop w:val="0"/>
      <w:marBottom w:val="0"/>
      <w:divBdr>
        <w:top w:val="none" w:sz="0" w:space="0" w:color="auto"/>
        <w:left w:val="none" w:sz="0" w:space="0" w:color="auto"/>
        <w:bottom w:val="none" w:sz="0" w:space="0" w:color="auto"/>
        <w:right w:val="none" w:sz="0" w:space="0" w:color="auto"/>
      </w:divBdr>
    </w:div>
    <w:div w:id="1776972027">
      <w:bodyDiv w:val="1"/>
      <w:marLeft w:val="0"/>
      <w:marRight w:val="0"/>
      <w:marTop w:val="0"/>
      <w:marBottom w:val="0"/>
      <w:divBdr>
        <w:top w:val="none" w:sz="0" w:space="0" w:color="auto"/>
        <w:left w:val="none" w:sz="0" w:space="0" w:color="auto"/>
        <w:bottom w:val="none" w:sz="0" w:space="0" w:color="auto"/>
        <w:right w:val="none" w:sz="0" w:space="0" w:color="auto"/>
      </w:divBdr>
    </w:div>
    <w:div w:id="1778594642">
      <w:bodyDiv w:val="1"/>
      <w:marLeft w:val="0"/>
      <w:marRight w:val="0"/>
      <w:marTop w:val="0"/>
      <w:marBottom w:val="0"/>
      <w:divBdr>
        <w:top w:val="none" w:sz="0" w:space="0" w:color="auto"/>
        <w:left w:val="none" w:sz="0" w:space="0" w:color="auto"/>
        <w:bottom w:val="none" w:sz="0" w:space="0" w:color="auto"/>
        <w:right w:val="none" w:sz="0" w:space="0" w:color="auto"/>
      </w:divBdr>
    </w:div>
    <w:div w:id="1780251406">
      <w:bodyDiv w:val="1"/>
      <w:marLeft w:val="0"/>
      <w:marRight w:val="0"/>
      <w:marTop w:val="0"/>
      <w:marBottom w:val="0"/>
      <w:divBdr>
        <w:top w:val="none" w:sz="0" w:space="0" w:color="auto"/>
        <w:left w:val="none" w:sz="0" w:space="0" w:color="auto"/>
        <w:bottom w:val="none" w:sz="0" w:space="0" w:color="auto"/>
        <w:right w:val="none" w:sz="0" w:space="0" w:color="auto"/>
      </w:divBdr>
    </w:div>
    <w:div w:id="1787692740">
      <w:bodyDiv w:val="1"/>
      <w:marLeft w:val="0"/>
      <w:marRight w:val="0"/>
      <w:marTop w:val="0"/>
      <w:marBottom w:val="0"/>
      <w:divBdr>
        <w:top w:val="none" w:sz="0" w:space="0" w:color="auto"/>
        <w:left w:val="none" w:sz="0" w:space="0" w:color="auto"/>
        <w:bottom w:val="none" w:sz="0" w:space="0" w:color="auto"/>
        <w:right w:val="none" w:sz="0" w:space="0" w:color="auto"/>
      </w:divBdr>
    </w:div>
    <w:div w:id="1787965620">
      <w:bodyDiv w:val="1"/>
      <w:marLeft w:val="0"/>
      <w:marRight w:val="0"/>
      <w:marTop w:val="0"/>
      <w:marBottom w:val="0"/>
      <w:divBdr>
        <w:top w:val="none" w:sz="0" w:space="0" w:color="auto"/>
        <w:left w:val="none" w:sz="0" w:space="0" w:color="auto"/>
        <w:bottom w:val="none" w:sz="0" w:space="0" w:color="auto"/>
        <w:right w:val="none" w:sz="0" w:space="0" w:color="auto"/>
      </w:divBdr>
    </w:div>
    <w:div w:id="1796556987">
      <w:bodyDiv w:val="1"/>
      <w:marLeft w:val="0"/>
      <w:marRight w:val="0"/>
      <w:marTop w:val="0"/>
      <w:marBottom w:val="0"/>
      <w:divBdr>
        <w:top w:val="none" w:sz="0" w:space="0" w:color="auto"/>
        <w:left w:val="none" w:sz="0" w:space="0" w:color="auto"/>
        <w:bottom w:val="none" w:sz="0" w:space="0" w:color="auto"/>
        <w:right w:val="none" w:sz="0" w:space="0" w:color="auto"/>
      </w:divBdr>
    </w:div>
    <w:div w:id="1796631621">
      <w:bodyDiv w:val="1"/>
      <w:marLeft w:val="0"/>
      <w:marRight w:val="0"/>
      <w:marTop w:val="0"/>
      <w:marBottom w:val="0"/>
      <w:divBdr>
        <w:top w:val="none" w:sz="0" w:space="0" w:color="auto"/>
        <w:left w:val="none" w:sz="0" w:space="0" w:color="auto"/>
        <w:bottom w:val="none" w:sz="0" w:space="0" w:color="auto"/>
        <w:right w:val="none" w:sz="0" w:space="0" w:color="auto"/>
      </w:divBdr>
    </w:div>
    <w:div w:id="1799567014">
      <w:bodyDiv w:val="1"/>
      <w:marLeft w:val="0"/>
      <w:marRight w:val="0"/>
      <w:marTop w:val="0"/>
      <w:marBottom w:val="0"/>
      <w:divBdr>
        <w:top w:val="none" w:sz="0" w:space="0" w:color="auto"/>
        <w:left w:val="none" w:sz="0" w:space="0" w:color="auto"/>
        <w:bottom w:val="none" w:sz="0" w:space="0" w:color="auto"/>
        <w:right w:val="none" w:sz="0" w:space="0" w:color="auto"/>
      </w:divBdr>
    </w:div>
    <w:div w:id="1805350678">
      <w:bodyDiv w:val="1"/>
      <w:marLeft w:val="0"/>
      <w:marRight w:val="0"/>
      <w:marTop w:val="0"/>
      <w:marBottom w:val="0"/>
      <w:divBdr>
        <w:top w:val="none" w:sz="0" w:space="0" w:color="auto"/>
        <w:left w:val="none" w:sz="0" w:space="0" w:color="auto"/>
        <w:bottom w:val="none" w:sz="0" w:space="0" w:color="auto"/>
        <w:right w:val="none" w:sz="0" w:space="0" w:color="auto"/>
      </w:divBdr>
    </w:div>
    <w:div w:id="1807627191">
      <w:bodyDiv w:val="1"/>
      <w:marLeft w:val="0"/>
      <w:marRight w:val="0"/>
      <w:marTop w:val="0"/>
      <w:marBottom w:val="0"/>
      <w:divBdr>
        <w:top w:val="none" w:sz="0" w:space="0" w:color="auto"/>
        <w:left w:val="none" w:sz="0" w:space="0" w:color="auto"/>
        <w:bottom w:val="none" w:sz="0" w:space="0" w:color="auto"/>
        <w:right w:val="none" w:sz="0" w:space="0" w:color="auto"/>
      </w:divBdr>
    </w:div>
    <w:div w:id="1811820368">
      <w:bodyDiv w:val="1"/>
      <w:marLeft w:val="0"/>
      <w:marRight w:val="0"/>
      <w:marTop w:val="0"/>
      <w:marBottom w:val="0"/>
      <w:divBdr>
        <w:top w:val="none" w:sz="0" w:space="0" w:color="auto"/>
        <w:left w:val="none" w:sz="0" w:space="0" w:color="auto"/>
        <w:bottom w:val="none" w:sz="0" w:space="0" w:color="auto"/>
        <w:right w:val="none" w:sz="0" w:space="0" w:color="auto"/>
      </w:divBdr>
    </w:div>
    <w:div w:id="1815100400">
      <w:bodyDiv w:val="1"/>
      <w:marLeft w:val="0"/>
      <w:marRight w:val="0"/>
      <w:marTop w:val="0"/>
      <w:marBottom w:val="0"/>
      <w:divBdr>
        <w:top w:val="none" w:sz="0" w:space="0" w:color="auto"/>
        <w:left w:val="none" w:sz="0" w:space="0" w:color="auto"/>
        <w:bottom w:val="none" w:sz="0" w:space="0" w:color="auto"/>
        <w:right w:val="none" w:sz="0" w:space="0" w:color="auto"/>
      </w:divBdr>
    </w:div>
    <w:div w:id="1815634820">
      <w:bodyDiv w:val="1"/>
      <w:marLeft w:val="0"/>
      <w:marRight w:val="0"/>
      <w:marTop w:val="0"/>
      <w:marBottom w:val="0"/>
      <w:divBdr>
        <w:top w:val="none" w:sz="0" w:space="0" w:color="auto"/>
        <w:left w:val="none" w:sz="0" w:space="0" w:color="auto"/>
        <w:bottom w:val="none" w:sz="0" w:space="0" w:color="auto"/>
        <w:right w:val="none" w:sz="0" w:space="0" w:color="auto"/>
      </w:divBdr>
    </w:div>
    <w:div w:id="1816874143">
      <w:bodyDiv w:val="1"/>
      <w:marLeft w:val="0"/>
      <w:marRight w:val="0"/>
      <w:marTop w:val="0"/>
      <w:marBottom w:val="0"/>
      <w:divBdr>
        <w:top w:val="none" w:sz="0" w:space="0" w:color="auto"/>
        <w:left w:val="none" w:sz="0" w:space="0" w:color="auto"/>
        <w:bottom w:val="none" w:sz="0" w:space="0" w:color="auto"/>
        <w:right w:val="none" w:sz="0" w:space="0" w:color="auto"/>
      </w:divBdr>
    </w:div>
    <w:div w:id="1817994930">
      <w:bodyDiv w:val="1"/>
      <w:marLeft w:val="0"/>
      <w:marRight w:val="0"/>
      <w:marTop w:val="0"/>
      <w:marBottom w:val="0"/>
      <w:divBdr>
        <w:top w:val="none" w:sz="0" w:space="0" w:color="auto"/>
        <w:left w:val="none" w:sz="0" w:space="0" w:color="auto"/>
        <w:bottom w:val="none" w:sz="0" w:space="0" w:color="auto"/>
        <w:right w:val="none" w:sz="0" w:space="0" w:color="auto"/>
      </w:divBdr>
    </w:div>
    <w:div w:id="1824081308">
      <w:bodyDiv w:val="1"/>
      <w:marLeft w:val="0"/>
      <w:marRight w:val="0"/>
      <w:marTop w:val="0"/>
      <w:marBottom w:val="0"/>
      <w:divBdr>
        <w:top w:val="none" w:sz="0" w:space="0" w:color="auto"/>
        <w:left w:val="none" w:sz="0" w:space="0" w:color="auto"/>
        <w:bottom w:val="none" w:sz="0" w:space="0" w:color="auto"/>
        <w:right w:val="none" w:sz="0" w:space="0" w:color="auto"/>
      </w:divBdr>
    </w:div>
    <w:div w:id="1826437807">
      <w:bodyDiv w:val="1"/>
      <w:marLeft w:val="0"/>
      <w:marRight w:val="0"/>
      <w:marTop w:val="0"/>
      <w:marBottom w:val="0"/>
      <w:divBdr>
        <w:top w:val="none" w:sz="0" w:space="0" w:color="auto"/>
        <w:left w:val="none" w:sz="0" w:space="0" w:color="auto"/>
        <w:bottom w:val="none" w:sz="0" w:space="0" w:color="auto"/>
        <w:right w:val="none" w:sz="0" w:space="0" w:color="auto"/>
      </w:divBdr>
    </w:div>
    <w:div w:id="1833450282">
      <w:bodyDiv w:val="1"/>
      <w:marLeft w:val="0"/>
      <w:marRight w:val="0"/>
      <w:marTop w:val="0"/>
      <w:marBottom w:val="0"/>
      <w:divBdr>
        <w:top w:val="none" w:sz="0" w:space="0" w:color="auto"/>
        <w:left w:val="none" w:sz="0" w:space="0" w:color="auto"/>
        <w:bottom w:val="none" w:sz="0" w:space="0" w:color="auto"/>
        <w:right w:val="none" w:sz="0" w:space="0" w:color="auto"/>
      </w:divBdr>
    </w:div>
    <w:div w:id="1833642627">
      <w:bodyDiv w:val="1"/>
      <w:marLeft w:val="0"/>
      <w:marRight w:val="0"/>
      <w:marTop w:val="0"/>
      <w:marBottom w:val="0"/>
      <w:divBdr>
        <w:top w:val="none" w:sz="0" w:space="0" w:color="auto"/>
        <w:left w:val="none" w:sz="0" w:space="0" w:color="auto"/>
        <w:bottom w:val="none" w:sz="0" w:space="0" w:color="auto"/>
        <w:right w:val="none" w:sz="0" w:space="0" w:color="auto"/>
      </w:divBdr>
    </w:div>
    <w:div w:id="1838497456">
      <w:bodyDiv w:val="1"/>
      <w:marLeft w:val="0"/>
      <w:marRight w:val="0"/>
      <w:marTop w:val="0"/>
      <w:marBottom w:val="0"/>
      <w:divBdr>
        <w:top w:val="none" w:sz="0" w:space="0" w:color="auto"/>
        <w:left w:val="none" w:sz="0" w:space="0" w:color="auto"/>
        <w:bottom w:val="none" w:sz="0" w:space="0" w:color="auto"/>
        <w:right w:val="none" w:sz="0" w:space="0" w:color="auto"/>
      </w:divBdr>
    </w:div>
    <w:div w:id="1839268879">
      <w:bodyDiv w:val="1"/>
      <w:marLeft w:val="0"/>
      <w:marRight w:val="0"/>
      <w:marTop w:val="0"/>
      <w:marBottom w:val="0"/>
      <w:divBdr>
        <w:top w:val="none" w:sz="0" w:space="0" w:color="auto"/>
        <w:left w:val="none" w:sz="0" w:space="0" w:color="auto"/>
        <w:bottom w:val="none" w:sz="0" w:space="0" w:color="auto"/>
        <w:right w:val="none" w:sz="0" w:space="0" w:color="auto"/>
      </w:divBdr>
    </w:div>
    <w:div w:id="1840149982">
      <w:bodyDiv w:val="1"/>
      <w:marLeft w:val="0"/>
      <w:marRight w:val="0"/>
      <w:marTop w:val="0"/>
      <w:marBottom w:val="0"/>
      <w:divBdr>
        <w:top w:val="none" w:sz="0" w:space="0" w:color="auto"/>
        <w:left w:val="none" w:sz="0" w:space="0" w:color="auto"/>
        <w:bottom w:val="none" w:sz="0" w:space="0" w:color="auto"/>
        <w:right w:val="none" w:sz="0" w:space="0" w:color="auto"/>
      </w:divBdr>
    </w:div>
    <w:div w:id="1841967628">
      <w:bodyDiv w:val="1"/>
      <w:marLeft w:val="0"/>
      <w:marRight w:val="0"/>
      <w:marTop w:val="0"/>
      <w:marBottom w:val="0"/>
      <w:divBdr>
        <w:top w:val="none" w:sz="0" w:space="0" w:color="auto"/>
        <w:left w:val="none" w:sz="0" w:space="0" w:color="auto"/>
        <w:bottom w:val="none" w:sz="0" w:space="0" w:color="auto"/>
        <w:right w:val="none" w:sz="0" w:space="0" w:color="auto"/>
      </w:divBdr>
    </w:div>
    <w:div w:id="1842349826">
      <w:bodyDiv w:val="1"/>
      <w:marLeft w:val="0"/>
      <w:marRight w:val="0"/>
      <w:marTop w:val="0"/>
      <w:marBottom w:val="0"/>
      <w:divBdr>
        <w:top w:val="none" w:sz="0" w:space="0" w:color="auto"/>
        <w:left w:val="none" w:sz="0" w:space="0" w:color="auto"/>
        <w:bottom w:val="none" w:sz="0" w:space="0" w:color="auto"/>
        <w:right w:val="none" w:sz="0" w:space="0" w:color="auto"/>
      </w:divBdr>
    </w:div>
    <w:div w:id="1843081048">
      <w:bodyDiv w:val="1"/>
      <w:marLeft w:val="0"/>
      <w:marRight w:val="0"/>
      <w:marTop w:val="0"/>
      <w:marBottom w:val="0"/>
      <w:divBdr>
        <w:top w:val="none" w:sz="0" w:space="0" w:color="auto"/>
        <w:left w:val="none" w:sz="0" w:space="0" w:color="auto"/>
        <w:bottom w:val="none" w:sz="0" w:space="0" w:color="auto"/>
        <w:right w:val="none" w:sz="0" w:space="0" w:color="auto"/>
      </w:divBdr>
    </w:div>
    <w:div w:id="1843544149">
      <w:bodyDiv w:val="1"/>
      <w:marLeft w:val="0"/>
      <w:marRight w:val="0"/>
      <w:marTop w:val="0"/>
      <w:marBottom w:val="0"/>
      <w:divBdr>
        <w:top w:val="none" w:sz="0" w:space="0" w:color="auto"/>
        <w:left w:val="none" w:sz="0" w:space="0" w:color="auto"/>
        <w:bottom w:val="none" w:sz="0" w:space="0" w:color="auto"/>
        <w:right w:val="none" w:sz="0" w:space="0" w:color="auto"/>
      </w:divBdr>
    </w:div>
    <w:div w:id="1844584096">
      <w:bodyDiv w:val="1"/>
      <w:marLeft w:val="0"/>
      <w:marRight w:val="0"/>
      <w:marTop w:val="0"/>
      <w:marBottom w:val="0"/>
      <w:divBdr>
        <w:top w:val="none" w:sz="0" w:space="0" w:color="auto"/>
        <w:left w:val="none" w:sz="0" w:space="0" w:color="auto"/>
        <w:bottom w:val="none" w:sz="0" w:space="0" w:color="auto"/>
        <w:right w:val="none" w:sz="0" w:space="0" w:color="auto"/>
      </w:divBdr>
    </w:div>
    <w:div w:id="1846478328">
      <w:bodyDiv w:val="1"/>
      <w:marLeft w:val="0"/>
      <w:marRight w:val="0"/>
      <w:marTop w:val="0"/>
      <w:marBottom w:val="0"/>
      <w:divBdr>
        <w:top w:val="none" w:sz="0" w:space="0" w:color="auto"/>
        <w:left w:val="none" w:sz="0" w:space="0" w:color="auto"/>
        <w:bottom w:val="none" w:sz="0" w:space="0" w:color="auto"/>
        <w:right w:val="none" w:sz="0" w:space="0" w:color="auto"/>
      </w:divBdr>
    </w:div>
    <w:div w:id="1849054979">
      <w:bodyDiv w:val="1"/>
      <w:marLeft w:val="0"/>
      <w:marRight w:val="0"/>
      <w:marTop w:val="0"/>
      <w:marBottom w:val="0"/>
      <w:divBdr>
        <w:top w:val="none" w:sz="0" w:space="0" w:color="auto"/>
        <w:left w:val="none" w:sz="0" w:space="0" w:color="auto"/>
        <w:bottom w:val="none" w:sz="0" w:space="0" w:color="auto"/>
        <w:right w:val="none" w:sz="0" w:space="0" w:color="auto"/>
      </w:divBdr>
    </w:div>
    <w:div w:id="1853061287">
      <w:bodyDiv w:val="1"/>
      <w:marLeft w:val="0"/>
      <w:marRight w:val="0"/>
      <w:marTop w:val="0"/>
      <w:marBottom w:val="0"/>
      <w:divBdr>
        <w:top w:val="none" w:sz="0" w:space="0" w:color="auto"/>
        <w:left w:val="none" w:sz="0" w:space="0" w:color="auto"/>
        <w:bottom w:val="none" w:sz="0" w:space="0" w:color="auto"/>
        <w:right w:val="none" w:sz="0" w:space="0" w:color="auto"/>
      </w:divBdr>
    </w:div>
    <w:div w:id="1854026504">
      <w:bodyDiv w:val="1"/>
      <w:marLeft w:val="0"/>
      <w:marRight w:val="0"/>
      <w:marTop w:val="0"/>
      <w:marBottom w:val="0"/>
      <w:divBdr>
        <w:top w:val="none" w:sz="0" w:space="0" w:color="auto"/>
        <w:left w:val="none" w:sz="0" w:space="0" w:color="auto"/>
        <w:bottom w:val="none" w:sz="0" w:space="0" w:color="auto"/>
        <w:right w:val="none" w:sz="0" w:space="0" w:color="auto"/>
      </w:divBdr>
    </w:div>
    <w:div w:id="1858273497">
      <w:bodyDiv w:val="1"/>
      <w:marLeft w:val="0"/>
      <w:marRight w:val="0"/>
      <w:marTop w:val="0"/>
      <w:marBottom w:val="0"/>
      <w:divBdr>
        <w:top w:val="none" w:sz="0" w:space="0" w:color="auto"/>
        <w:left w:val="none" w:sz="0" w:space="0" w:color="auto"/>
        <w:bottom w:val="none" w:sz="0" w:space="0" w:color="auto"/>
        <w:right w:val="none" w:sz="0" w:space="0" w:color="auto"/>
      </w:divBdr>
    </w:div>
    <w:div w:id="1858615744">
      <w:bodyDiv w:val="1"/>
      <w:marLeft w:val="0"/>
      <w:marRight w:val="0"/>
      <w:marTop w:val="0"/>
      <w:marBottom w:val="0"/>
      <w:divBdr>
        <w:top w:val="none" w:sz="0" w:space="0" w:color="auto"/>
        <w:left w:val="none" w:sz="0" w:space="0" w:color="auto"/>
        <w:bottom w:val="none" w:sz="0" w:space="0" w:color="auto"/>
        <w:right w:val="none" w:sz="0" w:space="0" w:color="auto"/>
      </w:divBdr>
    </w:div>
    <w:div w:id="1858812367">
      <w:bodyDiv w:val="1"/>
      <w:marLeft w:val="0"/>
      <w:marRight w:val="0"/>
      <w:marTop w:val="0"/>
      <w:marBottom w:val="0"/>
      <w:divBdr>
        <w:top w:val="none" w:sz="0" w:space="0" w:color="auto"/>
        <w:left w:val="none" w:sz="0" w:space="0" w:color="auto"/>
        <w:bottom w:val="none" w:sz="0" w:space="0" w:color="auto"/>
        <w:right w:val="none" w:sz="0" w:space="0" w:color="auto"/>
      </w:divBdr>
    </w:div>
    <w:div w:id="1859005086">
      <w:bodyDiv w:val="1"/>
      <w:marLeft w:val="0"/>
      <w:marRight w:val="0"/>
      <w:marTop w:val="0"/>
      <w:marBottom w:val="0"/>
      <w:divBdr>
        <w:top w:val="none" w:sz="0" w:space="0" w:color="auto"/>
        <w:left w:val="none" w:sz="0" w:space="0" w:color="auto"/>
        <w:bottom w:val="none" w:sz="0" w:space="0" w:color="auto"/>
        <w:right w:val="none" w:sz="0" w:space="0" w:color="auto"/>
      </w:divBdr>
    </w:div>
    <w:div w:id="1861164919">
      <w:bodyDiv w:val="1"/>
      <w:marLeft w:val="0"/>
      <w:marRight w:val="0"/>
      <w:marTop w:val="0"/>
      <w:marBottom w:val="0"/>
      <w:divBdr>
        <w:top w:val="none" w:sz="0" w:space="0" w:color="auto"/>
        <w:left w:val="none" w:sz="0" w:space="0" w:color="auto"/>
        <w:bottom w:val="none" w:sz="0" w:space="0" w:color="auto"/>
        <w:right w:val="none" w:sz="0" w:space="0" w:color="auto"/>
      </w:divBdr>
    </w:div>
    <w:div w:id="1862427570">
      <w:bodyDiv w:val="1"/>
      <w:marLeft w:val="0"/>
      <w:marRight w:val="0"/>
      <w:marTop w:val="0"/>
      <w:marBottom w:val="0"/>
      <w:divBdr>
        <w:top w:val="none" w:sz="0" w:space="0" w:color="auto"/>
        <w:left w:val="none" w:sz="0" w:space="0" w:color="auto"/>
        <w:bottom w:val="none" w:sz="0" w:space="0" w:color="auto"/>
        <w:right w:val="none" w:sz="0" w:space="0" w:color="auto"/>
      </w:divBdr>
    </w:div>
    <w:div w:id="1863398254">
      <w:bodyDiv w:val="1"/>
      <w:marLeft w:val="0"/>
      <w:marRight w:val="0"/>
      <w:marTop w:val="0"/>
      <w:marBottom w:val="0"/>
      <w:divBdr>
        <w:top w:val="none" w:sz="0" w:space="0" w:color="auto"/>
        <w:left w:val="none" w:sz="0" w:space="0" w:color="auto"/>
        <w:bottom w:val="none" w:sz="0" w:space="0" w:color="auto"/>
        <w:right w:val="none" w:sz="0" w:space="0" w:color="auto"/>
      </w:divBdr>
    </w:div>
    <w:div w:id="1867213999">
      <w:bodyDiv w:val="1"/>
      <w:marLeft w:val="0"/>
      <w:marRight w:val="0"/>
      <w:marTop w:val="0"/>
      <w:marBottom w:val="0"/>
      <w:divBdr>
        <w:top w:val="none" w:sz="0" w:space="0" w:color="auto"/>
        <w:left w:val="none" w:sz="0" w:space="0" w:color="auto"/>
        <w:bottom w:val="none" w:sz="0" w:space="0" w:color="auto"/>
        <w:right w:val="none" w:sz="0" w:space="0" w:color="auto"/>
      </w:divBdr>
    </w:div>
    <w:div w:id="1877111468">
      <w:bodyDiv w:val="1"/>
      <w:marLeft w:val="0"/>
      <w:marRight w:val="0"/>
      <w:marTop w:val="0"/>
      <w:marBottom w:val="0"/>
      <w:divBdr>
        <w:top w:val="none" w:sz="0" w:space="0" w:color="auto"/>
        <w:left w:val="none" w:sz="0" w:space="0" w:color="auto"/>
        <w:bottom w:val="none" w:sz="0" w:space="0" w:color="auto"/>
        <w:right w:val="none" w:sz="0" w:space="0" w:color="auto"/>
      </w:divBdr>
    </w:div>
    <w:div w:id="1879273397">
      <w:bodyDiv w:val="1"/>
      <w:marLeft w:val="0"/>
      <w:marRight w:val="0"/>
      <w:marTop w:val="0"/>
      <w:marBottom w:val="0"/>
      <w:divBdr>
        <w:top w:val="none" w:sz="0" w:space="0" w:color="auto"/>
        <w:left w:val="none" w:sz="0" w:space="0" w:color="auto"/>
        <w:bottom w:val="none" w:sz="0" w:space="0" w:color="auto"/>
        <w:right w:val="none" w:sz="0" w:space="0" w:color="auto"/>
      </w:divBdr>
    </w:div>
    <w:div w:id="1881287368">
      <w:bodyDiv w:val="1"/>
      <w:marLeft w:val="0"/>
      <w:marRight w:val="0"/>
      <w:marTop w:val="0"/>
      <w:marBottom w:val="0"/>
      <w:divBdr>
        <w:top w:val="none" w:sz="0" w:space="0" w:color="auto"/>
        <w:left w:val="none" w:sz="0" w:space="0" w:color="auto"/>
        <w:bottom w:val="none" w:sz="0" w:space="0" w:color="auto"/>
        <w:right w:val="none" w:sz="0" w:space="0" w:color="auto"/>
      </w:divBdr>
    </w:div>
    <w:div w:id="1882860703">
      <w:bodyDiv w:val="1"/>
      <w:marLeft w:val="0"/>
      <w:marRight w:val="0"/>
      <w:marTop w:val="0"/>
      <w:marBottom w:val="0"/>
      <w:divBdr>
        <w:top w:val="none" w:sz="0" w:space="0" w:color="auto"/>
        <w:left w:val="none" w:sz="0" w:space="0" w:color="auto"/>
        <w:bottom w:val="none" w:sz="0" w:space="0" w:color="auto"/>
        <w:right w:val="none" w:sz="0" w:space="0" w:color="auto"/>
      </w:divBdr>
    </w:div>
    <w:div w:id="1886670916">
      <w:marLeft w:val="0"/>
      <w:marRight w:val="0"/>
      <w:marTop w:val="0"/>
      <w:marBottom w:val="0"/>
      <w:divBdr>
        <w:top w:val="none" w:sz="0" w:space="0" w:color="auto"/>
        <w:left w:val="none" w:sz="0" w:space="0" w:color="auto"/>
        <w:bottom w:val="none" w:sz="0" w:space="0" w:color="auto"/>
        <w:right w:val="none" w:sz="0" w:space="0" w:color="auto"/>
      </w:divBdr>
    </w:div>
    <w:div w:id="1893996751">
      <w:bodyDiv w:val="1"/>
      <w:marLeft w:val="0"/>
      <w:marRight w:val="0"/>
      <w:marTop w:val="0"/>
      <w:marBottom w:val="0"/>
      <w:divBdr>
        <w:top w:val="none" w:sz="0" w:space="0" w:color="auto"/>
        <w:left w:val="none" w:sz="0" w:space="0" w:color="auto"/>
        <w:bottom w:val="none" w:sz="0" w:space="0" w:color="auto"/>
        <w:right w:val="none" w:sz="0" w:space="0" w:color="auto"/>
      </w:divBdr>
    </w:div>
    <w:div w:id="1896430163">
      <w:bodyDiv w:val="1"/>
      <w:marLeft w:val="0"/>
      <w:marRight w:val="0"/>
      <w:marTop w:val="0"/>
      <w:marBottom w:val="0"/>
      <w:divBdr>
        <w:top w:val="none" w:sz="0" w:space="0" w:color="auto"/>
        <w:left w:val="none" w:sz="0" w:space="0" w:color="auto"/>
        <w:bottom w:val="none" w:sz="0" w:space="0" w:color="auto"/>
        <w:right w:val="none" w:sz="0" w:space="0" w:color="auto"/>
      </w:divBdr>
    </w:div>
    <w:div w:id="1906531706">
      <w:bodyDiv w:val="1"/>
      <w:marLeft w:val="0"/>
      <w:marRight w:val="0"/>
      <w:marTop w:val="0"/>
      <w:marBottom w:val="0"/>
      <w:divBdr>
        <w:top w:val="none" w:sz="0" w:space="0" w:color="auto"/>
        <w:left w:val="none" w:sz="0" w:space="0" w:color="auto"/>
        <w:bottom w:val="none" w:sz="0" w:space="0" w:color="auto"/>
        <w:right w:val="none" w:sz="0" w:space="0" w:color="auto"/>
      </w:divBdr>
    </w:div>
    <w:div w:id="1908803367">
      <w:bodyDiv w:val="1"/>
      <w:marLeft w:val="0"/>
      <w:marRight w:val="0"/>
      <w:marTop w:val="0"/>
      <w:marBottom w:val="0"/>
      <w:divBdr>
        <w:top w:val="none" w:sz="0" w:space="0" w:color="auto"/>
        <w:left w:val="none" w:sz="0" w:space="0" w:color="auto"/>
        <w:bottom w:val="none" w:sz="0" w:space="0" w:color="auto"/>
        <w:right w:val="none" w:sz="0" w:space="0" w:color="auto"/>
      </w:divBdr>
    </w:div>
    <w:div w:id="1909457979">
      <w:bodyDiv w:val="1"/>
      <w:marLeft w:val="0"/>
      <w:marRight w:val="0"/>
      <w:marTop w:val="0"/>
      <w:marBottom w:val="0"/>
      <w:divBdr>
        <w:top w:val="none" w:sz="0" w:space="0" w:color="auto"/>
        <w:left w:val="none" w:sz="0" w:space="0" w:color="auto"/>
        <w:bottom w:val="none" w:sz="0" w:space="0" w:color="auto"/>
        <w:right w:val="none" w:sz="0" w:space="0" w:color="auto"/>
      </w:divBdr>
    </w:div>
    <w:div w:id="1911190309">
      <w:bodyDiv w:val="1"/>
      <w:marLeft w:val="0"/>
      <w:marRight w:val="0"/>
      <w:marTop w:val="0"/>
      <w:marBottom w:val="0"/>
      <w:divBdr>
        <w:top w:val="none" w:sz="0" w:space="0" w:color="auto"/>
        <w:left w:val="none" w:sz="0" w:space="0" w:color="auto"/>
        <w:bottom w:val="none" w:sz="0" w:space="0" w:color="auto"/>
        <w:right w:val="none" w:sz="0" w:space="0" w:color="auto"/>
      </w:divBdr>
    </w:div>
    <w:div w:id="1914461427">
      <w:bodyDiv w:val="1"/>
      <w:marLeft w:val="0"/>
      <w:marRight w:val="0"/>
      <w:marTop w:val="0"/>
      <w:marBottom w:val="0"/>
      <w:divBdr>
        <w:top w:val="none" w:sz="0" w:space="0" w:color="auto"/>
        <w:left w:val="none" w:sz="0" w:space="0" w:color="auto"/>
        <w:bottom w:val="none" w:sz="0" w:space="0" w:color="auto"/>
        <w:right w:val="none" w:sz="0" w:space="0" w:color="auto"/>
      </w:divBdr>
    </w:div>
    <w:div w:id="1918976354">
      <w:bodyDiv w:val="1"/>
      <w:marLeft w:val="0"/>
      <w:marRight w:val="0"/>
      <w:marTop w:val="0"/>
      <w:marBottom w:val="0"/>
      <w:divBdr>
        <w:top w:val="none" w:sz="0" w:space="0" w:color="auto"/>
        <w:left w:val="none" w:sz="0" w:space="0" w:color="auto"/>
        <w:bottom w:val="none" w:sz="0" w:space="0" w:color="auto"/>
        <w:right w:val="none" w:sz="0" w:space="0" w:color="auto"/>
      </w:divBdr>
    </w:div>
    <w:div w:id="1933127426">
      <w:bodyDiv w:val="1"/>
      <w:marLeft w:val="0"/>
      <w:marRight w:val="0"/>
      <w:marTop w:val="0"/>
      <w:marBottom w:val="0"/>
      <w:divBdr>
        <w:top w:val="none" w:sz="0" w:space="0" w:color="auto"/>
        <w:left w:val="none" w:sz="0" w:space="0" w:color="auto"/>
        <w:bottom w:val="none" w:sz="0" w:space="0" w:color="auto"/>
        <w:right w:val="none" w:sz="0" w:space="0" w:color="auto"/>
      </w:divBdr>
    </w:div>
    <w:div w:id="1933859185">
      <w:bodyDiv w:val="1"/>
      <w:marLeft w:val="0"/>
      <w:marRight w:val="0"/>
      <w:marTop w:val="0"/>
      <w:marBottom w:val="0"/>
      <w:divBdr>
        <w:top w:val="none" w:sz="0" w:space="0" w:color="auto"/>
        <w:left w:val="none" w:sz="0" w:space="0" w:color="auto"/>
        <w:bottom w:val="none" w:sz="0" w:space="0" w:color="auto"/>
        <w:right w:val="none" w:sz="0" w:space="0" w:color="auto"/>
      </w:divBdr>
    </w:div>
    <w:div w:id="1935700109">
      <w:bodyDiv w:val="1"/>
      <w:marLeft w:val="0"/>
      <w:marRight w:val="0"/>
      <w:marTop w:val="0"/>
      <w:marBottom w:val="0"/>
      <w:divBdr>
        <w:top w:val="none" w:sz="0" w:space="0" w:color="auto"/>
        <w:left w:val="none" w:sz="0" w:space="0" w:color="auto"/>
        <w:bottom w:val="none" w:sz="0" w:space="0" w:color="auto"/>
        <w:right w:val="none" w:sz="0" w:space="0" w:color="auto"/>
      </w:divBdr>
    </w:div>
    <w:div w:id="1936591135">
      <w:bodyDiv w:val="1"/>
      <w:marLeft w:val="0"/>
      <w:marRight w:val="0"/>
      <w:marTop w:val="0"/>
      <w:marBottom w:val="0"/>
      <w:divBdr>
        <w:top w:val="none" w:sz="0" w:space="0" w:color="auto"/>
        <w:left w:val="none" w:sz="0" w:space="0" w:color="auto"/>
        <w:bottom w:val="none" w:sz="0" w:space="0" w:color="auto"/>
        <w:right w:val="none" w:sz="0" w:space="0" w:color="auto"/>
      </w:divBdr>
    </w:div>
    <w:div w:id="1939175626">
      <w:bodyDiv w:val="1"/>
      <w:marLeft w:val="0"/>
      <w:marRight w:val="0"/>
      <w:marTop w:val="0"/>
      <w:marBottom w:val="0"/>
      <w:divBdr>
        <w:top w:val="none" w:sz="0" w:space="0" w:color="auto"/>
        <w:left w:val="none" w:sz="0" w:space="0" w:color="auto"/>
        <w:bottom w:val="none" w:sz="0" w:space="0" w:color="auto"/>
        <w:right w:val="none" w:sz="0" w:space="0" w:color="auto"/>
      </w:divBdr>
    </w:div>
    <w:div w:id="1942255856">
      <w:bodyDiv w:val="1"/>
      <w:marLeft w:val="0"/>
      <w:marRight w:val="0"/>
      <w:marTop w:val="0"/>
      <w:marBottom w:val="0"/>
      <w:divBdr>
        <w:top w:val="none" w:sz="0" w:space="0" w:color="auto"/>
        <w:left w:val="none" w:sz="0" w:space="0" w:color="auto"/>
        <w:bottom w:val="none" w:sz="0" w:space="0" w:color="auto"/>
        <w:right w:val="none" w:sz="0" w:space="0" w:color="auto"/>
      </w:divBdr>
    </w:div>
    <w:div w:id="1946307230">
      <w:bodyDiv w:val="1"/>
      <w:marLeft w:val="0"/>
      <w:marRight w:val="0"/>
      <w:marTop w:val="0"/>
      <w:marBottom w:val="0"/>
      <w:divBdr>
        <w:top w:val="none" w:sz="0" w:space="0" w:color="auto"/>
        <w:left w:val="none" w:sz="0" w:space="0" w:color="auto"/>
        <w:bottom w:val="none" w:sz="0" w:space="0" w:color="auto"/>
        <w:right w:val="none" w:sz="0" w:space="0" w:color="auto"/>
      </w:divBdr>
    </w:div>
    <w:div w:id="1948728720">
      <w:bodyDiv w:val="1"/>
      <w:marLeft w:val="0"/>
      <w:marRight w:val="0"/>
      <w:marTop w:val="0"/>
      <w:marBottom w:val="0"/>
      <w:divBdr>
        <w:top w:val="none" w:sz="0" w:space="0" w:color="auto"/>
        <w:left w:val="none" w:sz="0" w:space="0" w:color="auto"/>
        <w:bottom w:val="none" w:sz="0" w:space="0" w:color="auto"/>
        <w:right w:val="none" w:sz="0" w:space="0" w:color="auto"/>
      </w:divBdr>
    </w:div>
    <w:div w:id="1949584706">
      <w:bodyDiv w:val="1"/>
      <w:marLeft w:val="0"/>
      <w:marRight w:val="0"/>
      <w:marTop w:val="0"/>
      <w:marBottom w:val="0"/>
      <w:divBdr>
        <w:top w:val="none" w:sz="0" w:space="0" w:color="auto"/>
        <w:left w:val="none" w:sz="0" w:space="0" w:color="auto"/>
        <w:bottom w:val="none" w:sz="0" w:space="0" w:color="auto"/>
        <w:right w:val="none" w:sz="0" w:space="0" w:color="auto"/>
      </w:divBdr>
    </w:div>
    <w:div w:id="1954894744">
      <w:bodyDiv w:val="1"/>
      <w:marLeft w:val="0"/>
      <w:marRight w:val="0"/>
      <w:marTop w:val="0"/>
      <w:marBottom w:val="0"/>
      <w:divBdr>
        <w:top w:val="none" w:sz="0" w:space="0" w:color="auto"/>
        <w:left w:val="none" w:sz="0" w:space="0" w:color="auto"/>
        <w:bottom w:val="none" w:sz="0" w:space="0" w:color="auto"/>
        <w:right w:val="none" w:sz="0" w:space="0" w:color="auto"/>
      </w:divBdr>
    </w:div>
    <w:div w:id="1957561159">
      <w:bodyDiv w:val="1"/>
      <w:marLeft w:val="0"/>
      <w:marRight w:val="0"/>
      <w:marTop w:val="0"/>
      <w:marBottom w:val="0"/>
      <w:divBdr>
        <w:top w:val="none" w:sz="0" w:space="0" w:color="auto"/>
        <w:left w:val="none" w:sz="0" w:space="0" w:color="auto"/>
        <w:bottom w:val="none" w:sz="0" w:space="0" w:color="auto"/>
        <w:right w:val="none" w:sz="0" w:space="0" w:color="auto"/>
      </w:divBdr>
    </w:div>
    <w:div w:id="1960840314">
      <w:bodyDiv w:val="1"/>
      <w:marLeft w:val="0"/>
      <w:marRight w:val="0"/>
      <w:marTop w:val="0"/>
      <w:marBottom w:val="0"/>
      <w:divBdr>
        <w:top w:val="none" w:sz="0" w:space="0" w:color="auto"/>
        <w:left w:val="none" w:sz="0" w:space="0" w:color="auto"/>
        <w:bottom w:val="none" w:sz="0" w:space="0" w:color="auto"/>
        <w:right w:val="none" w:sz="0" w:space="0" w:color="auto"/>
      </w:divBdr>
    </w:div>
    <w:div w:id="1965186803">
      <w:bodyDiv w:val="1"/>
      <w:marLeft w:val="0"/>
      <w:marRight w:val="0"/>
      <w:marTop w:val="0"/>
      <w:marBottom w:val="0"/>
      <w:divBdr>
        <w:top w:val="none" w:sz="0" w:space="0" w:color="auto"/>
        <w:left w:val="none" w:sz="0" w:space="0" w:color="auto"/>
        <w:bottom w:val="none" w:sz="0" w:space="0" w:color="auto"/>
        <w:right w:val="none" w:sz="0" w:space="0" w:color="auto"/>
      </w:divBdr>
    </w:div>
    <w:div w:id="1966085674">
      <w:bodyDiv w:val="1"/>
      <w:marLeft w:val="0"/>
      <w:marRight w:val="0"/>
      <w:marTop w:val="0"/>
      <w:marBottom w:val="0"/>
      <w:divBdr>
        <w:top w:val="none" w:sz="0" w:space="0" w:color="auto"/>
        <w:left w:val="none" w:sz="0" w:space="0" w:color="auto"/>
        <w:bottom w:val="none" w:sz="0" w:space="0" w:color="auto"/>
        <w:right w:val="none" w:sz="0" w:space="0" w:color="auto"/>
      </w:divBdr>
    </w:div>
    <w:div w:id="1966691248">
      <w:bodyDiv w:val="1"/>
      <w:marLeft w:val="0"/>
      <w:marRight w:val="0"/>
      <w:marTop w:val="0"/>
      <w:marBottom w:val="0"/>
      <w:divBdr>
        <w:top w:val="none" w:sz="0" w:space="0" w:color="auto"/>
        <w:left w:val="none" w:sz="0" w:space="0" w:color="auto"/>
        <w:bottom w:val="none" w:sz="0" w:space="0" w:color="auto"/>
        <w:right w:val="none" w:sz="0" w:space="0" w:color="auto"/>
      </w:divBdr>
    </w:div>
    <w:div w:id="1970427394">
      <w:bodyDiv w:val="1"/>
      <w:marLeft w:val="0"/>
      <w:marRight w:val="0"/>
      <w:marTop w:val="0"/>
      <w:marBottom w:val="0"/>
      <w:divBdr>
        <w:top w:val="none" w:sz="0" w:space="0" w:color="auto"/>
        <w:left w:val="none" w:sz="0" w:space="0" w:color="auto"/>
        <w:bottom w:val="none" w:sz="0" w:space="0" w:color="auto"/>
        <w:right w:val="none" w:sz="0" w:space="0" w:color="auto"/>
      </w:divBdr>
    </w:div>
    <w:div w:id="1975867956">
      <w:bodyDiv w:val="1"/>
      <w:marLeft w:val="0"/>
      <w:marRight w:val="0"/>
      <w:marTop w:val="0"/>
      <w:marBottom w:val="0"/>
      <w:divBdr>
        <w:top w:val="none" w:sz="0" w:space="0" w:color="auto"/>
        <w:left w:val="none" w:sz="0" w:space="0" w:color="auto"/>
        <w:bottom w:val="none" w:sz="0" w:space="0" w:color="auto"/>
        <w:right w:val="none" w:sz="0" w:space="0" w:color="auto"/>
      </w:divBdr>
    </w:div>
    <w:div w:id="1979996810">
      <w:bodyDiv w:val="1"/>
      <w:marLeft w:val="0"/>
      <w:marRight w:val="0"/>
      <w:marTop w:val="0"/>
      <w:marBottom w:val="0"/>
      <w:divBdr>
        <w:top w:val="none" w:sz="0" w:space="0" w:color="auto"/>
        <w:left w:val="none" w:sz="0" w:space="0" w:color="auto"/>
        <w:bottom w:val="none" w:sz="0" w:space="0" w:color="auto"/>
        <w:right w:val="none" w:sz="0" w:space="0" w:color="auto"/>
      </w:divBdr>
    </w:div>
    <w:div w:id="1983192923">
      <w:bodyDiv w:val="1"/>
      <w:marLeft w:val="0"/>
      <w:marRight w:val="0"/>
      <w:marTop w:val="0"/>
      <w:marBottom w:val="0"/>
      <w:divBdr>
        <w:top w:val="none" w:sz="0" w:space="0" w:color="auto"/>
        <w:left w:val="none" w:sz="0" w:space="0" w:color="auto"/>
        <w:bottom w:val="none" w:sz="0" w:space="0" w:color="auto"/>
        <w:right w:val="none" w:sz="0" w:space="0" w:color="auto"/>
      </w:divBdr>
    </w:div>
    <w:div w:id="1984115734">
      <w:bodyDiv w:val="1"/>
      <w:marLeft w:val="0"/>
      <w:marRight w:val="0"/>
      <w:marTop w:val="0"/>
      <w:marBottom w:val="0"/>
      <w:divBdr>
        <w:top w:val="none" w:sz="0" w:space="0" w:color="auto"/>
        <w:left w:val="none" w:sz="0" w:space="0" w:color="auto"/>
        <w:bottom w:val="none" w:sz="0" w:space="0" w:color="auto"/>
        <w:right w:val="none" w:sz="0" w:space="0" w:color="auto"/>
      </w:divBdr>
    </w:div>
    <w:div w:id="1987935778">
      <w:bodyDiv w:val="1"/>
      <w:marLeft w:val="0"/>
      <w:marRight w:val="0"/>
      <w:marTop w:val="0"/>
      <w:marBottom w:val="0"/>
      <w:divBdr>
        <w:top w:val="none" w:sz="0" w:space="0" w:color="auto"/>
        <w:left w:val="none" w:sz="0" w:space="0" w:color="auto"/>
        <w:bottom w:val="none" w:sz="0" w:space="0" w:color="auto"/>
        <w:right w:val="none" w:sz="0" w:space="0" w:color="auto"/>
      </w:divBdr>
    </w:div>
    <w:div w:id="1988977464">
      <w:bodyDiv w:val="1"/>
      <w:marLeft w:val="0"/>
      <w:marRight w:val="0"/>
      <w:marTop w:val="0"/>
      <w:marBottom w:val="0"/>
      <w:divBdr>
        <w:top w:val="none" w:sz="0" w:space="0" w:color="auto"/>
        <w:left w:val="none" w:sz="0" w:space="0" w:color="auto"/>
        <w:bottom w:val="none" w:sz="0" w:space="0" w:color="auto"/>
        <w:right w:val="none" w:sz="0" w:space="0" w:color="auto"/>
      </w:divBdr>
    </w:div>
    <w:div w:id="1989674838">
      <w:bodyDiv w:val="1"/>
      <w:marLeft w:val="0"/>
      <w:marRight w:val="0"/>
      <w:marTop w:val="0"/>
      <w:marBottom w:val="0"/>
      <w:divBdr>
        <w:top w:val="none" w:sz="0" w:space="0" w:color="auto"/>
        <w:left w:val="none" w:sz="0" w:space="0" w:color="auto"/>
        <w:bottom w:val="none" w:sz="0" w:space="0" w:color="auto"/>
        <w:right w:val="none" w:sz="0" w:space="0" w:color="auto"/>
      </w:divBdr>
    </w:div>
    <w:div w:id="1991009766">
      <w:bodyDiv w:val="1"/>
      <w:marLeft w:val="0"/>
      <w:marRight w:val="0"/>
      <w:marTop w:val="0"/>
      <w:marBottom w:val="0"/>
      <w:divBdr>
        <w:top w:val="none" w:sz="0" w:space="0" w:color="auto"/>
        <w:left w:val="none" w:sz="0" w:space="0" w:color="auto"/>
        <w:bottom w:val="none" w:sz="0" w:space="0" w:color="auto"/>
        <w:right w:val="none" w:sz="0" w:space="0" w:color="auto"/>
      </w:divBdr>
    </w:div>
    <w:div w:id="1993288813">
      <w:bodyDiv w:val="1"/>
      <w:marLeft w:val="0"/>
      <w:marRight w:val="0"/>
      <w:marTop w:val="0"/>
      <w:marBottom w:val="0"/>
      <w:divBdr>
        <w:top w:val="none" w:sz="0" w:space="0" w:color="auto"/>
        <w:left w:val="none" w:sz="0" w:space="0" w:color="auto"/>
        <w:bottom w:val="none" w:sz="0" w:space="0" w:color="auto"/>
        <w:right w:val="none" w:sz="0" w:space="0" w:color="auto"/>
      </w:divBdr>
    </w:div>
    <w:div w:id="1995138463">
      <w:bodyDiv w:val="1"/>
      <w:marLeft w:val="0"/>
      <w:marRight w:val="0"/>
      <w:marTop w:val="0"/>
      <w:marBottom w:val="0"/>
      <w:divBdr>
        <w:top w:val="none" w:sz="0" w:space="0" w:color="auto"/>
        <w:left w:val="none" w:sz="0" w:space="0" w:color="auto"/>
        <w:bottom w:val="none" w:sz="0" w:space="0" w:color="auto"/>
        <w:right w:val="none" w:sz="0" w:space="0" w:color="auto"/>
      </w:divBdr>
    </w:div>
    <w:div w:id="2001542160">
      <w:bodyDiv w:val="1"/>
      <w:marLeft w:val="0"/>
      <w:marRight w:val="0"/>
      <w:marTop w:val="0"/>
      <w:marBottom w:val="0"/>
      <w:divBdr>
        <w:top w:val="none" w:sz="0" w:space="0" w:color="auto"/>
        <w:left w:val="none" w:sz="0" w:space="0" w:color="auto"/>
        <w:bottom w:val="none" w:sz="0" w:space="0" w:color="auto"/>
        <w:right w:val="none" w:sz="0" w:space="0" w:color="auto"/>
      </w:divBdr>
    </w:div>
    <w:div w:id="2004354441">
      <w:bodyDiv w:val="1"/>
      <w:marLeft w:val="0"/>
      <w:marRight w:val="0"/>
      <w:marTop w:val="0"/>
      <w:marBottom w:val="0"/>
      <w:divBdr>
        <w:top w:val="none" w:sz="0" w:space="0" w:color="auto"/>
        <w:left w:val="none" w:sz="0" w:space="0" w:color="auto"/>
        <w:bottom w:val="none" w:sz="0" w:space="0" w:color="auto"/>
        <w:right w:val="none" w:sz="0" w:space="0" w:color="auto"/>
      </w:divBdr>
    </w:div>
    <w:div w:id="2004628032">
      <w:bodyDiv w:val="1"/>
      <w:marLeft w:val="0"/>
      <w:marRight w:val="0"/>
      <w:marTop w:val="0"/>
      <w:marBottom w:val="0"/>
      <w:divBdr>
        <w:top w:val="none" w:sz="0" w:space="0" w:color="auto"/>
        <w:left w:val="none" w:sz="0" w:space="0" w:color="auto"/>
        <w:bottom w:val="none" w:sz="0" w:space="0" w:color="auto"/>
        <w:right w:val="none" w:sz="0" w:space="0" w:color="auto"/>
      </w:divBdr>
    </w:div>
    <w:div w:id="2009792832">
      <w:bodyDiv w:val="1"/>
      <w:marLeft w:val="0"/>
      <w:marRight w:val="0"/>
      <w:marTop w:val="0"/>
      <w:marBottom w:val="0"/>
      <w:divBdr>
        <w:top w:val="none" w:sz="0" w:space="0" w:color="auto"/>
        <w:left w:val="none" w:sz="0" w:space="0" w:color="auto"/>
        <w:bottom w:val="none" w:sz="0" w:space="0" w:color="auto"/>
        <w:right w:val="none" w:sz="0" w:space="0" w:color="auto"/>
      </w:divBdr>
    </w:div>
    <w:div w:id="2011903042">
      <w:bodyDiv w:val="1"/>
      <w:marLeft w:val="0"/>
      <w:marRight w:val="0"/>
      <w:marTop w:val="0"/>
      <w:marBottom w:val="0"/>
      <w:divBdr>
        <w:top w:val="none" w:sz="0" w:space="0" w:color="auto"/>
        <w:left w:val="none" w:sz="0" w:space="0" w:color="auto"/>
        <w:bottom w:val="none" w:sz="0" w:space="0" w:color="auto"/>
        <w:right w:val="none" w:sz="0" w:space="0" w:color="auto"/>
      </w:divBdr>
    </w:div>
    <w:div w:id="2017145018">
      <w:bodyDiv w:val="1"/>
      <w:marLeft w:val="0"/>
      <w:marRight w:val="0"/>
      <w:marTop w:val="0"/>
      <w:marBottom w:val="0"/>
      <w:divBdr>
        <w:top w:val="none" w:sz="0" w:space="0" w:color="auto"/>
        <w:left w:val="none" w:sz="0" w:space="0" w:color="auto"/>
        <w:bottom w:val="none" w:sz="0" w:space="0" w:color="auto"/>
        <w:right w:val="none" w:sz="0" w:space="0" w:color="auto"/>
      </w:divBdr>
    </w:div>
    <w:div w:id="2018999832">
      <w:bodyDiv w:val="1"/>
      <w:marLeft w:val="0"/>
      <w:marRight w:val="0"/>
      <w:marTop w:val="0"/>
      <w:marBottom w:val="0"/>
      <w:divBdr>
        <w:top w:val="none" w:sz="0" w:space="0" w:color="auto"/>
        <w:left w:val="none" w:sz="0" w:space="0" w:color="auto"/>
        <w:bottom w:val="none" w:sz="0" w:space="0" w:color="auto"/>
        <w:right w:val="none" w:sz="0" w:space="0" w:color="auto"/>
      </w:divBdr>
    </w:div>
    <w:div w:id="2023622511">
      <w:bodyDiv w:val="1"/>
      <w:marLeft w:val="0"/>
      <w:marRight w:val="0"/>
      <w:marTop w:val="0"/>
      <w:marBottom w:val="0"/>
      <w:divBdr>
        <w:top w:val="none" w:sz="0" w:space="0" w:color="auto"/>
        <w:left w:val="none" w:sz="0" w:space="0" w:color="auto"/>
        <w:bottom w:val="none" w:sz="0" w:space="0" w:color="auto"/>
        <w:right w:val="none" w:sz="0" w:space="0" w:color="auto"/>
      </w:divBdr>
    </w:div>
    <w:div w:id="2028869197">
      <w:bodyDiv w:val="1"/>
      <w:marLeft w:val="0"/>
      <w:marRight w:val="0"/>
      <w:marTop w:val="0"/>
      <w:marBottom w:val="0"/>
      <w:divBdr>
        <w:top w:val="none" w:sz="0" w:space="0" w:color="auto"/>
        <w:left w:val="none" w:sz="0" w:space="0" w:color="auto"/>
        <w:bottom w:val="none" w:sz="0" w:space="0" w:color="auto"/>
        <w:right w:val="none" w:sz="0" w:space="0" w:color="auto"/>
      </w:divBdr>
    </w:div>
    <w:div w:id="2033796749">
      <w:bodyDiv w:val="1"/>
      <w:marLeft w:val="0"/>
      <w:marRight w:val="0"/>
      <w:marTop w:val="0"/>
      <w:marBottom w:val="0"/>
      <w:divBdr>
        <w:top w:val="none" w:sz="0" w:space="0" w:color="auto"/>
        <w:left w:val="none" w:sz="0" w:space="0" w:color="auto"/>
        <w:bottom w:val="none" w:sz="0" w:space="0" w:color="auto"/>
        <w:right w:val="none" w:sz="0" w:space="0" w:color="auto"/>
      </w:divBdr>
    </w:div>
    <w:div w:id="2039039315">
      <w:bodyDiv w:val="1"/>
      <w:marLeft w:val="0"/>
      <w:marRight w:val="0"/>
      <w:marTop w:val="0"/>
      <w:marBottom w:val="0"/>
      <w:divBdr>
        <w:top w:val="none" w:sz="0" w:space="0" w:color="auto"/>
        <w:left w:val="none" w:sz="0" w:space="0" w:color="auto"/>
        <w:bottom w:val="none" w:sz="0" w:space="0" w:color="auto"/>
        <w:right w:val="none" w:sz="0" w:space="0" w:color="auto"/>
      </w:divBdr>
    </w:div>
    <w:div w:id="2039088716">
      <w:bodyDiv w:val="1"/>
      <w:marLeft w:val="0"/>
      <w:marRight w:val="0"/>
      <w:marTop w:val="0"/>
      <w:marBottom w:val="0"/>
      <w:divBdr>
        <w:top w:val="none" w:sz="0" w:space="0" w:color="auto"/>
        <w:left w:val="none" w:sz="0" w:space="0" w:color="auto"/>
        <w:bottom w:val="none" w:sz="0" w:space="0" w:color="auto"/>
        <w:right w:val="none" w:sz="0" w:space="0" w:color="auto"/>
      </w:divBdr>
    </w:div>
    <w:div w:id="2039357987">
      <w:bodyDiv w:val="1"/>
      <w:marLeft w:val="0"/>
      <w:marRight w:val="0"/>
      <w:marTop w:val="0"/>
      <w:marBottom w:val="0"/>
      <w:divBdr>
        <w:top w:val="none" w:sz="0" w:space="0" w:color="auto"/>
        <w:left w:val="none" w:sz="0" w:space="0" w:color="auto"/>
        <w:bottom w:val="none" w:sz="0" w:space="0" w:color="auto"/>
        <w:right w:val="none" w:sz="0" w:space="0" w:color="auto"/>
      </w:divBdr>
    </w:div>
    <w:div w:id="2039744509">
      <w:bodyDiv w:val="1"/>
      <w:marLeft w:val="0"/>
      <w:marRight w:val="0"/>
      <w:marTop w:val="0"/>
      <w:marBottom w:val="0"/>
      <w:divBdr>
        <w:top w:val="none" w:sz="0" w:space="0" w:color="auto"/>
        <w:left w:val="none" w:sz="0" w:space="0" w:color="auto"/>
        <w:bottom w:val="none" w:sz="0" w:space="0" w:color="auto"/>
        <w:right w:val="none" w:sz="0" w:space="0" w:color="auto"/>
      </w:divBdr>
    </w:div>
    <w:div w:id="2043508240">
      <w:bodyDiv w:val="1"/>
      <w:marLeft w:val="0"/>
      <w:marRight w:val="0"/>
      <w:marTop w:val="0"/>
      <w:marBottom w:val="0"/>
      <w:divBdr>
        <w:top w:val="none" w:sz="0" w:space="0" w:color="auto"/>
        <w:left w:val="none" w:sz="0" w:space="0" w:color="auto"/>
        <w:bottom w:val="none" w:sz="0" w:space="0" w:color="auto"/>
        <w:right w:val="none" w:sz="0" w:space="0" w:color="auto"/>
      </w:divBdr>
    </w:div>
    <w:div w:id="2043940063">
      <w:bodyDiv w:val="1"/>
      <w:marLeft w:val="0"/>
      <w:marRight w:val="0"/>
      <w:marTop w:val="0"/>
      <w:marBottom w:val="0"/>
      <w:divBdr>
        <w:top w:val="none" w:sz="0" w:space="0" w:color="auto"/>
        <w:left w:val="none" w:sz="0" w:space="0" w:color="auto"/>
        <w:bottom w:val="none" w:sz="0" w:space="0" w:color="auto"/>
        <w:right w:val="none" w:sz="0" w:space="0" w:color="auto"/>
      </w:divBdr>
    </w:div>
    <w:div w:id="2051222519">
      <w:bodyDiv w:val="1"/>
      <w:marLeft w:val="0"/>
      <w:marRight w:val="0"/>
      <w:marTop w:val="0"/>
      <w:marBottom w:val="0"/>
      <w:divBdr>
        <w:top w:val="none" w:sz="0" w:space="0" w:color="auto"/>
        <w:left w:val="none" w:sz="0" w:space="0" w:color="auto"/>
        <w:bottom w:val="none" w:sz="0" w:space="0" w:color="auto"/>
        <w:right w:val="none" w:sz="0" w:space="0" w:color="auto"/>
      </w:divBdr>
    </w:div>
    <w:div w:id="2052610862">
      <w:bodyDiv w:val="1"/>
      <w:marLeft w:val="0"/>
      <w:marRight w:val="0"/>
      <w:marTop w:val="0"/>
      <w:marBottom w:val="0"/>
      <w:divBdr>
        <w:top w:val="none" w:sz="0" w:space="0" w:color="auto"/>
        <w:left w:val="none" w:sz="0" w:space="0" w:color="auto"/>
        <w:bottom w:val="none" w:sz="0" w:space="0" w:color="auto"/>
        <w:right w:val="none" w:sz="0" w:space="0" w:color="auto"/>
      </w:divBdr>
    </w:div>
    <w:div w:id="2055960144">
      <w:bodyDiv w:val="1"/>
      <w:marLeft w:val="0"/>
      <w:marRight w:val="0"/>
      <w:marTop w:val="0"/>
      <w:marBottom w:val="0"/>
      <w:divBdr>
        <w:top w:val="none" w:sz="0" w:space="0" w:color="auto"/>
        <w:left w:val="none" w:sz="0" w:space="0" w:color="auto"/>
        <w:bottom w:val="none" w:sz="0" w:space="0" w:color="auto"/>
        <w:right w:val="none" w:sz="0" w:space="0" w:color="auto"/>
      </w:divBdr>
    </w:div>
    <w:div w:id="2057702953">
      <w:bodyDiv w:val="1"/>
      <w:marLeft w:val="0"/>
      <w:marRight w:val="0"/>
      <w:marTop w:val="0"/>
      <w:marBottom w:val="0"/>
      <w:divBdr>
        <w:top w:val="none" w:sz="0" w:space="0" w:color="auto"/>
        <w:left w:val="none" w:sz="0" w:space="0" w:color="auto"/>
        <w:bottom w:val="none" w:sz="0" w:space="0" w:color="auto"/>
        <w:right w:val="none" w:sz="0" w:space="0" w:color="auto"/>
      </w:divBdr>
    </w:div>
    <w:div w:id="2060739290">
      <w:bodyDiv w:val="1"/>
      <w:marLeft w:val="0"/>
      <w:marRight w:val="0"/>
      <w:marTop w:val="0"/>
      <w:marBottom w:val="0"/>
      <w:divBdr>
        <w:top w:val="none" w:sz="0" w:space="0" w:color="auto"/>
        <w:left w:val="none" w:sz="0" w:space="0" w:color="auto"/>
        <w:bottom w:val="none" w:sz="0" w:space="0" w:color="auto"/>
        <w:right w:val="none" w:sz="0" w:space="0" w:color="auto"/>
      </w:divBdr>
    </w:div>
    <w:div w:id="2062974749">
      <w:bodyDiv w:val="1"/>
      <w:marLeft w:val="0"/>
      <w:marRight w:val="0"/>
      <w:marTop w:val="0"/>
      <w:marBottom w:val="0"/>
      <w:divBdr>
        <w:top w:val="none" w:sz="0" w:space="0" w:color="auto"/>
        <w:left w:val="none" w:sz="0" w:space="0" w:color="auto"/>
        <w:bottom w:val="none" w:sz="0" w:space="0" w:color="auto"/>
        <w:right w:val="none" w:sz="0" w:space="0" w:color="auto"/>
      </w:divBdr>
    </w:div>
    <w:div w:id="2063089161">
      <w:bodyDiv w:val="1"/>
      <w:marLeft w:val="0"/>
      <w:marRight w:val="0"/>
      <w:marTop w:val="0"/>
      <w:marBottom w:val="0"/>
      <w:divBdr>
        <w:top w:val="none" w:sz="0" w:space="0" w:color="auto"/>
        <w:left w:val="none" w:sz="0" w:space="0" w:color="auto"/>
        <w:bottom w:val="none" w:sz="0" w:space="0" w:color="auto"/>
        <w:right w:val="none" w:sz="0" w:space="0" w:color="auto"/>
      </w:divBdr>
    </w:div>
    <w:div w:id="2065252643">
      <w:bodyDiv w:val="1"/>
      <w:marLeft w:val="0"/>
      <w:marRight w:val="0"/>
      <w:marTop w:val="0"/>
      <w:marBottom w:val="0"/>
      <w:divBdr>
        <w:top w:val="none" w:sz="0" w:space="0" w:color="auto"/>
        <w:left w:val="none" w:sz="0" w:space="0" w:color="auto"/>
        <w:bottom w:val="none" w:sz="0" w:space="0" w:color="auto"/>
        <w:right w:val="none" w:sz="0" w:space="0" w:color="auto"/>
      </w:divBdr>
    </w:div>
    <w:div w:id="2065909347">
      <w:bodyDiv w:val="1"/>
      <w:marLeft w:val="0"/>
      <w:marRight w:val="0"/>
      <w:marTop w:val="0"/>
      <w:marBottom w:val="0"/>
      <w:divBdr>
        <w:top w:val="none" w:sz="0" w:space="0" w:color="auto"/>
        <w:left w:val="none" w:sz="0" w:space="0" w:color="auto"/>
        <w:bottom w:val="none" w:sz="0" w:space="0" w:color="auto"/>
        <w:right w:val="none" w:sz="0" w:space="0" w:color="auto"/>
      </w:divBdr>
    </w:div>
    <w:div w:id="2066023853">
      <w:bodyDiv w:val="1"/>
      <w:marLeft w:val="0"/>
      <w:marRight w:val="0"/>
      <w:marTop w:val="0"/>
      <w:marBottom w:val="0"/>
      <w:divBdr>
        <w:top w:val="none" w:sz="0" w:space="0" w:color="auto"/>
        <w:left w:val="none" w:sz="0" w:space="0" w:color="auto"/>
        <w:bottom w:val="none" w:sz="0" w:space="0" w:color="auto"/>
        <w:right w:val="none" w:sz="0" w:space="0" w:color="auto"/>
      </w:divBdr>
    </w:div>
    <w:div w:id="2071343345">
      <w:marLeft w:val="0"/>
      <w:marRight w:val="0"/>
      <w:marTop w:val="0"/>
      <w:marBottom w:val="0"/>
      <w:divBdr>
        <w:top w:val="none" w:sz="0" w:space="0" w:color="auto"/>
        <w:left w:val="none" w:sz="0" w:space="0" w:color="auto"/>
        <w:bottom w:val="none" w:sz="0" w:space="0" w:color="auto"/>
        <w:right w:val="none" w:sz="0" w:space="0" w:color="auto"/>
      </w:divBdr>
    </w:div>
    <w:div w:id="2074694439">
      <w:bodyDiv w:val="1"/>
      <w:marLeft w:val="0"/>
      <w:marRight w:val="0"/>
      <w:marTop w:val="0"/>
      <w:marBottom w:val="0"/>
      <w:divBdr>
        <w:top w:val="none" w:sz="0" w:space="0" w:color="auto"/>
        <w:left w:val="none" w:sz="0" w:space="0" w:color="auto"/>
        <w:bottom w:val="none" w:sz="0" w:space="0" w:color="auto"/>
        <w:right w:val="none" w:sz="0" w:space="0" w:color="auto"/>
      </w:divBdr>
    </w:div>
    <w:div w:id="2077850275">
      <w:bodyDiv w:val="1"/>
      <w:marLeft w:val="0"/>
      <w:marRight w:val="0"/>
      <w:marTop w:val="0"/>
      <w:marBottom w:val="0"/>
      <w:divBdr>
        <w:top w:val="none" w:sz="0" w:space="0" w:color="auto"/>
        <w:left w:val="none" w:sz="0" w:space="0" w:color="auto"/>
        <w:bottom w:val="none" w:sz="0" w:space="0" w:color="auto"/>
        <w:right w:val="none" w:sz="0" w:space="0" w:color="auto"/>
      </w:divBdr>
    </w:div>
    <w:div w:id="2081436593">
      <w:bodyDiv w:val="1"/>
      <w:marLeft w:val="0"/>
      <w:marRight w:val="0"/>
      <w:marTop w:val="0"/>
      <w:marBottom w:val="0"/>
      <w:divBdr>
        <w:top w:val="none" w:sz="0" w:space="0" w:color="auto"/>
        <w:left w:val="none" w:sz="0" w:space="0" w:color="auto"/>
        <w:bottom w:val="none" w:sz="0" w:space="0" w:color="auto"/>
        <w:right w:val="none" w:sz="0" w:space="0" w:color="auto"/>
      </w:divBdr>
    </w:div>
    <w:div w:id="2082486416">
      <w:bodyDiv w:val="1"/>
      <w:marLeft w:val="0"/>
      <w:marRight w:val="0"/>
      <w:marTop w:val="0"/>
      <w:marBottom w:val="0"/>
      <w:divBdr>
        <w:top w:val="none" w:sz="0" w:space="0" w:color="auto"/>
        <w:left w:val="none" w:sz="0" w:space="0" w:color="auto"/>
        <w:bottom w:val="none" w:sz="0" w:space="0" w:color="auto"/>
        <w:right w:val="none" w:sz="0" w:space="0" w:color="auto"/>
      </w:divBdr>
    </w:div>
    <w:div w:id="2096783896">
      <w:bodyDiv w:val="1"/>
      <w:marLeft w:val="0"/>
      <w:marRight w:val="0"/>
      <w:marTop w:val="0"/>
      <w:marBottom w:val="0"/>
      <w:divBdr>
        <w:top w:val="none" w:sz="0" w:space="0" w:color="auto"/>
        <w:left w:val="none" w:sz="0" w:space="0" w:color="auto"/>
        <w:bottom w:val="none" w:sz="0" w:space="0" w:color="auto"/>
        <w:right w:val="none" w:sz="0" w:space="0" w:color="auto"/>
      </w:divBdr>
    </w:div>
    <w:div w:id="2100639208">
      <w:bodyDiv w:val="1"/>
      <w:marLeft w:val="0"/>
      <w:marRight w:val="0"/>
      <w:marTop w:val="0"/>
      <w:marBottom w:val="0"/>
      <w:divBdr>
        <w:top w:val="none" w:sz="0" w:space="0" w:color="auto"/>
        <w:left w:val="none" w:sz="0" w:space="0" w:color="auto"/>
        <w:bottom w:val="none" w:sz="0" w:space="0" w:color="auto"/>
        <w:right w:val="none" w:sz="0" w:space="0" w:color="auto"/>
      </w:divBdr>
    </w:div>
    <w:div w:id="2104103463">
      <w:bodyDiv w:val="1"/>
      <w:marLeft w:val="0"/>
      <w:marRight w:val="0"/>
      <w:marTop w:val="0"/>
      <w:marBottom w:val="0"/>
      <w:divBdr>
        <w:top w:val="none" w:sz="0" w:space="0" w:color="auto"/>
        <w:left w:val="none" w:sz="0" w:space="0" w:color="auto"/>
        <w:bottom w:val="none" w:sz="0" w:space="0" w:color="auto"/>
        <w:right w:val="none" w:sz="0" w:space="0" w:color="auto"/>
      </w:divBdr>
    </w:div>
    <w:div w:id="2106226568">
      <w:bodyDiv w:val="1"/>
      <w:marLeft w:val="0"/>
      <w:marRight w:val="0"/>
      <w:marTop w:val="0"/>
      <w:marBottom w:val="0"/>
      <w:divBdr>
        <w:top w:val="none" w:sz="0" w:space="0" w:color="auto"/>
        <w:left w:val="none" w:sz="0" w:space="0" w:color="auto"/>
        <w:bottom w:val="none" w:sz="0" w:space="0" w:color="auto"/>
        <w:right w:val="none" w:sz="0" w:space="0" w:color="auto"/>
      </w:divBdr>
    </w:div>
    <w:div w:id="2107068125">
      <w:bodyDiv w:val="1"/>
      <w:marLeft w:val="0"/>
      <w:marRight w:val="0"/>
      <w:marTop w:val="0"/>
      <w:marBottom w:val="0"/>
      <w:divBdr>
        <w:top w:val="none" w:sz="0" w:space="0" w:color="auto"/>
        <w:left w:val="none" w:sz="0" w:space="0" w:color="auto"/>
        <w:bottom w:val="none" w:sz="0" w:space="0" w:color="auto"/>
        <w:right w:val="none" w:sz="0" w:space="0" w:color="auto"/>
      </w:divBdr>
    </w:div>
    <w:div w:id="2109081591">
      <w:bodyDiv w:val="1"/>
      <w:marLeft w:val="0"/>
      <w:marRight w:val="0"/>
      <w:marTop w:val="0"/>
      <w:marBottom w:val="0"/>
      <w:divBdr>
        <w:top w:val="none" w:sz="0" w:space="0" w:color="auto"/>
        <w:left w:val="none" w:sz="0" w:space="0" w:color="auto"/>
        <w:bottom w:val="none" w:sz="0" w:space="0" w:color="auto"/>
        <w:right w:val="none" w:sz="0" w:space="0" w:color="auto"/>
      </w:divBdr>
    </w:div>
    <w:div w:id="2109888910">
      <w:bodyDiv w:val="1"/>
      <w:marLeft w:val="0"/>
      <w:marRight w:val="0"/>
      <w:marTop w:val="0"/>
      <w:marBottom w:val="0"/>
      <w:divBdr>
        <w:top w:val="none" w:sz="0" w:space="0" w:color="auto"/>
        <w:left w:val="none" w:sz="0" w:space="0" w:color="auto"/>
        <w:bottom w:val="none" w:sz="0" w:space="0" w:color="auto"/>
        <w:right w:val="none" w:sz="0" w:space="0" w:color="auto"/>
      </w:divBdr>
    </w:div>
    <w:div w:id="2109957636">
      <w:bodyDiv w:val="1"/>
      <w:marLeft w:val="0"/>
      <w:marRight w:val="0"/>
      <w:marTop w:val="0"/>
      <w:marBottom w:val="0"/>
      <w:divBdr>
        <w:top w:val="none" w:sz="0" w:space="0" w:color="auto"/>
        <w:left w:val="none" w:sz="0" w:space="0" w:color="auto"/>
        <w:bottom w:val="none" w:sz="0" w:space="0" w:color="auto"/>
        <w:right w:val="none" w:sz="0" w:space="0" w:color="auto"/>
      </w:divBdr>
    </w:div>
    <w:div w:id="2119062513">
      <w:bodyDiv w:val="1"/>
      <w:marLeft w:val="0"/>
      <w:marRight w:val="0"/>
      <w:marTop w:val="0"/>
      <w:marBottom w:val="0"/>
      <w:divBdr>
        <w:top w:val="none" w:sz="0" w:space="0" w:color="auto"/>
        <w:left w:val="none" w:sz="0" w:space="0" w:color="auto"/>
        <w:bottom w:val="none" w:sz="0" w:space="0" w:color="auto"/>
        <w:right w:val="none" w:sz="0" w:space="0" w:color="auto"/>
      </w:divBdr>
    </w:div>
    <w:div w:id="2119525599">
      <w:bodyDiv w:val="1"/>
      <w:marLeft w:val="0"/>
      <w:marRight w:val="0"/>
      <w:marTop w:val="0"/>
      <w:marBottom w:val="0"/>
      <w:divBdr>
        <w:top w:val="none" w:sz="0" w:space="0" w:color="auto"/>
        <w:left w:val="none" w:sz="0" w:space="0" w:color="auto"/>
        <w:bottom w:val="none" w:sz="0" w:space="0" w:color="auto"/>
        <w:right w:val="none" w:sz="0" w:space="0" w:color="auto"/>
      </w:divBdr>
    </w:div>
    <w:div w:id="2120906220">
      <w:bodyDiv w:val="1"/>
      <w:marLeft w:val="0"/>
      <w:marRight w:val="0"/>
      <w:marTop w:val="0"/>
      <w:marBottom w:val="0"/>
      <w:divBdr>
        <w:top w:val="none" w:sz="0" w:space="0" w:color="auto"/>
        <w:left w:val="none" w:sz="0" w:space="0" w:color="auto"/>
        <w:bottom w:val="none" w:sz="0" w:space="0" w:color="auto"/>
        <w:right w:val="none" w:sz="0" w:space="0" w:color="auto"/>
      </w:divBdr>
    </w:div>
    <w:div w:id="2122260450">
      <w:bodyDiv w:val="1"/>
      <w:marLeft w:val="0"/>
      <w:marRight w:val="0"/>
      <w:marTop w:val="0"/>
      <w:marBottom w:val="0"/>
      <w:divBdr>
        <w:top w:val="none" w:sz="0" w:space="0" w:color="auto"/>
        <w:left w:val="none" w:sz="0" w:space="0" w:color="auto"/>
        <w:bottom w:val="none" w:sz="0" w:space="0" w:color="auto"/>
        <w:right w:val="none" w:sz="0" w:space="0" w:color="auto"/>
      </w:divBdr>
    </w:div>
    <w:div w:id="2127461362">
      <w:bodyDiv w:val="1"/>
      <w:marLeft w:val="0"/>
      <w:marRight w:val="0"/>
      <w:marTop w:val="0"/>
      <w:marBottom w:val="0"/>
      <w:divBdr>
        <w:top w:val="none" w:sz="0" w:space="0" w:color="auto"/>
        <w:left w:val="none" w:sz="0" w:space="0" w:color="auto"/>
        <w:bottom w:val="none" w:sz="0" w:space="0" w:color="auto"/>
        <w:right w:val="none" w:sz="0" w:space="0" w:color="auto"/>
      </w:divBdr>
    </w:div>
    <w:div w:id="2131583614">
      <w:bodyDiv w:val="1"/>
      <w:marLeft w:val="0"/>
      <w:marRight w:val="0"/>
      <w:marTop w:val="0"/>
      <w:marBottom w:val="0"/>
      <w:divBdr>
        <w:top w:val="none" w:sz="0" w:space="0" w:color="auto"/>
        <w:left w:val="none" w:sz="0" w:space="0" w:color="auto"/>
        <w:bottom w:val="none" w:sz="0" w:space="0" w:color="auto"/>
        <w:right w:val="none" w:sz="0" w:space="0" w:color="auto"/>
      </w:divBdr>
    </w:div>
    <w:div w:id="2132431706">
      <w:bodyDiv w:val="1"/>
      <w:marLeft w:val="0"/>
      <w:marRight w:val="0"/>
      <w:marTop w:val="0"/>
      <w:marBottom w:val="0"/>
      <w:divBdr>
        <w:top w:val="none" w:sz="0" w:space="0" w:color="auto"/>
        <w:left w:val="none" w:sz="0" w:space="0" w:color="auto"/>
        <w:bottom w:val="none" w:sz="0" w:space="0" w:color="auto"/>
        <w:right w:val="none" w:sz="0" w:space="0" w:color="auto"/>
      </w:divBdr>
    </w:div>
    <w:div w:id="2134472639">
      <w:bodyDiv w:val="1"/>
      <w:marLeft w:val="0"/>
      <w:marRight w:val="0"/>
      <w:marTop w:val="0"/>
      <w:marBottom w:val="0"/>
      <w:divBdr>
        <w:top w:val="none" w:sz="0" w:space="0" w:color="auto"/>
        <w:left w:val="none" w:sz="0" w:space="0" w:color="auto"/>
        <w:bottom w:val="none" w:sz="0" w:space="0" w:color="auto"/>
        <w:right w:val="none" w:sz="0" w:space="0" w:color="auto"/>
      </w:divBdr>
    </w:div>
    <w:div w:id="2140420198">
      <w:bodyDiv w:val="1"/>
      <w:marLeft w:val="0"/>
      <w:marRight w:val="0"/>
      <w:marTop w:val="0"/>
      <w:marBottom w:val="0"/>
      <w:divBdr>
        <w:top w:val="none" w:sz="0" w:space="0" w:color="auto"/>
        <w:left w:val="none" w:sz="0" w:space="0" w:color="auto"/>
        <w:bottom w:val="none" w:sz="0" w:space="0" w:color="auto"/>
        <w:right w:val="none" w:sz="0" w:space="0" w:color="auto"/>
      </w:divBdr>
    </w:div>
    <w:div w:id="214192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k.r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office@brk.r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66EA9-AEE5-4B79-9872-D50A77CE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3350</Words>
  <Characters>19099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Note la situatiile financiare consolidate</vt:lpstr>
    </vt:vector>
  </TitlesOfParts>
  <Company>Microsoft</Company>
  <LinksUpToDate>false</LinksUpToDate>
  <CharactersWithSpaces>22405</CharactersWithSpaces>
  <SharedDoc>false</SharedDoc>
  <HLinks>
    <vt:vector size="192" baseType="variant">
      <vt:variant>
        <vt:i4>1441850</vt:i4>
      </vt:variant>
      <vt:variant>
        <vt:i4>200</vt:i4>
      </vt:variant>
      <vt:variant>
        <vt:i4>0</vt:i4>
      </vt:variant>
      <vt:variant>
        <vt:i4>5</vt:i4>
      </vt:variant>
      <vt:variant>
        <vt:lpwstr/>
      </vt:variant>
      <vt:variant>
        <vt:lpwstr>_Toc423456813</vt:lpwstr>
      </vt:variant>
      <vt:variant>
        <vt:i4>1441850</vt:i4>
      </vt:variant>
      <vt:variant>
        <vt:i4>194</vt:i4>
      </vt:variant>
      <vt:variant>
        <vt:i4>0</vt:i4>
      </vt:variant>
      <vt:variant>
        <vt:i4>5</vt:i4>
      </vt:variant>
      <vt:variant>
        <vt:lpwstr/>
      </vt:variant>
      <vt:variant>
        <vt:lpwstr>_Toc423456812</vt:lpwstr>
      </vt:variant>
      <vt:variant>
        <vt:i4>1441850</vt:i4>
      </vt:variant>
      <vt:variant>
        <vt:i4>188</vt:i4>
      </vt:variant>
      <vt:variant>
        <vt:i4>0</vt:i4>
      </vt:variant>
      <vt:variant>
        <vt:i4>5</vt:i4>
      </vt:variant>
      <vt:variant>
        <vt:lpwstr/>
      </vt:variant>
      <vt:variant>
        <vt:lpwstr>_Toc423456811</vt:lpwstr>
      </vt:variant>
      <vt:variant>
        <vt:i4>1441850</vt:i4>
      </vt:variant>
      <vt:variant>
        <vt:i4>182</vt:i4>
      </vt:variant>
      <vt:variant>
        <vt:i4>0</vt:i4>
      </vt:variant>
      <vt:variant>
        <vt:i4>5</vt:i4>
      </vt:variant>
      <vt:variant>
        <vt:lpwstr/>
      </vt:variant>
      <vt:variant>
        <vt:lpwstr>_Toc423456810</vt:lpwstr>
      </vt:variant>
      <vt:variant>
        <vt:i4>1507386</vt:i4>
      </vt:variant>
      <vt:variant>
        <vt:i4>176</vt:i4>
      </vt:variant>
      <vt:variant>
        <vt:i4>0</vt:i4>
      </vt:variant>
      <vt:variant>
        <vt:i4>5</vt:i4>
      </vt:variant>
      <vt:variant>
        <vt:lpwstr/>
      </vt:variant>
      <vt:variant>
        <vt:lpwstr>_Toc423456809</vt:lpwstr>
      </vt:variant>
      <vt:variant>
        <vt:i4>1507386</vt:i4>
      </vt:variant>
      <vt:variant>
        <vt:i4>170</vt:i4>
      </vt:variant>
      <vt:variant>
        <vt:i4>0</vt:i4>
      </vt:variant>
      <vt:variant>
        <vt:i4>5</vt:i4>
      </vt:variant>
      <vt:variant>
        <vt:lpwstr/>
      </vt:variant>
      <vt:variant>
        <vt:lpwstr>_Toc423456808</vt:lpwstr>
      </vt:variant>
      <vt:variant>
        <vt:i4>1507386</vt:i4>
      </vt:variant>
      <vt:variant>
        <vt:i4>164</vt:i4>
      </vt:variant>
      <vt:variant>
        <vt:i4>0</vt:i4>
      </vt:variant>
      <vt:variant>
        <vt:i4>5</vt:i4>
      </vt:variant>
      <vt:variant>
        <vt:lpwstr/>
      </vt:variant>
      <vt:variant>
        <vt:lpwstr>_Toc423456807</vt:lpwstr>
      </vt:variant>
      <vt:variant>
        <vt:i4>1507386</vt:i4>
      </vt:variant>
      <vt:variant>
        <vt:i4>158</vt:i4>
      </vt:variant>
      <vt:variant>
        <vt:i4>0</vt:i4>
      </vt:variant>
      <vt:variant>
        <vt:i4>5</vt:i4>
      </vt:variant>
      <vt:variant>
        <vt:lpwstr/>
      </vt:variant>
      <vt:variant>
        <vt:lpwstr>_Toc423456806</vt:lpwstr>
      </vt:variant>
      <vt:variant>
        <vt:i4>1507386</vt:i4>
      </vt:variant>
      <vt:variant>
        <vt:i4>152</vt:i4>
      </vt:variant>
      <vt:variant>
        <vt:i4>0</vt:i4>
      </vt:variant>
      <vt:variant>
        <vt:i4>5</vt:i4>
      </vt:variant>
      <vt:variant>
        <vt:lpwstr/>
      </vt:variant>
      <vt:variant>
        <vt:lpwstr>_Toc423456805</vt:lpwstr>
      </vt:variant>
      <vt:variant>
        <vt:i4>1507386</vt:i4>
      </vt:variant>
      <vt:variant>
        <vt:i4>146</vt:i4>
      </vt:variant>
      <vt:variant>
        <vt:i4>0</vt:i4>
      </vt:variant>
      <vt:variant>
        <vt:i4>5</vt:i4>
      </vt:variant>
      <vt:variant>
        <vt:lpwstr/>
      </vt:variant>
      <vt:variant>
        <vt:lpwstr>_Toc423456804</vt:lpwstr>
      </vt:variant>
      <vt:variant>
        <vt:i4>1507386</vt:i4>
      </vt:variant>
      <vt:variant>
        <vt:i4>140</vt:i4>
      </vt:variant>
      <vt:variant>
        <vt:i4>0</vt:i4>
      </vt:variant>
      <vt:variant>
        <vt:i4>5</vt:i4>
      </vt:variant>
      <vt:variant>
        <vt:lpwstr/>
      </vt:variant>
      <vt:variant>
        <vt:lpwstr>_Toc423456803</vt:lpwstr>
      </vt:variant>
      <vt:variant>
        <vt:i4>1507386</vt:i4>
      </vt:variant>
      <vt:variant>
        <vt:i4>134</vt:i4>
      </vt:variant>
      <vt:variant>
        <vt:i4>0</vt:i4>
      </vt:variant>
      <vt:variant>
        <vt:i4>5</vt:i4>
      </vt:variant>
      <vt:variant>
        <vt:lpwstr/>
      </vt:variant>
      <vt:variant>
        <vt:lpwstr>_Toc423456802</vt:lpwstr>
      </vt:variant>
      <vt:variant>
        <vt:i4>1507386</vt:i4>
      </vt:variant>
      <vt:variant>
        <vt:i4>128</vt:i4>
      </vt:variant>
      <vt:variant>
        <vt:i4>0</vt:i4>
      </vt:variant>
      <vt:variant>
        <vt:i4>5</vt:i4>
      </vt:variant>
      <vt:variant>
        <vt:lpwstr/>
      </vt:variant>
      <vt:variant>
        <vt:lpwstr>_Toc423456801</vt:lpwstr>
      </vt:variant>
      <vt:variant>
        <vt:i4>1507386</vt:i4>
      </vt:variant>
      <vt:variant>
        <vt:i4>122</vt:i4>
      </vt:variant>
      <vt:variant>
        <vt:i4>0</vt:i4>
      </vt:variant>
      <vt:variant>
        <vt:i4>5</vt:i4>
      </vt:variant>
      <vt:variant>
        <vt:lpwstr/>
      </vt:variant>
      <vt:variant>
        <vt:lpwstr>_Toc423456800</vt:lpwstr>
      </vt:variant>
      <vt:variant>
        <vt:i4>1966133</vt:i4>
      </vt:variant>
      <vt:variant>
        <vt:i4>116</vt:i4>
      </vt:variant>
      <vt:variant>
        <vt:i4>0</vt:i4>
      </vt:variant>
      <vt:variant>
        <vt:i4>5</vt:i4>
      </vt:variant>
      <vt:variant>
        <vt:lpwstr/>
      </vt:variant>
      <vt:variant>
        <vt:lpwstr>_Toc423456799</vt:lpwstr>
      </vt:variant>
      <vt:variant>
        <vt:i4>1966133</vt:i4>
      </vt:variant>
      <vt:variant>
        <vt:i4>110</vt:i4>
      </vt:variant>
      <vt:variant>
        <vt:i4>0</vt:i4>
      </vt:variant>
      <vt:variant>
        <vt:i4>5</vt:i4>
      </vt:variant>
      <vt:variant>
        <vt:lpwstr/>
      </vt:variant>
      <vt:variant>
        <vt:lpwstr>_Toc423456798</vt:lpwstr>
      </vt:variant>
      <vt:variant>
        <vt:i4>1966133</vt:i4>
      </vt:variant>
      <vt:variant>
        <vt:i4>104</vt:i4>
      </vt:variant>
      <vt:variant>
        <vt:i4>0</vt:i4>
      </vt:variant>
      <vt:variant>
        <vt:i4>5</vt:i4>
      </vt:variant>
      <vt:variant>
        <vt:lpwstr/>
      </vt:variant>
      <vt:variant>
        <vt:lpwstr>_Toc423456797</vt:lpwstr>
      </vt:variant>
      <vt:variant>
        <vt:i4>1966133</vt:i4>
      </vt:variant>
      <vt:variant>
        <vt:i4>98</vt:i4>
      </vt:variant>
      <vt:variant>
        <vt:i4>0</vt:i4>
      </vt:variant>
      <vt:variant>
        <vt:i4>5</vt:i4>
      </vt:variant>
      <vt:variant>
        <vt:lpwstr/>
      </vt:variant>
      <vt:variant>
        <vt:lpwstr>_Toc423456796</vt:lpwstr>
      </vt:variant>
      <vt:variant>
        <vt:i4>1966133</vt:i4>
      </vt:variant>
      <vt:variant>
        <vt:i4>92</vt:i4>
      </vt:variant>
      <vt:variant>
        <vt:i4>0</vt:i4>
      </vt:variant>
      <vt:variant>
        <vt:i4>5</vt:i4>
      </vt:variant>
      <vt:variant>
        <vt:lpwstr/>
      </vt:variant>
      <vt:variant>
        <vt:lpwstr>_Toc423456795</vt:lpwstr>
      </vt:variant>
      <vt:variant>
        <vt:i4>1966133</vt:i4>
      </vt:variant>
      <vt:variant>
        <vt:i4>86</vt:i4>
      </vt:variant>
      <vt:variant>
        <vt:i4>0</vt:i4>
      </vt:variant>
      <vt:variant>
        <vt:i4>5</vt:i4>
      </vt:variant>
      <vt:variant>
        <vt:lpwstr/>
      </vt:variant>
      <vt:variant>
        <vt:lpwstr>_Toc423456794</vt:lpwstr>
      </vt:variant>
      <vt:variant>
        <vt:i4>1966133</vt:i4>
      </vt:variant>
      <vt:variant>
        <vt:i4>80</vt:i4>
      </vt:variant>
      <vt:variant>
        <vt:i4>0</vt:i4>
      </vt:variant>
      <vt:variant>
        <vt:i4>5</vt:i4>
      </vt:variant>
      <vt:variant>
        <vt:lpwstr/>
      </vt:variant>
      <vt:variant>
        <vt:lpwstr>_Toc423456793</vt:lpwstr>
      </vt:variant>
      <vt:variant>
        <vt:i4>1966133</vt:i4>
      </vt:variant>
      <vt:variant>
        <vt:i4>74</vt:i4>
      </vt:variant>
      <vt:variant>
        <vt:i4>0</vt:i4>
      </vt:variant>
      <vt:variant>
        <vt:i4>5</vt:i4>
      </vt:variant>
      <vt:variant>
        <vt:lpwstr/>
      </vt:variant>
      <vt:variant>
        <vt:lpwstr>_Toc423456792</vt:lpwstr>
      </vt:variant>
      <vt:variant>
        <vt:i4>1966133</vt:i4>
      </vt:variant>
      <vt:variant>
        <vt:i4>68</vt:i4>
      </vt:variant>
      <vt:variant>
        <vt:i4>0</vt:i4>
      </vt:variant>
      <vt:variant>
        <vt:i4>5</vt:i4>
      </vt:variant>
      <vt:variant>
        <vt:lpwstr/>
      </vt:variant>
      <vt:variant>
        <vt:lpwstr>_Toc423456791</vt:lpwstr>
      </vt:variant>
      <vt:variant>
        <vt:i4>1966133</vt:i4>
      </vt:variant>
      <vt:variant>
        <vt:i4>62</vt:i4>
      </vt:variant>
      <vt:variant>
        <vt:i4>0</vt:i4>
      </vt:variant>
      <vt:variant>
        <vt:i4>5</vt:i4>
      </vt:variant>
      <vt:variant>
        <vt:lpwstr/>
      </vt:variant>
      <vt:variant>
        <vt:lpwstr>_Toc423456790</vt:lpwstr>
      </vt:variant>
      <vt:variant>
        <vt:i4>2031669</vt:i4>
      </vt:variant>
      <vt:variant>
        <vt:i4>56</vt:i4>
      </vt:variant>
      <vt:variant>
        <vt:i4>0</vt:i4>
      </vt:variant>
      <vt:variant>
        <vt:i4>5</vt:i4>
      </vt:variant>
      <vt:variant>
        <vt:lpwstr/>
      </vt:variant>
      <vt:variant>
        <vt:lpwstr>_Toc423456789</vt:lpwstr>
      </vt:variant>
      <vt:variant>
        <vt:i4>2031669</vt:i4>
      </vt:variant>
      <vt:variant>
        <vt:i4>50</vt:i4>
      </vt:variant>
      <vt:variant>
        <vt:i4>0</vt:i4>
      </vt:variant>
      <vt:variant>
        <vt:i4>5</vt:i4>
      </vt:variant>
      <vt:variant>
        <vt:lpwstr/>
      </vt:variant>
      <vt:variant>
        <vt:lpwstr>_Toc423456788</vt:lpwstr>
      </vt:variant>
      <vt:variant>
        <vt:i4>2031669</vt:i4>
      </vt:variant>
      <vt:variant>
        <vt:i4>44</vt:i4>
      </vt:variant>
      <vt:variant>
        <vt:i4>0</vt:i4>
      </vt:variant>
      <vt:variant>
        <vt:i4>5</vt:i4>
      </vt:variant>
      <vt:variant>
        <vt:lpwstr/>
      </vt:variant>
      <vt:variant>
        <vt:lpwstr>_Toc423456787</vt:lpwstr>
      </vt:variant>
      <vt:variant>
        <vt:i4>2031669</vt:i4>
      </vt:variant>
      <vt:variant>
        <vt:i4>38</vt:i4>
      </vt:variant>
      <vt:variant>
        <vt:i4>0</vt:i4>
      </vt:variant>
      <vt:variant>
        <vt:i4>5</vt:i4>
      </vt:variant>
      <vt:variant>
        <vt:lpwstr/>
      </vt:variant>
      <vt:variant>
        <vt:lpwstr>_Toc423456786</vt:lpwstr>
      </vt:variant>
      <vt:variant>
        <vt:i4>2031669</vt:i4>
      </vt:variant>
      <vt:variant>
        <vt:i4>32</vt:i4>
      </vt:variant>
      <vt:variant>
        <vt:i4>0</vt:i4>
      </vt:variant>
      <vt:variant>
        <vt:i4>5</vt:i4>
      </vt:variant>
      <vt:variant>
        <vt:lpwstr/>
      </vt:variant>
      <vt:variant>
        <vt:lpwstr>_Toc423456785</vt:lpwstr>
      </vt:variant>
      <vt:variant>
        <vt:i4>2031669</vt:i4>
      </vt:variant>
      <vt:variant>
        <vt:i4>26</vt:i4>
      </vt:variant>
      <vt:variant>
        <vt:i4>0</vt:i4>
      </vt:variant>
      <vt:variant>
        <vt:i4>5</vt:i4>
      </vt:variant>
      <vt:variant>
        <vt:lpwstr/>
      </vt:variant>
      <vt:variant>
        <vt:lpwstr>_Toc423456784</vt:lpwstr>
      </vt:variant>
      <vt:variant>
        <vt:i4>2031669</vt:i4>
      </vt:variant>
      <vt:variant>
        <vt:i4>20</vt:i4>
      </vt:variant>
      <vt:variant>
        <vt:i4>0</vt:i4>
      </vt:variant>
      <vt:variant>
        <vt:i4>5</vt:i4>
      </vt:variant>
      <vt:variant>
        <vt:lpwstr/>
      </vt:variant>
      <vt:variant>
        <vt:lpwstr>_Toc423456783</vt:lpwstr>
      </vt:variant>
      <vt:variant>
        <vt:i4>2031669</vt:i4>
      </vt:variant>
      <vt:variant>
        <vt:i4>14</vt:i4>
      </vt:variant>
      <vt:variant>
        <vt:i4>0</vt:i4>
      </vt:variant>
      <vt:variant>
        <vt:i4>5</vt:i4>
      </vt:variant>
      <vt:variant>
        <vt:lpwstr/>
      </vt:variant>
      <vt:variant>
        <vt:lpwstr>_Toc423456782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la situatiile financiare consolidate</dc:title>
  <dc:creator>user</dc:creator>
  <cp:lastModifiedBy>SPali</cp:lastModifiedBy>
  <cp:revision>3</cp:revision>
  <cp:lastPrinted>2020-02-06T11:49:00Z</cp:lastPrinted>
  <dcterms:created xsi:type="dcterms:W3CDTF">2020-02-28T15:59:00Z</dcterms:created>
  <dcterms:modified xsi:type="dcterms:W3CDTF">2020-03-03T09:04:00Z</dcterms:modified>
</cp:coreProperties>
</file>